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156F04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144D93" w:rsidRPr="00F11D4A">
        <w:rPr>
          <w:rFonts w:ascii="Tahoma" w:hAnsi="Tahoma" w:cs="Tahoma"/>
          <w:b/>
        </w:rPr>
        <w:t xml:space="preserve"> </w:t>
      </w:r>
      <w:r w:rsidR="00156F04">
        <w:rPr>
          <w:rFonts w:ascii="Tahoma" w:hAnsi="Tahoma" w:cs="Tahoma"/>
          <w:b/>
        </w:rPr>
        <w:t xml:space="preserve">       </w:t>
      </w:r>
      <w:r w:rsidR="00144D93" w:rsidRPr="00F11D4A">
        <w:rPr>
          <w:rFonts w:ascii="Tahoma" w:hAnsi="Tahoma" w:cs="Tahoma"/>
          <w:b/>
        </w:rPr>
        <w:t>AO PROJETO DE LEI Nº 045</w:t>
      </w:r>
      <w:r w:rsidR="00A503AB" w:rsidRPr="00F11D4A">
        <w:rPr>
          <w:rFonts w:ascii="Tahoma" w:hAnsi="Tahoma" w:cs="Tahoma"/>
          <w:b/>
        </w:rPr>
        <w:t>/2023</w:t>
      </w:r>
    </w:p>
    <w:p w:rsidR="00A503AB" w:rsidRPr="00F11D4A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6F7ED1" w:rsidRDefault="00C57D6B" w:rsidP="00656786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656786">
        <w:rPr>
          <w:rFonts w:ascii="Tahoma" w:hAnsi="Tahoma" w:cs="Tahoma"/>
          <w:b/>
        </w:rPr>
        <w:t xml:space="preserve">Emenda que modifica a ação orçamentária </w:t>
      </w:r>
      <w:r w:rsidR="00656786" w:rsidRPr="00656786">
        <w:rPr>
          <w:rFonts w:ascii="Tahoma" w:hAnsi="Tahoma" w:cs="Tahoma"/>
          <w:b/>
        </w:rPr>
        <w:t>3334 –</w:t>
      </w:r>
      <w:r w:rsidR="00656786" w:rsidRPr="00656786">
        <w:rPr>
          <w:rFonts w:ascii="Tahoma" w:eastAsia="Arial Unicode MS" w:hAnsi="Tahoma" w:cs="Tahoma"/>
          <w:b/>
          <w:bCs/>
        </w:rPr>
        <w:t xml:space="preserve"> </w:t>
      </w:r>
      <w:r w:rsidR="00656786" w:rsidRPr="00656786">
        <w:rPr>
          <w:rFonts w:ascii="Tahoma" w:hAnsi="Tahoma" w:cs="Tahoma"/>
          <w:b/>
        </w:rPr>
        <w:t>MODERNIZAÇÃO DE EQUIPAMENTOS DA GUARDA</w:t>
      </w:r>
      <w:r w:rsidR="006F7ED1" w:rsidRPr="00656786">
        <w:rPr>
          <w:rFonts w:ascii="Tahoma" w:hAnsi="Tahoma" w:cs="Tahoma"/>
          <w:b/>
        </w:rPr>
        <w:t xml:space="preserve"> </w:t>
      </w:r>
      <w:r w:rsidR="00FE173D" w:rsidRPr="00656786">
        <w:rPr>
          <w:rFonts w:ascii="Tahoma" w:hAnsi="Tahoma" w:cs="Tahoma"/>
          <w:b/>
        </w:rPr>
        <w:t xml:space="preserve">ao </w:t>
      </w:r>
      <w:r w:rsidR="00BD05B6" w:rsidRPr="00656786">
        <w:rPr>
          <w:rFonts w:ascii="Tahoma" w:hAnsi="Tahoma" w:cs="Tahoma"/>
          <w:b/>
        </w:rPr>
        <w:t>Projeto de Lei Nº 045/2023</w:t>
      </w:r>
      <w:r w:rsidR="00BD05B6" w:rsidRPr="006F7ED1">
        <w:rPr>
          <w:rFonts w:ascii="Tahoma" w:hAnsi="Tahoma" w:cs="Tahoma"/>
          <w:b/>
        </w:rPr>
        <w:t>.</w:t>
      </w:r>
    </w:p>
    <w:p w:rsidR="00237F44" w:rsidRPr="006F7ED1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6F7ED1" w:rsidRDefault="00E30945" w:rsidP="00E30945">
      <w:pPr>
        <w:spacing w:after="120"/>
        <w:jc w:val="both"/>
        <w:rPr>
          <w:rFonts w:ascii="Tahoma" w:hAnsi="Tahoma" w:cs="Tahoma"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656786" w:rsidRPr="00656786">
        <w:rPr>
          <w:rFonts w:ascii="Tahoma" w:hAnsi="Tahoma" w:cs="Tahoma"/>
          <w:b/>
        </w:rPr>
        <w:t>3334 –</w:t>
      </w:r>
      <w:r w:rsidR="00656786" w:rsidRPr="00656786">
        <w:rPr>
          <w:rFonts w:ascii="Tahoma" w:eastAsia="Arial Unicode MS" w:hAnsi="Tahoma" w:cs="Tahoma"/>
          <w:b/>
          <w:bCs/>
        </w:rPr>
        <w:t xml:space="preserve"> </w:t>
      </w:r>
      <w:r w:rsidR="00656786" w:rsidRPr="00656786">
        <w:rPr>
          <w:rFonts w:ascii="Tahoma" w:hAnsi="Tahoma" w:cs="Tahoma"/>
          <w:b/>
        </w:rPr>
        <w:t>MODERNIZAÇÃO DE EQUIPAMENTOS DA GUARDA</w:t>
      </w:r>
      <w:r w:rsidR="00FE173D" w:rsidRPr="00656786">
        <w:rPr>
          <w:rFonts w:ascii="Tahoma" w:hAnsi="Tahoma" w:cs="Tahoma"/>
          <w:b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p w:rsidR="00157818" w:rsidRPr="00F11D4A" w:rsidRDefault="00157818" w:rsidP="00E30945">
      <w:pPr>
        <w:spacing w:after="120"/>
        <w:jc w:val="both"/>
        <w:rPr>
          <w:rFonts w:ascii="Tahoma" w:hAnsi="Tahoma" w:cs="Tahoma"/>
          <w:b/>
        </w:rPr>
      </w:pPr>
    </w:p>
    <w:tbl>
      <w:tblPr>
        <w:tblW w:w="148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484"/>
        <w:gridCol w:w="1051"/>
        <w:gridCol w:w="991"/>
        <w:gridCol w:w="568"/>
        <w:gridCol w:w="3103"/>
        <w:gridCol w:w="5527"/>
      </w:tblGrid>
      <w:tr w:rsidR="001371CB" w:rsidRPr="00F11D4A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A1399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656786" w:rsidRDefault="00656786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hAnsi="Tahoma" w:cs="Tahoma"/>
                <w:b/>
                <w:sz w:val="18"/>
                <w:szCs w:val="18"/>
              </w:rPr>
              <w:t>0131 - NITERÓI MAIS SEGURA</w:t>
            </w:r>
          </w:p>
        </w:tc>
      </w:tr>
      <w:tr w:rsidR="001371CB" w:rsidRPr="00F11D4A" w:rsidTr="00FE173D">
        <w:trPr>
          <w:gridAfter w:val="1"/>
          <w:wAfter w:w="5527" w:type="dxa"/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A1399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656786" w:rsidRDefault="00656786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56786">
              <w:rPr>
                <w:rFonts w:ascii="Tahoma" w:hAnsi="Tahoma" w:cs="Tahoma"/>
                <w:b/>
                <w:sz w:val="18"/>
                <w:szCs w:val="18"/>
              </w:rPr>
              <w:t>3334 –</w:t>
            </w:r>
            <w:r w:rsidRPr="00656786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 </w:t>
            </w:r>
            <w:r w:rsidRPr="00656786">
              <w:rPr>
                <w:rFonts w:ascii="Tahoma" w:hAnsi="Tahoma" w:cs="Tahoma"/>
                <w:b/>
                <w:sz w:val="18"/>
                <w:szCs w:val="18"/>
              </w:rPr>
              <w:t>MODERNIZAÇÃO DE EQUIPAMENTOS DA GUARDA</w:t>
            </w:r>
          </w:p>
        </w:tc>
      </w:tr>
      <w:tr w:rsidR="001371CB" w:rsidRPr="00F11D4A" w:rsidTr="00FA1399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FA1399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53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656786" w:rsidRDefault="00656786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56786">
              <w:rPr>
                <w:rFonts w:ascii="Tahoma" w:hAnsi="Tahoma" w:cs="Tahoma"/>
                <w:b/>
                <w:sz w:val="18"/>
                <w:szCs w:val="18"/>
              </w:rPr>
              <w:t>SEGURANCA PUBLICA</w:t>
            </w:r>
          </w:p>
        </w:tc>
        <w:tc>
          <w:tcPr>
            <w:tcW w:w="155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656786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5678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1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656786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56786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656786" w:rsidRPr="00656786">
              <w:rPr>
                <w:rFonts w:ascii="Tahoma" w:hAnsi="Tahoma" w:cs="Tahoma"/>
                <w:b/>
                <w:sz w:val="18"/>
                <w:szCs w:val="18"/>
              </w:rPr>
              <w:t>ADMINISTRACAO GERAL</w:t>
            </w:r>
          </w:p>
        </w:tc>
      </w:tr>
      <w:tr w:rsidR="00CB1BFD" w:rsidRPr="00F11D4A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FA1399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656786" w:rsidRDefault="00656786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hAnsi="Tahoma" w:cs="Tahoma"/>
                <w:b/>
                <w:sz w:val="18"/>
                <w:szCs w:val="18"/>
              </w:rPr>
              <w:t>SECRETARIA MUNICIPAL DE ORDEM PUBLICA</w:t>
            </w:r>
          </w:p>
        </w:tc>
      </w:tr>
      <w:tr w:rsidR="001371CB" w:rsidRPr="00F11D4A" w:rsidTr="00FE173D">
        <w:trPr>
          <w:gridAfter w:val="1"/>
          <w:wAfter w:w="5527" w:type="dxa"/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656786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65678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bookmarkEnd w:id="0"/>
      <w:tr w:rsidR="001371CB" w:rsidRPr="00F11D4A" w:rsidTr="00FE173D">
        <w:trPr>
          <w:gridAfter w:val="1"/>
          <w:wAfter w:w="5527" w:type="dxa"/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65678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5678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65678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5678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65678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5678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FE173D" w:rsidRPr="00F11D4A" w:rsidTr="00FE173D">
        <w:trPr>
          <w:gridAfter w:val="1"/>
          <w:wAfter w:w="5527" w:type="dxa"/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FA1399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hAnsi="Tahoma" w:cs="Tahoma"/>
                <w:b/>
                <w:sz w:val="18"/>
                <w:szCs w:val="18"/>
              </w:rPr>
              <w:t>ANIMAL CASTRADO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656786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656786" w:rsidRDefault="00D270B4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4</w:t>
            </w:r>
            <w:r w:rsidR="00656786"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00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656786" w:rsidRDefault="00FE173D" w:rsidP="009873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R$ 1.</w:t>
            </w:r>
            <w:r w:rsidR="00987370"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00.000,00</w:t>
            </w:r>
          </w:p>
        </w:tc>
      </w:tr>
      <w:tr w:rsidR="00FE173D" w:rsidRPr="00F11D4A" w:rsidTr="00FE173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E173D" w:rsidRPr="00FA1399" w:rsidRDefault="00FE173D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E173D" w:rsidRPr="00656786" w:rsidRDefault="00987370" w:rsidP="00D270B4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               Meta FISICA       </w:t>
            </w:r>
            <w:r w:rsidR="00D270B4">
              <w:rPr>
                <w:rFonts w:ascii="Tahoma" w:eastAsia="Times New Roman" w:hAnsi="Tahoma" w:cs="Tahoma"/>
                <w:b/>
                <w:sz w:val="18"/>
                <w:szCs w:val="18"/>
              </w:rPr>
              <w:t>5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00     -                        </w:t>
            </w: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617AE5"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1.</w:t>
            </w:r>
            <w:r w:rsidR="00656786"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2</w:t>
            </w:r>
            <w:r w:rsidR="00D270B4">
              <w:rPr>
                <w:rFonts w:ascii="Tahoma" w:eastAsia="Times New Roman" w:hAnsi="Tahoma" w:cs="Tahoma"/>
                <w:b/>
                <w:sz w:val="18"/>
                <w:szCs w:val="18"/>
              </w:rPr>
              <w:t>5</w:t>
            </w:r>
            <w:r w:rsidR="00656786"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="00FE173D"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  <w:tc>
          <w:tcPr>
            <w:tcW w:w="5527" w:type="dxa"/>
            <w:vAlign w:val="center"/>
          </w:tcPr>
          <w:p w:rsidR="00FE173D" w:rsidRPr="00CD4672" w:rsidRDefault="00FE173D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CD4672">
              <w:rPr>
                <w:rFonts w:ascii="Tahoma" w:eastAsia="Times New Roman" w:hAnsi="Tahoma" w:cs="Tahoma"/>
                <w:b/>
              </w:rPr>
              <w:t>R$ 1.000.000,00</w:t>
            </w:r>
          </w:p>
        </w:tc>
      </w:tr>
    </w:tbl>
    <w:p w:rsidR="00157818" w:rsidRPr="00F11D4A" w:rsidRDefault="00157818" w:rsidP="00157818">
      <w:pPr>
        <w:spacing w:after="120"/>
        <w:jc w:val="both"/>
        <w:rPr>
          <w:rFonts w:ascii="Tahoma" w:hAnsi="Tahoma" w:cs="Tahoma"/>
        </w:rPr>
      </w:pPr>
      <w:r w:rsidRPr="00F11D4A">
        <w:rPr>
          <w:rFonts w:ascii="Tahoma" w:hAnsi="Tahoma" w:cs="Tahoma"/>
          <w:b/>
        </w:rPr>
        <w:t xml:space="preserve">Art. 2º </w:t>
      </w:r>
      <w:r w:rsidRPr="00F11D4A">
        <w:rPr>
          <w:rFonts w:ascii="Tahoma" w:hAnsi="Tahoma" w:cs="Tahoma"/>
        </w:rPr>
        <w:t xml:space="preserve">- </w:t>
      </w:r>
      <w:r w:rsidR="00237F44" w:rsidRPr="00F11D4A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656786" w:rsidTr="00156F04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656786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65678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656786" w:rsidRDefault="00656786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hAnsi="Tahoma" w:cs="Tahoma"/>
                <w:b/>
                <w:sz w:val="18"/>
                <w:szCs w:val="18"/>
              </w:rPr>
              <w:t xml:space="preserve"> 0147 | CIDADE VERDE E SUSTENTÁVE</w:t>
            </w:r>
          </w:p>
        </w:tc>
      </w:tr>
      <w:tr w:rsidR="00237F44" w:rsidRPr="00656786" w:rsidTr="00156F04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656786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65678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656786" w:rsidRDefault="00656786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hAnsi="Tahoma" w:cs="Tahoma"/>
                <w:b/>
                <w:sz w:val="18"/>
                <w:szCs w:val="18"/>
              </w:rPr>
              <w:t>5083 | ELABORAÇÃO E IMPLEMENTAÇÃO DE PROGRAMA DE NEUTRALIZAÇÃO DE CARBONO PARA COMUNIDADES DE BAIXA RENDA</w:t>
            </w:r>
          </w:p>
        </w:tc>
      </w:tr>
      <w:tr w:rsidR="00237F44" w:rsidRPr="00656786" w:rsidTr="00156F04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656786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5678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656786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hAnsi="Tahoma" w:cs="Tahoma"/>
                <w:b/>
                <w:sz w:val="18"/>
                <w:szCs w:val="18"/>
              </w:rPr>
              <w:t>SEC MUNICIPAL DE CONSERVACAO E SERVICOS PÚBLICOS</w:t>
            </w:r>
          </w:p>
        </w:tc>
      </w:tr>
      <w:tr w:rsidR="00237F44" w:rsidRPr="00656786" w:rsidTr="00156F04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656786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65678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656786" w:rsidRDefault="00656786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56786">
              <w:rPr>
                <w:rFonts w:ascii="Tahoma" w:hAnsi="Tahoma" w:cs="Tahoma"/>
                <w:b/>
                <w:sz w:val="18"/>
                <w:szCs w:val="18"/>
              </w:rPr>
              <w:t>R$ 1.990.000,00</w:t>
            </w:r>
          </w:p>
        </w:tc>
      </w:tr>
      <w:tr w:rsidR="00237F44" w:rsidRPr="00656786" w:rsidTr="00156F04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656786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65678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656786" w:rsidRDefault="00617AE5" w:rsidP="00D270B4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R$</w:t>
            </w:r>
            <w:r w:rsidR="00656786"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2</w:t>
            </w:r>
            <w:r w:rsidR="00D270B4">
              <w:rPr>
                <w:rFonts w:ascii="Tahoma" w:eastAsia="Times New Roman" w:hAnsi="Tahoma" w:cs="Tahoma"/>
                <w:b/>
                <w:sz w:val="18"/>
                <w:szCs w:val="18"/>
              </w:rPr>
              <w:t>50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</w:tbl>
    <w:p w:rsidR="003E0641" w:rsidRPr="00656786" w:rsidRDefault="003E0641" w:rsidP="00E30945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</w:p>
    <w:p w:rsidR="00237F44" w:rsidRPr="00156F04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156F04">
        <w:rPr>
          <w:rFonts w:ascii="Tahoma" w:hAnsi="Tahoma" w:cs="Tahoma"/>
          <w:b/>
        </w:rPr>
        <w:t xml:space="preserve">Sala das Sessões, </w:t>
      </w:r>
      <w:r w:rsidR="00617AE5" w:rsidRPr="00156F04">
        <w:rPr>
          <w:rFonts w:ascii="Tahoma" w:hAnsi="Tahoma" w:cs="Tahoma"/>
          <w:b/>
        </w:rPr>
        <w:t>16 de</w:t>
      </w:r>
      <w:r w:rsidR="00CE2F20" w:rsidRPr="00156F04">
        <w:rPr>
          <w:rFonts w:ascii="Tahoma" w:hAnsi="Tahoma" w:cs="Tahoma"/>
          <w:b/>
        </w:rPr>
        <w:t xml:space="preserve"> junho</w:t>
      </w:r>
      <w:r w:rsidR="00617AE5" w:rsidRPr="00156F04">
        <w:rPr>
          <w:rFonts w:ascii="Tahoma" w:hAnsi="Tahoma" w:cs="Tahoma"/>
          <w:b/>
        </w:rPr>
        <w:t xml:space="preserve"> 2023</w:t>
      </w:r>
      <w:r w:rsidRPr="00156F04">
        <w:rPr>
          <w:rFonts w:ascii="Tahoma" w:hAnsi="Tahoma" w:cs="Tahoma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ahoma" w:hAnsi="Tahoma" w:cs="Tahoma"/>
          <w:b/>
          <w:sz w:val="18"/>
          <w:szCs w:val="18"/>
        </w:rPr>
      </w:pPr>
    </w:p>
    <w:p w:rsidR="00156F04" w:rsidRPr="00656786" w:rsidRDefault="00156F04" w:rsidP="00237F44">
      <w:pPr>
        <w:spacing w:after="120"/>
        <w:jc w:val="right"/>
        <w:rPr>
          <w:rFonts w:ascii="Tahoma" w:hAnsi="Tahoma" w:cs="Tahoma"/>
          <w:b/>
          <w:sz w:val="18"/>
          <w:szCs w:val="18"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7839F8" w:rsidRPr="00F11D4A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JUSTIFICATIVA:</w:t>
      </w:r>
    </w:p>
    <w:p w:rsidR="00656786" w:rsidRPr="00965B16" w:rsidRDefault="00656786" w:rsidP="00656786">
      <w:pPr>
        <w:ind w:firstLine="720"/>
        <w:jc w:val="both"/>
        <w:rPr>
          <w:rFonts w:ascii="Tahoma" w:hAnsi="Tahoma" w:cs="Tahoma"/>
          <w:sz w:val="24"/>
          <w:szCs w:val="24"/>
        </w:rPr>
      </w:pPr>
      <w:r w:rsidRPr="00965B16">
        <w:rPr>
          <w:rFonts w:ascii="Tahoma" w:hAnsi="Tahoma" w:cs="Tahoma"/>
          <w:sz w:val="24"/>
          <w:szCs w:val="24"/>
        </w:rPr>
        <w:t>É de suma importância investir na ampliação e reestruturação de equipamentos para a Guarda Municipal de nossa cidade. Uma guarda bem treinada e bem equipada certamente fornecerá um serviço de muito melhor qualidade para toda população, oferecendo mais segurança aos cidadãos e tendo melhores condições de proteger o patrimônio público.</w:t>
      </w:r>
    </w:p>
    <w:p w:rsidR="00656786" w:rsidRPr="00965B16" w:rsidRDefault="00656786" w:rsidP="00656786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965B16">
        <w:rPr>
          <w:rFonts w:ascii="Tahoma" w:hAnsi="Tahoma" w:cs="Tahoma"/>
          <w:sz w:val="24"/>
          <w:szCs w:val="24"/>
        </w:rPr>
        <w:t xml:space="preserve">A renovação constante dos equipamentos da Guarda Municipal, bem como o contínuo investimento em tecnologias e treinamentos, é imprescindível para que as </w:t>
      </w:r>
      <w:r>
        <w:rPr>
          <w:rFonts w:ascii="Tahoma" w:hAnsi="Tahoma" w:cs="Tahoma"/>
          <w:sz w:val="24"/>
          <w:szCs w:val="24"/>
        </w:rPr>
        <w:t xml:space="preserve">os agentes públicos de segurança da Guarda Municipal Civil de Niterói </w:t>
      </w:r>
      <w:r w:rsidRPr="00965B16">
        <w:rPr>
          <w:rFonts w:ascii="Tahoma" w:hAnsi="Tahoma" w:cs="Tahoma"/>
          <w:sz w:val="24"/>
          <w:szCs w:val="24"/>
        </w:rPr>
        <w:t>possam atuar de forma rápida, efetiva e precisa. Trabalhar com treinamento contínuo para que em eventual necessidade o efetivo esteja pronto para discernir e agir rápido para gara</w:t>
      </w:r>
      <w:r>
        <w:rPr>
          <w:rFonts w:ascii="Tahoma" w:hAnsi="Tahoma" w:cs="Tahoma"/>
          <w:sz w:val="24"/>
          <w:szCs w:val="24"/>
        </w:rPr>
        <w:t>ntir a segurança dos Niteroienses</w:t>
      </w:r>
    </w:p>
    <w:p w:rsidR="00656786" w:rsidRDefault="00656786" w:rsidP="00656786">
      <w:pPr>
        <w:spacing w:line="360" w:lineRule="auto"/>
        <w:ind w:firstLine="709"/>
        <w:jc w:val="both"/>
        <w:rPr>
          <w:rFonts w:ascii="Tahoma" w:hAnsi="Tahoma" w:cs="Tahoma"/>
          <w:b/>
          <w:u w:val="single"/>
        </w:rPr>
      </w:pPr>
      <w:r w:rsidRPr="00965B16">
        <w:rPr>
          <w:rFonts w:ascii="Tahoma" w:hAnsi="Tahoma" w:cs="Tahoma"/>
          <w:sz w:val="24"/>
          <w:szCs w:val="24"/>
        </w:rPr>
        <w:t>Por todo o exposto, conto com o apoio dos nobres pares para aprovação da presente</w:t>
      </w:r>
      <w:r w:rsidR="00156F04">
        <w:rPr>
          <w:rFonts w:ascii="Tahoma" w:hAnsi="Tahoma" w:cs="Tahoma"/>
          <w:sz w:val="24"/>
          <w:szCs w:val="24"/>
        </w:rPr>
        <w:t xml:space="preserve"> </w:t>
      </w:r>
      <w:r w:rsidRPr="00965B16">
        <w:rPr>
          <w:rFonts w:ascii="Tahoma" w:hAnsi="Tahoma" w:cs="Tahoma"/>
          <w:sz w:val="24"/>
          <w:szCs w:val="24"/>
        </w:rPr>
        <w:t>emenda.</w:t>
      </w:r>
      <w:r>
        <w:rPr>
          <w:rFonts w:ascii="Tahoma" w:hAnsi="Tahoma" w:cs="Tahoma"/>
          <w:b/>
          <w:u w:val="single"/>
        </w:rPr>
        <w:t xml:space="preserve"> </w:t>
      </w:r>
    </w:p>
    <w:p w:rsidR="00656786" w:rsidRDefault="00656786" w:rsidP="00656786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7F6F8C" w:rsidRDefault="007F6F8C" w:rsidP="00656786">
      <w:pPr>
        <w:ind w:firstLine="709"/>
        <w:jc w:val="both"/>
        <w:rPr>
          <w:rFonts w:ascii="Tahoma" w:hAnsi="Tahoma" w:cs="Tahoma"/>
          <w:b/>
          <w:sz w:val="24"/>
          <w:szCs w:val="24"/>
        </w:rPr>
      </w:pPr>
    </w:p>
    <w:sectPr w:rsidR="007F6F8C" w:rsidRPr="007F6F8C" w:rsidSect="00156F04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289" w:rsidRDefault="00917289" w:rsidP="006A59DA">
      <w:pPr>
        <w:spacing w:after="0" w:line="240" w:lineRule="auto"/>
      </w:pPr>
      <w:r>
        <w:separator/>
      </w:r>
    </w:p>
  </w:endnote>
  <w:endnote w:type="continuationSeparator" w:id="1">
    <w:p w:rsidR="00917289" w:rsidRDefault="00917289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F04" w:rsidRDefault="00156F04" w:rsidP="00156F04">
    <w:pPr>
      <w:pStyle w:val="Rodap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Av. Amaral Peixoto, 625 / Gabinete: 85 – Centro – Niterói – RJ – CEP.: 24.023-900    RG</w:t>
    </w:r>
  </w:p>
  <w:p w:rsidR="00156F04" w:rsidRDefault="00156F04" w:rsidP="00156F04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 xml:space="preserve"> Telefone</w:t>
    </w:r>
    <w:r>
      <w:rPr>
        <w:b/>
        <w:bCs/>
        <w:i/>
        <w:iCs/>
        <w:sz w:val="16"/>
      </w:rPr>
      <w:t xml:space="preserve"> – 2620.1321 – </w:t>
    </w:r>
  </w:p>
  <w:p w:rsidR="00156F04" w:rsidRDefault="00156F04" w:rsidP="00156F04">
    <w:pPr>
      <w:pStyle w:val="Rodap"/>
      <w:jc w:val="center"/>
      <w:rPr>
        <w:b/>
        <w:bCs/>
        <w:i/>
        <w:iCs/>
        <w:sz w:val="16"/>
      </w:rPr>
    </w:pPr>
    <w:r>
      <w:rPr>
        <w:b/>
        <w:bCs/>
        <w:i/>
        <w:iCs/>
        <w:sz w:val="16"/>
      </w:rPr>
      <w:t>whatsApp -  99225333</w:t>
    </w:r>
  </w:p>
  <w:p w:rsidR="00156F04" w:rsidRDefault="00156F04" w:rsidP="00156F04">
    <w:pPr>
      <w:pStyle w:val="Rodap"/>
      <w:jc w:val="center"/>
      <w:rPr>
        <w:rFonts w:ascii="Tahoma" w:hAnsi="Tahoma" w:cs="Tahoma"/>
        <w:b/>
        <w:bCs/>
        <w:i/>
        <w:sz w:val="16"/>
      </w:rPr>
    </w:pPr>
    <w:r w:rsidRPr="00F3176B">
      <w:rPr>
        <w:rFonts w:ascii="Tahoma" w:hAnsi="Tahoma" w:cs="Tahoma"/>
        <w:b/>
        <w:bCs/>
        <w:i/>
        <w:sz w:val="16"/>
      </w:rPr>
      <w:t>vereadordanielmarques@gmail.com</w:t>
    </w:r>
  </w:p>
  <w:p w:rsidR="00156F04" w:rsidRDefault="00156F04" w:rsidP="00156F04">
    <w:pPr>
      <w:pStyle w:val="Rodap"/>
    </w:pPr>
  </w:p>
  <w:p w:rsidR="00156F04" w:rsidRDefault="00156F04" w:rsidP="00156F04">
    <w:pPr>
      <w:pStyle w:val="Rodap"/>
    </w:pPr>
  </w:p>
  <w:p w:rsidR="00156F04" w:rsidRDefault="00156F0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289" w:rsidRDefault="00917289" w:rsidP="006A59DA">
      <w:pPr>
        <w:spacing w:after="0" w:line="240" w:lineRule="auto"/>
      </w:pPr>
      <w:r>
        <w:separator/>
      </w:r>
    </w:p>
  </w:footnote>
  <w:footnote w:type="continuationSeparator" w:id="1">
    <w:p w:rsidR="00917289" w:rsidRDefault="00917289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156F04" w:rsidRPr="0064374D" w:rsidTr="00324F8D">
      <w:trPr>
        <w:trHeight w:val="1563"/>
        <w:jc w:val="center"/>
      </w:trPr>
      <w:tc>
        <w:tcPr>
          <w:tcW w:w="1625" w:type="dxa"/>
        </w:tcPr>
        <w:p w:rsidR="00156F04" w:rsidRDefault="00156F04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1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156F04" w:rsidRDefault="00156F04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156F04" w:rsidRDefault="00156F04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156F04" w:rsidRDefault="00156F04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156F04" w:rsidRDefault="00156F04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156F04" w:rsidRPr="0064374D" w:rsidRDefault="00156F04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156F04" w:rsidRDefault="006A59DA" w:rsidP="00156F0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2065B"/>
    <w:rsid w:val="00057613"/>
    <w:rsid w:val="000C5271"/>
    <w:rsid w:val="000E6483"/>
    <w:rsid w:val="001371CB"/>
    <w:rsid w:val="00144D93"/>
    <w:rsid w:val="00156F04"/>
    <w:rsid w:val="00157818"/>
    <w:rsid w:val="001867EB"/>
    <w:rsid w:val="001F75E3"/>
    <w:rsid w:val="00237F44"/>
    <w:rsid w:val="00251CA8"/>
    <w:rsid w:val="00276D12"/>
    <w:rsid w:val="002914F3"/>
    <w:rsid w:val="002C3389"/>
    <w:rsid w:val="002C72C1"/>
    <w:rsid w:val="003426AF"/>
    <w:rsid w:val="003B7EAF"/>
    <w:rsid w:val="003E0641"/>
    <w:rsid w:val="003E1ED9"/>
    <w:rsid w:val="0042157F"/>
    <w:rsid w:val="005149D7"/>
    <w:rsid w:val="005479B2"/>
    <w:rsid w:val="0056091E"/>
    <w:rsid w:val="00564D30"/>
    <w:rsid w:val="00572859"/>
    <w:rsid w:val="00595992"/>
    <w:rsid w:val="005A1373"/>
    <w:rsid w:val="005B152A"/>
    <w:rsid w:val="005D1CC2"/>
    <w:rsid w:val="005F6EFD"/>
    <w:rsid w:val="00603D05"/>
    <w:rsid w:val="00607C98"/>
    <w:rsid w:val="00617AE5"/>
    <w:rsid w:val="00650C30"/>
    <w:rsid w:val="00656786"/>
    <w:rsid w:val="006A59DA"/>
    <w:rsid w:val="006F7ED1"/>
    <w:rsid w:val="007218DA"/>
    <w:rsid w:val="007839F8"/>
    <w:rsid w:val="00791D76"/>
    <w:rsid w:val="007F6F8C"/>
    <w:rsid w:val="00806BF9"/>
    <w:rsid w:val="00832FCD"/>
    <w:rsid w:val="00906F5A"/>
    <w:rsid w:val="00915FCC"/>
    <w:rsid w:val="00917289"/>
    <w:rsid w:val="00951B78"/>
    <w:rsid w:val="00987370"/>
    <w:rsid w:val="009F2AEB"/>
    <w:rsid w:val="00A503AB"/>
    <w:rsid w:val="00A80C02"/>
    <w:rsid w:val="00B319D7"/>
    <w:rsid w:val="00B63082"/>
    <w:rsid w:val="00B841C0"/>
    <w:rsid w:val="00BB1B09"/>
    <w:rsid w:val="00BD05B6"/>
    <w:rsid w:val="00BE708A"/>
    <w:rsid w:val="00C57D6B"/>
    <w:rsid w:val="00C62726"/>
    <w:rsid w:val="00C66B9A"/>
    <w:rsid w:val="00C90EE9"/>
    <w:rsid w:val="00CB1BFD"/>
    <w:rsid w:val="00CE2F20"/>
    <w:rsid w:val="00D270B4"/>
    <w:rsid w:val="00D44F71"/>
    <w:rsid w:val="00D45F09"/>
    <w:rsid w:val="00D521D0"/>
    <w:rsid w:val="00DE418D"/>
    <w:rsid w:val="00E30945"/>
    <w:rsid w:val="00E35F1F"/>
    <w:rsid w:val="00EF6E25"/>
    <w:rsid w:val="00F11D4A"/>
    <w:rsid w:val="00F81EE3"/>
    <w:rsid w:val="00FA0422"/>
    <w:rsid w:val="00FA1399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351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6</cp:revision>
  <cp:lastPrinted>2023-06-16T18:54:00Z</cp:lastPrinted>
  <dcterms:created xsi:type="dcterms:W3CDTF">2023-06-19T23:26:00Z</dcterms:created>
  <dcterms:modified xsi:type="dcterms:W3CDTF">2023-06-26T18:05:00Z</dcterms:modified>
</cp:coreProperties>
</file>