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AB" w:rsidRPr="00F11D4A" w:rsidRDefault="00C57D6B" w:rsidP="00BA49DF">
      <w:pPr>
        <w:spacing w:after="0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EMENDA MODIFICATIVA</w:t>
      </w:r>
      <w:r w:rsidR="00A503AB" w:rsidRPr="00F11D4A">
        <w:rPr>
          <w:rFonts w:ascii="Tahoma" w:hAnsi="Tahoma" w:cs="Tahoma"/>
          <w:b/>
        </w:rPr>
        <w:t xml:space="preserve"> Nº________</w:t>
      </w:r>
      <w:r w:rsidR="00BA49DF">
        <w:rPr>
          <w:rFonts w:ascii="Tahoma" w:hAnsi="Tahoma" w:cs="Tahoma"/>
          <w:b/>
        </w:rPr>
        <w:t xml:space="preserve">       </w:t>
      </w:r>
      <w:r w:rsidR="00144D93" w:rsidRPr="00F11D4A">
        <w:rPr>
          <w:rFonts w:ascii="Tahoma" w:hAnsi="Tahoma" w:cs="Tahoma"/>
          <w:b/>
        </w:rPr>
        <w:t xml:space="preserve"> AO PROJETO DE LEI Nº 045</w:t>
      </w:r>
      <w:r w:rsidR="00A503AB" w:rsidRPr="00F11D4A">
        <w:rPr>
          <w:rFonts w:ascii="Tahoma" w:hAnsi="Tahoma" w:cs="Tahoma"/>
          <w:b/>
        </w:rPr>
        <w:t>/2023</w:t>
      </w:r>
    </w:p>
    <w:p w:rsidR="00A503AB" w:rsidRPr="00F11D4A" w:rsidRDefault="00A503AB" w:rsidP="00144D93">
      <w:pPr>
        <w:spacing w:after="120"/>
        <w:jc w:val="center"/>
        <w:rPr>
          <w:rFonts w:ascii="Tahoma" w:hAnsi="Tahoma" w:cs="Tahoma"/>
          <w:b/>
        </w:rPr>
      </w:pPr>
    </w:p>
    <w:p w:rsidR="00A503AB" w:rsidRPr="006F7ED1" w:rsidRDefault="00A503AB" w:rsidP="00A503AB">
      <w:pPr>
        <w:spacing w:after="0"/>
        <w:jc w:val="center"/>
        <w:rPr>
          <w:rFonts w:ascii="Tahoma" w:hAnsi="Tahoma" w:cs="Tahoma"/>
          <w:b/>
        </w:rPr>
      </w:pPr>
    </w:p>
    <w:p w:rsidR="00A503AB" w:rsidRPr="006F7ED1" w:rsidRDefault="00C57D6B" w:rsidP="00733347">
      <w:pPr>
        <w:spacing w:after="0" w:line="240" w:lineRule="auto"/>
        <w:ind w:left="4678" w:right="-93"/>
        <w:jc w:val="both"/>
        <w:rPr>
          <w:rFonts w:ascii="Tahoma" w:hAnsi="Tahoma" w:cs="Tahoma"/>
          <w:b/>
        </w:rPr>
      </w:pPr>
      <w:r w:rsidRPr="006F7ED1">
        <w:rPr>
          <w:rFonts w:ascii="Tahoma" w:hAnsi="Tahoma" w:cs="Tahoma"/>
          <w:b/>
        </w:rPr>
        <w:t xml:space="preserve">Emenda que modifica a ação orçamentária </w:t>
      </w:r>
      <w:r w:rsidR="00733347">
        <w:rPr>
          <w:rFonts w:ascii="Tahoma" w:hAnsi="Tahoma" w:cs="Tahoma"/>
          <w:b/>
        </w:rPr>
        <w:t>6597</w:t>
      </w:r>
      <w:r w:rsidR="00733347" w:rsidRPr="00CF6DBB">
        <w:rPr>
          <w:rFonts w:ascii="Tahoma" w:hAnsi="Tahoma" w:cs="Tahoma"/>
          <w:b/>
        </w:rPr>
        <w:t xml:space="preserve"> –</w:t>
      </w:r>
      <w:r w:rsidR="00733347">
        <w:rPr>
          <w:rFonts w:ascii="Tahoma" w:eastAsia="Arial Unicode MS" w:hAnsi="Tahoma" w:cs="Tahoma"/>
          <w:b/>
          <w:bCs/>
        </w:rPr>
        <w:t xml:space="preserve"> </w:t>
      </w:r>
      <w:r w:rsidR="00733347" w:rsidRPr="005326F0">
        <w:rPr>
          <w:rFonts w:ascii="Tahoma" w:hAnsi="Tahoma" w:cs="Tahoma"/>
          <w:b/>
        </w:rPr>
        <w:t>IMPLANTAÇÃO DO PROGRAMA VETERINÁRIO MUNICIPAL</w:t>
      </w:r>
      <w:r w:rsidR="00733347">
        <w:rPr>
          <w:rFonts w:ascii="Tahoma" w:hAnsi="Tahoma" w:cs="Tahoma"/>
          <w:b/>
        </w:rPr>
        <w:t xml:space="preserve"> </w:t>
      </w:r>
      <w:r w:rsidR="00FE173D" w:rsidRPr="006F7ED1">
        <w:rPr>
          <w:rFonts w:ascii="Tahoma" w:hAnsi="Tahoma" w:cs="Tahoma"/>
          <w:b/>
        </w:rPr>
        <w:t xml:space="preserve">ao </w:t>
      </w:r>
      <w:r w:rsidR="00BD05B6" w:rsidRPr="006F7ED1">
        <w:rPr>
          <w:rFonts w:ascii="Tahoma" w:hAnsi="Tahoma" w:cs="Tahoma"/>
          <w:b/>
        </w:rPr>
        <w:t>Projeto de Lei Nº 045/2023.</w:t>
      </w:r>
    </w:p>
    <w:p w:rsidR="00237F44" w:rsidRPr="006F7ED1" w:rsidRDefault="00237F44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:rsidR="001371CB" w:rsidRPr="006F7ED1" w:rsidRDefault="00E30945" w:rsidP="00E30945">
      <w:pPr>
        <w:spacing w:after="120"/>
        <w:jc w:val="both"/>
        <w:rPr>
          <w:rFonts w:ascii="Tahoma" w:hAnsi="Tahoma" w:cs="Tahoma"/>
        </w:rPr>
      </w:pPr>
      <w:r w:rsidRPr="006F7ED1">
        <w:rPr>
          <w:rFonts w:ascii="Tahoma" w:hAnsi="Tahoma" w:cs="Tahoma"/>
          <w:b/>
        </w:rPr>
        <w:t xml:space="preserve">Art. 1º </w:t>
      </w:r>
      <w:r w:rsidRPr="006F7ED1">
        <w:rPr>
          <w:rFonts w:ascii="Tahoma" w:hAnsi="Tahoma" w:cs="Tahoma"/>
        </w:rPr>
        <w:t xml:space="preserve">- </w:t>
      </w:r>
      <w:r w:rsidR="00FE544C" w:rsidRPr="006F7ED1">
        <w:rPr>
          <w:rFonts w:ascii="Tahoma" w:hAnsi="Tahoma" w:cs="Tahoma"/>
        </w:rPr>
        <w:t>Modifica</w:t>
      </w:r>
      <w:r w:rsidR="00C66B9A" w:rsidRPr="006F7ED1">
        <w:rPr>
          <w:rFonts w:ascii="Tahoma" w:hAnsi="Tahoma" w:cs="Tahoma"/>
        </w:rPr>
        <w:t xml:space="preserve"> a</w:t>
      </w:r>
      <w:r w:rsidR="00BD05B6" w:rsidRPr="006F7ED1">
        <w:rPr>
          <w:rFonts w:ascii="Tahoma" w:hAnsi="Tahoma" w:cs="Tahoma"/>
        </w:rPr>
        <w:t xml:space="preserve"> ação orçamentár</w:t>
      </w:r>
      <w:r w:rsidR="00FE544C" w:rsidRPr="006F7ED1">
        <w:rPr>
          <w:rFonts w:ascii="Tahoma" w:hAnsi="Tahoma" w:cs="Tahoma"/>
        </w:rPr>
        <w:t xml:space="preserve">ia </w:t>
      </w:r>
      <w:r w:rsidR="00733347">
        <w:rPr>
          <w:rFonts w:ascii="Tahoma" w:hAnsi="Tahoma" w:cs="Tahoma"/>
          <w:b/>
        </w:rPr>
        <w:t>6597</w:t>
      </w:r>
      <w:r w:rsidR="00733347" w:rsidRPr="00CF6DBB">
        <w:rPr>
          <w:rFonts w:ascii="Tahoma" w:hAnsi="Tahoma" w:cs="Tahoma"/>
          <w:b/>
        </w:rPr>
        <w:t xml:space="preserve"> –</w:t>
      </w:r>
      <w:r w:rsidR="00733347">
        <w:rPr>
          <w:rFonts w:ascii="Tahoma" w:eastAsia="Arial Unicode MS" w:hAnsi="Tahoma" w:cs="Tahoma"/>
          <w:b/>
          <w:bCs/>
        </w:rPr>
        <w:t xml:space="preserve"> </w:t>
      </w:r>
      <w:r w:rsidR="00733347" w:rsidRPr="005326F0">
        <w:rPr>
          <w:rFonts w:ascii="Tahoma" w:hAnsi="Tahoma" w:cs="Tahoma"/>
          <w:b/>
        </w:rPr>
        <w:t>IMPLANTAÇÃO DO PROGRAMA VETERINÁRIO MUNICIPAL</w:t>
      </w:r>
      <w:r w:rsidR="00FE173D" w:rsidRPr="006F7ED1">
        <w:rPr>
          <w:rFonts w:ascii="Tahoma" w:hAnsi="Tahoma" w:cs="Tahoma"/>
          <w:b/>
        </w:rPr>
        <w:t xml:space="preserve"> </w:t>
      </w:r>
      <w:r w:rsidR="00C66B9A" w:rsidRPr="006F7ED1">
        <w:rPr>
          <w:rFonts w:ascii="Tahoma" w:hAnsi="Tahoma" w:cs="Tahoma"/>
        </w:rPr>
        <w:t>no</w:t>
      </w:r>
      <w:r w:rsidR="00FE173D" w:rsidRPr="006F7ED1">
        <w:rPr>
          <w:rFonts w:ascii="Tahoma" w:hAnsi="Tahoma" w:cs="Tahoma"/>
        </w:rPr>
        <w:t xml:space="preserve"> </w:t>
      </w:r>
      <w:r w:rsidR="00BD05B6" w:rsidRPr="006F7ED1">
        <w:rPr>
          <w:rFonts w:ascii="Tahoma" w:hAnsi="Tahoma" w:cs="Tahoma"/>
        </w:rPr>
        <w:t>Anexo II</w:t>
      </w:r>
      <w:r w:rsidR="00057613" w:rsidRPr="006F7ED1">
        <w:rPr>
          <w:rFonts w:ascii="Tahoma" w:hAnsi="Tahoma" w:cs="Tahoma"/>
        </w:rPr>
        <w:t xml:space="preserve"> da Lei de Diretrizes Orçamentárias</w:t>
      </w:r>
      <w:r w:rsidR="00FE544C" w:rsidRPr="006F7ED1">
        <w:rPr>
          <w:rFonts w:ascii="Tahoma" w:hAnsi="Tahoma" w:cs="Tahoma"/>
        </w:rPr>
        <w:t>,</w:t>
      </w:r>
      <w:r w:rsidR="00057613" w:rsidRPr="006F7ED1">
        <w:rPr>
          <w:rFonts w:ascii="Tahoma" w:hAnsi="Tahoma" w:cs="Tahoma"/>
        </w:rPr>
        <w:t xml:space="preserve"> conforme tabela</w:t>
      </w:r>
      <w:r w:rsidR="00157818" w:rsidRPr="006F7ED1">
        <w:rPr>
          <w:rFonts w:ascii="Tahoma" w:hAnsi="Tahoma" w:cs="Tahoma"/>
        </w:rPr>
        <w:t xml:space="preserve"> abaixo:</w:t>
      </w:r>
    </w:p>
    <w:p w:rsidR="00157818" w:rsidRPr="00F11D4A" w:rsidRDefault="00157818" w:rsidP="00E30945">
      <w:pPr>
        <w:spacing w:after="120"/>
        <w:jc w:val="both"/>
        <w:rPr>
          <w:rFonts w:ascii="Tahoma" w:hAnsi="Tahoma" w:cs="Tahoma"/>
          <w:b/>
        </w:rPr>
      </w:pPr>
    </w:p>
    <w:tbl>
      <w:tblPr>
        <w:tblW w:w="148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51"/>
        <w:gridCol w:w="1484"/>
        <w:gridCol w:w="1051"/>
        <w:gridCol w:w="991"/>
        <w:gridCol w:w="568"/>
        <w:gridCol w:w="3103"/>
        <w:gridCol w:w="5527"/>
      </w:tblGrid>
      <w:tr w:rsidR="001371CB" w:rsidRPr="00733347" w:rsidTr="00FE173D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33347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33347" w:rsidRDefault="00733347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0114 – </w:t>
            </w:r>
            <w:r w:rsidRPr="00733347">
              <w:rPr>
                <w:rFonts w:ascii="Tahoma" w:hAnsi="Tahoma" w:cs="Tahoma"/>
                <w:b/>
                <w:sz w:val="18"/>
                <w:szCs w:val="18"/>
              </w:rPr>
              <w:t>PROTEÇÃO A FAUNA</w:t>
            </w:r>
          </w:p>
        </w:tc>
      </w:tr>
      <w:tr w:rsidR="001371CB" w:rsidRPr="00733347" w:rsidTr="00FE173D">
        <w:trPr>
          <w:gridAfter w:val="1"/>
          <w:wAfter w:w="5527" w:type="dxa"/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33347" w:rsidRDefault="005A1373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33347" w:rsidRDefault="00733347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6597 –</w:t>
            </w:r>
            <w:r w:rsidRPr="00733347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 xml:space="preserve"> </w:t>
            </w:r>
            <w:r w:rsidRPr="00733347">
              <w:rPr>
                <w:rFonts w:ascii="Tahoma" w:hAnsi="Tahoma" w:cs="Tahoma"/>
                <w:b/>
                <w:sz w:val="18"/>
                <w:szCs w:val="18"/>
              </w:rPr>
              <w:t>IMPLANTAÇÃO DO PROGRAMA VETERINÁRIO MUNICIPAL</w:t>
            </w:r>
          </w:p>
        </w:tc>
      </w:tr>
      <w:tr w:rsidR="001371CB" w:rsidRPr="00733347" w:rsidTr="00FA1399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53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GESTAO AMBIENTAL</w:t>
            </w:r>
          </w:p>
        </w:tc>
        <w:tc>
          <w:tcPr>
            <w:tcW w:w="1559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1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 xml:space="preserve"> VIGILANCIA EPIDEMIOLOGICA</w:t>
            </w:r>
          </w:p>
        </w:tc>
      </w:tr>
      <w:tr w:rsidR="00CB1BFD" w:rsidRPr="00733347" w:rsidTr="00FE173D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BFD" w:rsidRPr="00733347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7" w:type="dxa"/>
            <w:gridSpan w:val="5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CB1BFD" w:rsidRPr="00733347" w:rsidRDefault="00FA1399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SEC MUN MEIO AMB, REC. HÍDRICOS E SUSTENTABILIDADE</w:t>
            </w:r>
          </w:p>
        </w:tc>
      </w:tr>
      <w:tr w:rsidR="001371CB" w:rsidRPr="00733347" w:rsidTr="00FE173D">
        <w:trPr>
          <w:gridAfter w:val="1"/>
          <w:wAfter w:w="5527" w:type="dxa"/>
          <w:trHeight w:val="311"/>
        </w:trPr>
        <w:tc>
          <w:tcPr>
            <w:tcW w:w="9348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bookmarkStart w:id="0" w:name="_GoBack"/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2024</w:t>
            </w:r>
          </w:p>
        </w:tc>
      </w:tr>
      <w:bookmarkEnd w:id="0"/>
      <w:tr w:rsidR="001371CB" w:rsidRPr="00733347" w:rsidTr="00FE173D">
        <w:trPr>
          <w:gridAfter w:val="1"/>
          <w:wAfter w:w="5527" w:type="dxa"/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gridSpan w:val="2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FE173D" w:rsidRPr="00733347" w:rsidTr="00FE173D">
        <w:trPr>
          <w:gridAfter w:val="1"/>
          <w:wAfter w:w="5527" w:type="dxa"/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733347" w:rsidRDefault="00564D30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ANIMAL CASTRADO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733347" w:rsidRDefault="00564D30" w:rsidP="00733347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unidade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733347" w:rsidRDefault="00733347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733347" w:rsidRDefault="00FE173D" w:rsidP="00C4066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C4066D">
              <w:rPr>
                <w:rFonts w:ascii="Tahoma" w:eastAsia="Times New Roman" w:hAnsi="Tahoma" w:cs="Tahoma"/>
                <w:b/>
                <w:sz w:val="18"/>
                <w:szCs w:val="18"/>
              </w:rPr>
              <w:t>5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00.000,00</w:t>
            </w:r>
          </w:p>
        </w:tc>
      </w:tr>
      <w:tr w:rsidR="00FE173D" w:rsidRPr="00733347" w:rsidTr="00FE173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FE173D" w:rsidRPr="00733347" w:rsidRDefault="00FE173D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7197" w:type="dxa"/>
            <w:gridSpan w:val="5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E173D" w:rsidRPr="00733347" w:rsidRDefault="00617AE5" w:rsidP="00C4066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C4066D">
              <w:rPr>
                <w:rFonts w:ascii="Tahoma" w:eastAsia="Times New Roman" w:hAnsi="Tahoma" w:cs="Tahoma"/>
                <w:b/>
                <w:sz w:val="18"/>
                <w:szCs w:val="18"/>
              </w:rPr>
              <w:t>1.0</w:t>
            </w:r>
            <w:r w:rsidR="00733347"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0</w:t>
            </w:r>
            <w:r w:rsidR="00FE173D"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  <w:tc>
          <w:tcPr>
            <w:tcW w:w="5527" w:type="dxa"/>
            <w:vAlign w:val="center"/>
          </w:tcPr>
          <w:p w:rsidR="00FE173D" w:rsidRPr="00733347" w:rsidRDefault="00FE173D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R$ 1.000.000,00</w:t>
            </w:r>
          </w:p>
        </w:tc>
      </w:tr>
    </w:tbl>
    <w:p w:rsidR="00157818" w:rsidRPr="00733347" w:rsidRDefault="00157818" w:rsidP="00157818">
      <w:pPr>
        <w:spacing w:after="120"/>
        <w:jc w:val="both"/>
        <w:rPr>
          <w:rFonts w:ascii="Tahoma" w:hAnsi="Tahoma" w:cs="Tahoma"/>
          <w:b/>
          <w:sz w:val="18"/>
          <w:szCs w:val="18"/>
        </w:rPr>
      </w:pPr>
      <w:r w:rsidRPr="00733347">
        <w:rPr>
          <w:rFonts w:ascii="Tahoma" w:hAnsi="Tahoma" w:cs="Tahoma"/>
          <w:b/>
          <w:sz w:val="18"/>
          <w:szCs w:val="18"/>
        </w:rPr>
        <w:t xml:space="preserve">Art. 2º - </w:t>
      </w:r>
      <w:r w:rsidR="00237F44" w:rsidRPr="00733347">
        <w:rPr>
          <w:rFonts w:ascii="Tahoma" w:hAnsi="Tahoma" w:cs="Tahoma"/>
          <w:b/>
          <w:sz w:val="18"/>
          <w:szCs w:val="18"/>
        </w:rP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482"/>
        <w:gridCol w:w="6982"/>
      </w:tblGrid>
      <w:tr w:rsidR="00237F44" w:rsidRPr="00733347" w:rsidTr="00733347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733347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1E31A2" w:rsidRDefault="00617AE5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1E31A2">
              <w:rPr>
                <w:rFonts w:ascii="Tahoma" w:hAnsi="Tahoma" w:cs="Tahoma"/>
                <w:b/>
                <w:sz w:val="18"/>
                <w:szCs w:val="18"/>
              </w:rPr>
              <w:t>0010 | CIDADE URBANIZADA</w:t>
            </w:r>
          </w:p>
        </w:tc>
      </w:tr>
      <w:tr w:rsidR="00237F44" w:rsidRPr="00733347" w:rsidTr="00733347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733347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1E31A2" w:rsidRDefault="001E31A2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1E31A2">
              <w:rPr>
                <w:rFonts w:ascii="Tahoma" w:hAnsi="Tahoma" w:cs="Tahoma"/>
                <w:b/>
                <w:sz w:val="18"/>
                <w:szCs w:val="18"/>
              </w:rPr>
              <w:t>3001 | DRENAGEM E PAVIMENTAÇÃO DE LOGRADOUROS NA REGIÃO OCEÂNICA</w:t>
            </w:r>
          </w:p>
        </w:tc>
      </w:tr>
      <w:tr w:rsidR="00237F44" w:rsidRPr="00733347" w:rsidTr="00733347">
        <w:trPr>
          <w:trHeight w:val="300"/>
        </w:trPr>
        <w:tc>
          <w:tcPr>
            <w:tcW w:w="24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733347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1E31A2" w:rsidRDefault="001E31A2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1E31A2">
              <w:rPr>
                <w:rFonts w:ascii="Tahoma" w:hAnsi="Tahoma" w:cs="Tahoma"/>
                <w:b/>
                <w:sz w:val="18"/>
                <w:szCs w:val="18"/>
              </w:rPr>
              <w:t>EMPRESA MUN DE MORADIA, URBANIZACAO E SANEAMENTO</w:t>
            </w:r>
          </w:p>
        </w:tc>
      </w:tr>
      <w:tr w:rsidR="00237F44" w:rsidRPr="00733347" w:rsidTr="00733347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733347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1E31A2" w:rsidRDefault="001E31A2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1E31A2">
              <w:rPr>
                <w:rFonts w:ascii="Tahoma" w:hAnsi="Tahoma" w:cs="Tahoma"/>
                <w:b/>
                <w:sz w:val="18"/>
                <w:szCs w:val="18"/>
              </w:rPr>
              <w:t>R$ 57.581.358,95</w:t>
            </w:r>
          </w:p>
        </w:tc>
      </w:tr>
      <w:tr w:rsidR="00237F44" w:rsidRPr="00733347" w:rsidTr="00733347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733347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1E31A2" w:rsidRDefault="00617AE5" w:rsidP="00733347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1E31A2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733347" w:rsidRPr="001E31A2">
              <w:rPr>
                <w:rFonts w:ascii="Tahoma" w:eastAsia="Times New Roman" w:hAnsi="Tahoma" w:cs="Tahoma"/>
                <w:b/>
                <w:sz w:val="18"/>
                <w:szCs w:val="18"/>
              </w:rPr>
              <w:t>50</w:t>
            </w:r>
            <w:r w:rsidRPr="001E31A2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</w:tbl>
    <w:p w:rsidR="003E0641" w:rsidRPr="00F11D4A" w:rsidRDefault="003E0641" w:rsidP="00E30945">
      <w:pPr>
        <w:spacing w:after="120"/>
        <w:jc w:val="both"/>
        <w:rPr>
          <w:rFonts w:ascii="Tahoma" w:hAnsi="Tahoma" w:cs="Tahoma"/>
          <w:b/>
        </w:rPr>
      </w:pPr>
    </w:p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 xml:space="preserve">Sala das Sessões, </w:t>
      </w:r>
      <w:r w:rsidR="00617AE5">
        <w:rPr>
          <w:rFonts w:ascii="Tahoma" w:hAnsi="Tahoma" w:cs="Tahoma"/>
          <w:b/>
        </w:rPr>
        <w:t>16 de</w:t>
      </w:r>
      <w:r w:rsidR="00733347">
        <w:rPr>
          <w:rFonts w:ascii="Tahoma" w:hAnsi="Tahoma" w:cs="Tahoma"/>
          <w:b/>
        </w:rPr>
        <w:t xml:space="preserve"> junho</w:t>
      </w:r>
      <w:r w:rsidR="00617AE5">
        <w:rPr>
          <w:rFonts w:ascii="Tahoma" w:hAnsi="Tahoma" w:cs="Tahoma"/>
          <w:b/>
        </w:rPr>
        <w:t xml:space="preserve"> 2023</w:t>
      </w:r>
      <w:r w:rsidRPr="00F11D4A">
        <w:rPr>
          <w:rFonts w:ascii="Tahoma" w:hAnsi="Tahoma" w:cs="Tahoma"/>
          <w:b/>
        </w:rPr>
        <w:t>.</w:t>
      </w:r>
    </w:p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</w:p>
    <w:p w:rsidR="00237F44" w:rsidRPr="00F11D4A" w:rsidRDefault="00237F44" w:rsidP="00237F44">
      <w:pPr>
        <w:spacing w:after="120"/>
        <w:jc w:val="center"/>
        <w:rPr>
          <w:rFonts w:ascii="Tahoma" w:hAnsi="Tahoma" w:cs="Tahoma"/>
          <w:b/>
        </w:rPr>
      </w:pPr>
    </w:p>
    <w:p w:rsidR="007F6F8C" w:rsidRPr="003C32DD" w:rsidRDefault="007F6F8C" w:rsidP="007F6F8C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237F44" w:rsidRPr="00F11D4A" w:rsidRDefault="00237F44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:rsidR="007839F8" w:rsidRDefault="007839F8" w:rsidP="007839F8">
      <w:pPr>
        <w:spacing w:after="0" w:line="240" w:lineRule="auto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JUSTIFICATIVA: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Em Niterói temos o Hospital Veterinário da UFF (HUVET), com foco na formação e no aprendizado dos alunos, que já pratica consultas, exames e cirurgias com preço bem mais acessível em relação ao mercado. Contudo o número de atendimentos realizados por esta instituição é limitado, por diversos fatores sendo o principal dele</w:t>
      </w:r>
      <w:r>
        <w:rPr>
          <w:rFonts w:ascii="Tahoma" w:hAnsi="Tahoma" w:cs="Tahoma"/>
        </w:rPr>
        <w:t>s a</w:t>
      </w:r>
      <w:r w:rsidRPr="009B0C16">
        <w:rPr>
          <w:rFonts w:ascii="Tahoma" w:hAnsi="Tahoma" w:cs="Tahoma"/>
        </w:rPr>
        <w:t xml:space="preserve"> falta de insumos.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733347" w:rsidRPr="009B0C16" w:rsidRDefault="00733347" w:rsidP="00733347">
      <w:pPr>
        <w:spacing w:line="276" w:lineRule="auto"/>
        <w:ind w:firstLine="709"/>
        <w:jc w:val="both"/>
      </w:pPr>
      <w:r w:rsidRPr="009B0C16">
        <w:rPr>
          <w:rFonts w:ascii="Tahoma" w:hAnsi="Tahoma" w:cs="Tahoma"/>
        </w:rPr>
        <w:t>Niterói pode dar um passo à frente em relação ao cuidado e à proteção animal através de um convênio com o Hospital Veterinário da UFF, potencializando a estrutura já existente e realizando uma quantidade maior de atendimentos aos munícipes.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A presente emenda modificativa tem como objetivo aumentar a verba, valor este previsto tanto no PPA, na LDO, e neste Projeto de lei, destinada para implantação, da parceria de atendimento clínico público HUVET, destinado a pessoas de baixa renda, bem como para atendimento aos animais em vulnerabilidade nas ruas.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É de suma importância garantir o atendimento clínico público e gratuito aos animais domésticos das famílias que estão em vulnerabilidade social e econômica, já que este público não tem condições de custear o tratamento em uma clínica particular quando seus animais de estimação ficam doentes.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 xml:space="preserve"> 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 xml:space="preserve">Desde 2013 venho pesquisando a implantação de Hospitais Veterinários Públicos pelo Brasil. Em janeiro deste ano pude visitar o Hospital Veterinário do Município de Resende, que desde agosto de 2020 presta atendimento 24 horas por dia realizando exames clínicos, cirurgias, atendimento ambulatorial e resgates. 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O atendimento é feito exclusivamente às pessoas com cartão SUS e com comprovante de residência no município, comprovando assim a hipossuficiência e a impossibilidade do custeio na rede privada aos moradores da localidade.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Em fevereiro de 2021 realizei uma audiência para debater o tema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com diversos segmentos da nossa sociedade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e foi unânime por todos os pres</w:t>
      </w:r>
      <w:r>
        <w:rPr>
          <w:rFonts w:ascii="Tahoma" w:hAnsi="Tahoma" w:cs="Tahoma"/>
        </w:rPr>
        <w:t>entes, tanto presencial como on</w:t>
      </w:r>
      <w:r w:rsidRPr="009B0C16">
        <w:rPr>
          <w:rFonts w:ascii="Tahoma" w:hAnsi="Tahoma" w:cs="Tahoma"/>
        </w:rPr>
        <w:t xml:space="preserve">line, da implantação de tal projeto. </w:t>
      </w:r>
    </w:p>
    <w:p w:rsidR="00733347" w:rsidRPr="009B0C16" w:rsidRDefault="00733347" w:rsidP="00733347">
      <w:pPr>
        <w:spacing w:line="276" w:lineRule="auto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lastRenderedPageBreak/>
        <w:tab/>
      </w:r>
    </w:p>
    <w:p w:rsidR="00733347" w:rsidRPr="009B0C16" w:rsidRDefault="00733347" w:rsidP="00733347">
      <w:pPr>
        <w:spacing w:line="276" w:lineRule="auto"/>
        <w:jc w:val="both"/>
      </w:pPr>
      <w:r w:rsidRPr="009B0C16">
        <w:rPr>
          <w:rFonts w:ascii="Tahoma" w:hAnsi="Tahoma" w:cs="Tahoma"/>
        </w:rPr>
        <w:tab/>
        <w:t>O município só teria a ganhar com uma parceria deste porte, que poderá auxiliar os cidadãos de menor poder aquisitivo a cuidarem de forma adequada de seus animais de estimação.</w:t>
      </w:r>
    </w:p>
    <w:p w:rsidR="00733347" w:rsidRDefault="00733347" w:rsidP="00733347">
      <w:pPr>
        <w:spacing w:line="276" w:lineRule="auto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ab/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Desta maneira, conto com o apoio dos Nobres Pares para aprovação da presente emenda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de forma a garantir a reserva orçamentária necessária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para implementação</w:t>
      </w:r>
      <w:r>
        <w:rPr>
          <w:rFonts w:ascii="Tahoma" w:hAnsi="Tahoma" w:cs="Tahoma"/>
        </w:rPr>
        <w:t xml:space="preserve"> deste projeto de suma importância para o avanço dos cuidados com a pauta da Proteção Animal em nossa cidade</w:t>
      </w:r>
      <w:r w:rsidRPr="009B0C16">
        <w:rPr>
          <w:rFonts w:ascii="Tahoma" w:hAnsi="Tahoma" w:cs="Tahoma"/>
        </w:rPr>
        <w:t>.</w:t>
      </w:r>
    </w:p>
    <w:p w:rsidR="00733347" w:rsidRDefault="00733347" w:rsidP="00733347">
      <w:pPr>
        <w:spacing w:after="0" w:line="276" w:lineRule="auto"/>
        <w:rPr>
          <w:rFonts w:ascii="Tahoma" w:hAnsi="Tahoma" w:cs="Tahoma"/>
          <w:b/>
          <w:u w:val="single"/>
        </w:rPr>
      </w:pPr>
    </w:p>
    <w:p w:rsidR="007F6F8C" w:rsidRPr="007F6F8C" w:rsidRDefault="007F6F8C" w:rsidP="00733347">
      <w:pPr>
        <w:ind w:firstLine="709"/>
        <w:jc w:val="both"/>
        <w:rPr>
          <w:rFonts w:ascii="Tahoma" w:hAnsi="Tahoma" w:cs="Tahoma"/>
          <w:b/>
          <w:sz w:val="24"/>
          <w:szCs w:val="24"/>
        </w:rPr>
      </w:pPr>
    </w:p>
    <w:sectPr w:rsidR="007F6F8C" w:rsidRPr="007F6F8C" w:rsidSect="00BA49DF">
      <w:headerReference w:type="default" r:id="rId7"/>
      <w:footerReference w:type="default" r:id="rId8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2069" w:rsidRDefault="002E2069" w:rsidP="006A59DA">
      <w:pPr>
        <w:spacing w:after="0" w:line="240" w:lineRule="auto"/>
      </w:pPr>
      <w:r>
        <w:separator/>
      </w:r>
    </w:p>
  </w:endnote>
  <w:endnote w:type="continuationSeparator" w:id="1">
    <w:p w:rsidR="002E2069" w:rsidRDefault="002E2069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9DF" w:rsidRDefault="00BA49DF" w:rsidP="00BA49DF">
    <w:pPr>
      <w:pStyle w:val="Rodap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 xml:space="preserve">                 Av. Amaral Peixoto, 625 / Gabinete: 85 – Centro – Niterói – RJ – CEP.: 24.023-900    RG</w:t>
    </w:r>
  </w:p>
  <w:p w:rsidR="00BA49DF" w:rsidRDefault="00BA49DF" w:rsidP="00BA49DF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 xml:space="preserve"> Telefone</w:t>
    </w:r>
    <w:r>
      <w:rPr>
        <w:b/>
        <w:bCs/>
        <w:i/>
        <w:iCs/>
        <w:sz w:val="16"/>
      </w:rPr>
      <w:t xml:space="preserve"> – 2620.1321 – </w:t>
    </w:r>
  </w:p>
  <w:p w:rsidR="00BA49DF" w:rsidRDefault="00BA49DF" w:rsidP="00BA49DF">
    <w:pPr>
      <w:pStyle w:val="Rodap"/>
      <w:jc w:val="center"/>
      <w:rPr>
        <w:b/>
        <w:bCs/>
        <w:i/>
        <w:iCs/>
        <w:sz w:val="16"/>
      </w:rPr>
    </w:pPr>
    <w:r>
      <w:rPr>
        <w:b/>
        <w:bCs/>
        <w:i/>
        <w:iCs/>
        <w:sz w:val="16"/>
      </w:rPr>
      <w:t>whatsApp -  99225333</w:t>
    </w:r>
  </w:p>
  <w:p w:rsidR="00BA49DF" w:rsidRDefault="00BA49DF" w:rsidP="00BA49DF">
    <w:pPr>
      <w:pStyle w:val="Rodap"/>
      <w:jc w:val="center"/>
      <w:rPr>
        <w:rFonts w:ascii="Tahoma" w:hAnsi="Tahoma" w:cs="Tahoma"/>
        <w:b/>
        <w:bCs/>
        <w:i/>
        <w:sz w:val="16"/>
      </w:rPr>
    </w:pPr>
    <w:r w:rsidRPr="00F3176B">
      <w:rPr>
        <w:rFonts w:ascii="Tahoma" w:hAnsi="Tahoma" w:cs="Tahoma"/>
        <w:b/>
        <w:bCs/>
        <w:i/>
        <w:sz w:val="16"/>
      </w:rPr>
      <w:t>vereadordanielmarques@gmail.com</w:t>
    </w:r>
  </w:p>
  <w:p w:rsidR="00BA49DF" w:rsidRDefault="00BA49DF" w:rsidP="00BA49DF">
    <w:pPr>
      <w:pStyle w:val="Rodap"/>
    </w:pPr>
  </w:p>
  <w:p w:rsidR="00BA49DF" w:rsidRDefault="00BA49DF" w:rsidP="00BA49DF">
    <w:pPr>
      <w:pStyle w:val="Rodap"/>
    </w:pPr>
  </w:p>
  <w:p w:rsidR="00BA49DF" w:rsidRDefault="00BA49D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2069" w:rsidRDefault="002E2069" w:rsidP="006A59DA">
      <w:pPr>
        <w:spacing w:after="0" w:line="240" w:lineRule="auto"/>
      </w:pPr>
      <w:r>
        <w:separator/>
      </w:r>
    </w:p>
  </w:footnote>
  <w:footnote w:type="continuationSeparator" w:id="1">
    <w:p w:rsidR="002E2069" w:rsidRDefault="002E2069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2" w:type="dxa"/>
      <w:jc w:val="center"/>
      <w:tblLayout w:type="fixed"/>
      <w:tblLook w:val="0000"/>
    </w:tblPr>
    <w:tblGrid>
      <w:gridCol w:w="1625"/>
      <w:gridCol w:w="7447"/>
    </w:tblGrid>
    <w:tr w:rsidR="00BA49DF" w:rsidRPr="0064374D" w:rsidTr="00324F8D">
      <w:trPr>
        <w:trHeight w:val="1563"/>
        <w:jc w:val="center"/>
      </w:trPr>
      <w:tc>
        <w:tcPr>
          <w:tcW w:w="1625" w:type="dxa"/>
        </w:tcPr>
        <w:p w:rsidR="00BA49DF" w:rsidRDefault="00BA49DF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19050" t="0" r="0" b="0"/>
                <wp:docPr id="18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7" w:type="dxa"/>
        </w:tcPr>
        <w:p w:rsidR="00BA49DF" w:rsidRDefault="00BA49DF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BA49DF" w:rsidRDefault="00BA49DF" w:rsidP="00324F8D">
          <w:pPr>
            <w:pStyle w:val="Cabealho"/>
            <w:rPr>
              <w:rFonts w:ascii="Arial" w:hAnsi="Arial" w:cs="Arial"/>
              <w:szCs w:val="32"/>
            </w:rPr>
          </w:pPr>
        </w:p>
        <w:p w:rsidR="00BA49DF" w:rsidRDefault="00BA49DF" w:rsidP="00324F8D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BA49DF" w:rsidRDefault="00BA49DF" w:rsidP="00324F8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BA49DF" w:rsidRPr="0064374D" w:rsidRDefault="00BA49DF" w:rsidP="00324F8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 w:rsidRPr="0064374D">
            <w:rPr>
              <w:rFonts w:ascii="Tahoma" w:hAnsi="Tahoma" w:cs="Tahoma"/>
              <w:b/>
              <w:bCs/>
              <w:sz w:val="28"/>
              <w:szCs w:val="28"/>
            </w:rPr>
            <w:t xml:space="preserve">Gabinete do Vereador Daniel Marques </w:t>
          </w:r>
          <w:r w:rsidRPr="0064374D">
            <w:rPr>
              <w:rFonts w:ascii="Tahoma" w:hAnsi="Tahoma" w:cs="Arial"/>
              <w:b/>
              <w:sz w:val="28"/>
              <w:szCs w:val="28"/>
            </w:rPr>
            <w:t xml:space="preserve"> </w:t>
          </w:r>
        </w:p>
      </w:tc>
    </w:tr>
  </w:tbl>
  <w:p w:rsidR="006A59DA" w:rsidRPr="00BA49DF" w:rsidRDefault="006A59DA" w:rsidP="00BA49DF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6A59DA"/>
    <w:rsid w:val="000305D2"/>
    <w:rsid w:val="00057613"/>
    <w:rsid w:val="000C5271"/>
    <w:rsid w:val="000E6483"/>
    <w:rsid w:val="001371CB"/>
    <w:rsid w:val="00144D93"/>
    <w:rsid w:val="00157818"/>
    <w:rsid w:val="001867EB"/>
    <w:rsid w:val="001E31A2"/>
    <w:rsid w:val="001F75E3"/>
    <w:rsid w:val="00237F44"/>
    <w:rsid w:val="00251CA8"/>
    <w:rsid w:val="002527A5"/>
    <w:rsid w:val="00276D12"/>
    <w:rsid w:val="002914F3"/>
    <w:rsid w:val="002C72C1"/>
    <w:rsid w:val="002E2069"/>
    <w:rsid w:val="003426AF"/>
    <w:rsid w:val="003E0641"/>
    <w:rsid w:val="003E1ED9"/>
    <w:rsid w:val="0042157F"/>
    <w:rsid w:val="0047331A"/>
    <w:rsid w:val="005149D7"/>
    <w:rsid w:val="005479B2"/>
    <w:rsid w:val="0056091E"/>
    <w:rsid w:val="00564D30"/>
    <w:rsid w:val="00572859"/>
    <w:rsid w:val="00595992"/>
    <w:rsid w:val="005A1373"/>
    <w:rsid w:val="005B152A"/>
    <w:rsid w:val="005D1CC2"/>
    <w:rsid w:val="005F6EFD"/>
    <w:rsid w:val="00617AE5"/>
    <w:rsid w:val="00650C30"/>
    <w:rsid w:val="006A59DA"/>
    <w:rsid w:val="006F7ED1"/>
    <w:rsid w:val="00706603"/>
    <w:rsid w:val="007218DA"/>
    <w:rsid w:val="00733347"/>
    <w:rsid w:val="007839F8"/>
    <w:rsid w:val="00791D76"/>
    <w:rsid w:val="007F6F8C"/>
    <w:rsid w:val="00832FCD"/>
    <w:rsid w:val="00915FCC"/>
    <w:rsid w:val="00951B78"/>
    <w:rsid w:val="009F2AEB"/>
    <w:rsid w:val="00A503AB"/>
    <w:rsid w:val="00A80C02"/>
    <w:rsid w:val="00B252A4"/>
    <w:rsid w:val="00B319D7"/>
    <w:rsid w:val="00B63082"/>
    <w:rsid w:val="00B841C0"/>
    <w:rsid w:val="00BA49DF"/>
    <w:rsid w:val="00BB1B09"/>
    <w:rsid w:val="00BD05B6"/>
    <w:rsid w:val="00BE708A"/>
    <w:rsid w:val="00C04031"/>
    <w:rsid w:val="00C27234"/>
    <w:rsid w:val="00C4066D"/>
    <w:rsid w:val="00C57D6B"/>
    <w:rsid w:val="00C62726"/>
    <w:rsid w:val="00C65A7A"/>
    <w:rsid w:val="00C66B9A"/>
    <w:rsid w:val="00C90EE9"/>
    <w:rsid w:val="00CB1BFD"/>
    <w:rsid w:val="00D354E4"/>
    <w:rsid w:val="00D44F71"/>
    <w:rsid w:val="00D45F09"/>
    <w:rsid w:val="00D521D0"/>
    <w:rsid w:val="00DE418D"/>
    <w:rsid w:val="00E30945"/>
    <w:rsid w:val="00E35F1F"/>
    <w:rsid w:val="00EF6E25"/>
    <w:rsid w:val="00F11D4A"/>
    <w:rsid w:val="00F81EE3"/>
    <w:rsid w:val="00FA1399"/>
    <w:rsid w:val="00FE173D"/>
    <w:rsid w:val="00FE51A5"/>
    <w:rsid w:val="00FE544C"/>
    <w:rsid w:val="00FF6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12F40-33C5-4F9F-AB24-709D7323F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Ricardo Gacia</cp:lastModifiedBy>
  <cp:revision>3</cp:revision>
  <cp:lastPrinted>2023-06-20T13:59:00Z</cp:lastPrinted>
  <dcterms:created xsi:type="dcterms:W3CDTF">2023-06-20T19:15:00Z</dcterms:created>
  <dcterms:modified xsi:type="dcterms:W3CDTF">2023-06-26T17:51:00Z</dcterms:modified>
</cp:coreProperties>
</file>