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2A3" w:rsidRPr="005352A3" w:rsidRDefault="005352A3" w:rsidP="005352A3">
      <w:pPr>
        <w:spacing w:after="0"/>
        <w:jc w:val="center"/>
        <w:rPr>
          <w:rFonts w:ascii="Tahoma" w:hAnsi="Tahoma" w:cs="Tahoma"/>
          <w:b/>
          <w:szCs w:val="22"/>
        </w:rPr>
      </w:pPr>
      <w:r w:rsidRPr="005352A3">
        <w:rPr>
          <w:rFonts w:ascii="Tahoma" w:hAnsi="Tahoma" w:cs="Tahoma"/>
          <w:b/>
          <w:szCs w:val="22"/>
        </w:rPr>
        <w:t>EMENDA ADITIVA Nº___ AO PROJETO DE LEI Nº 045/2023</w:t>
      </w:r>
    </w:p>
    <w:p w:rsidR="005352A3" w:rsidRPr="005352A3" w:rsidRDefault="005352A3" w:rsidP="005352A3">
      <w:pPr>
        <w:spacing w:after="120"/>
        <w:jc w:val="center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jc w:val="center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ind w:left="4678"/>
        <w:rPr>
          <w:rFonts w:ascii="Tahoma" w:hAnsi="Tahoma" w:cs="Tahoma"/>
          <w:b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Acrescenta ação </w:t>
      </w:r>
      <w:r w:rsidR="008D1B63" w:rsidRPr="008D1B63">
        <w:rPr>
          <w:rFonts w:ascii="Tahoma" w:hAnsi="Tahoma" w:cs="Tahoma"/>
          <w:b/>
          <w:szCs w:val="22"/>
        </w:rPr>
        <w:t xml:space="preserve">CONSTRUÇÃO DE </w:t>
      </w:r>
      <w:proofErr w:type="spellStart"/>
      <w:proofErr w:type="gramStart"/>
      <w:r w:rsidR="008D1B63" w:rsidRPr="008D1B63">
        <w:rPr>
          <w:rFonts w:ascii="Tahoma" w:hAnsi="Tahoma" w:cs="Tahoma"/>
          <w:b/>
          <w:szCs w:val="22"/>
        </w:rPr>
        <w:t>CAPSi</w:t>
      </w:r>
      <w:proofErr w:type="spellEnd"/>
      <w:proofErr w:type="gramEnd"/>
      <w:r w:rsidR="008D1B63">
        <w:rPr>
          <w:rFonts w:ascii="Tahoma" w:hAnsi="Tahoma" w:cs="Tahoma"/>
          <w:b/>
          <w:szCs w:val="22"/>
        </w:rPr>
        <w:t xml:space="preserve"> </w:t>
      </w:r>
      <w:r w:rsidRPr="005352A3">
        <w:rPr>
          <w:rFonts w:ascii="Tahoma" w:hAnsi="Tahoma" w:cs="Tahoma"/>
          <w:b/>
          <w:szCs w:val="22"/>
        </w:rPr>
        <w:t>no Anexo de Prioridades e Metas do Projeto de Lei de Diretrizes Orçamentárias para o exercício financeiro de 2024.</w:t>
      </w:r>
    </w:p>
    <w:p w:rsidR="005352A3" w:rsidRPr="005352A3" w:rsidRDefault="005352A3" w:rsidP="005352A3">
      <w:pPr>
        <w:spacing w:after="0"/>
        <w:ind w:left="3969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ind w:left="3969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Art. 1º </w:t>
      </w:r>
      <w:r w:rsidRPr="005352A3">
        <w:rPr>
          <w:rFonts w:ascii="Tahoma" w:hAnsi="Tahoma" w:cs="Tahoma"/>
          <w:szCs w:val="22"/>
        </w:rPr>
        <w:t xml:space="preserve">- Fica </w:t>
      </w:r>
      <w:proofErr w:type="gramStart"/>
      <w:r w:rsidRPr="005352A3">
        <w:rPr>
          <w:rFonts w:ascii="Tahoma" w:hAnsi="Tahoma" w:cs="Tahoma"/>
          <w:szCs w:val="22"/>
        </w:rPr>
        <w:t>adicionado</w:t>
      </w:r>
      <w:proofErr w:type="gramEnd"/>
      <w:r w:rsidRPr="005352A3">
        <w:rPr>
          <w:rFonts w:ascii="Tahoma" w:hAnsi="Tahoma" w:cs="Tahoma"/>
          <w:szCs w:val="22"/>
        </w:rPr>
        <w:t xml:space="preserve"> ao Anexo de Metas e Prioridades no Projeto de Lei 045/2023 a ação abaixo:</w:t>
      </w:r>
    </w:p>
    <w:p w:rsidR="005352A3" w:rsidRPr="005352A3" w:rsidRDefault="005352A3" w:rsidP="005352A3">
      <w:pPr>
        <w:spacing w:after="120"/>
        <w:rPr>
          <w:rFonts w:ascii="Tahoma" w:hAnsi="Tahoma" w:cs="Tahoma"/>
          <w:b/>
          <w:szCs w:val="22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364D98" w:rsidP="00364D98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0133</w:t>
            </w:r>
            <w:r w:rsidR="008C696B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>–</w:t>
            </w:r>
            <w:r w:rsidR="008C696B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>Atenção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à Saúde</w:t>
            </w:r>
          </w:p>
        </w:tc>
      </w:tr>
      <w:tr w:rsidR="005352A3" w:rsidRPr="005352A3" w:rsidTr="00CB2DD0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364D98" w:rsidP="00930574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CONSTRUÇÃO DE </w:t>
            </w:r>
            <w:proofErr w:type="spellStart"/>
            <w:proofErr w:type="gramStart"/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CAPSi</w:t>
            </w:r>
            <w:proofErr w:type="spellEnd"/>
            <w:proofErr w:type="gramEnd"/>
          </w:p>
        </w:tc>
      </w:tr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364D98" w:rsidP="00364D98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Construir mais um </w:t>
            </w:r>
            <w:r w:rsidRPr="00364D98">
              <w:rPr>
                <w:rFonts w:ascii="Tahoma" w:hAnsi="Tahoma" w:cs="Tahoma"/>
                <w:sz w:val="18"/>
                <w:szCs w:val="18"/>
              </w:rPr>
              <w:t>Centro de Atenção Psicossocial Infanto-Juvenil (</w:t>
            </w:r>
            <w:proofErr w:type="spellStart"/>
            <w:proofErr w:type="gramStart"/>
            <w:r w:rsidRPr="00364D98">
              <w:rPr>
                <w:rFonts w:ascii="Tahoma" w:hAnsi="Tahoma" w:cs="Tahoma"/>
                <w:sz w:val="18"/>
                <w:szCs w:val="18"/>
              </w:rPr>
              <w:t>CAPSi</w:t>
            </w:r>
            <w:proofErr w:type="spellEnd"/>
            <w:proofErr w:type="gramEnd"/>
            <w:r w:rsidRPr="00364D98">
              <w:rPr>
                <w:rFonts w:ascii="Tahoma" w:hAnsi="Tahoma" w:cs="Tahoma"/>
                <w:sz w:val="18"/>
                <w:szCs w:val="18"/>
              </w:rPr>
              <w:t>)</w:t>
            </w:r>
            <w:r>
              <w:rPr>
                <w:rFonts w:ascii="Tahoma" w:hAnsi="Tahoma" w:cs="Tahoma"/>
                <w:sz w:val="18"/>
                <w:szCs w:val="18"/>
              </w:rPr>
              <w:t xml:space="preserve"> que tem como público alvo crianças e adolescentes </w:t>
            </w:r>
            <w:r w:rsidRPr="00364D98">
              <w:rPr>
                <w:rFonts w:ascii="Tahoma" w:hAnsi="Tahoma" w:cs="Tahoma"/>
                <w:sz w:val="18"/>
                <w:szCs w:val="18"/>
              </w:rPr>
              <w:t>que apresentem intenso sofrimento psíquico decorrente de transtorno</w:t>
            </w:r>
            <w:r>
              <w:rPr>
                <w:rFonts w:ascii="Tahoma" w:hAnsi="Tahoma" w:cs="Tahoma"/>
                <w:sz w:val="18"/>
                <w:szCs w:val="18"/>
              </w:rPr>
              <w:t>s mentais graves e persistentes</w:t>
            </w:r>
            <w:r w:rsidRPr="00364D98">
              <w:rPr>
                <w:rFonts w:ascii="Tahoma" w:hAnsi="Tahoma" w:cs="Tahoma"/>
                <w:sz w:val="18"/>
                <w:szCs w:val="18"/>
              </w:rPr>
              <w:t xml:space="preserve"> ou sofrimento psíquico decorrente do uso de substâncias psicoativas</w:t>
            </w:r>
          </w:p>
        </w:tc>
      </w:tr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TIPOLOGIA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364D98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Saúde</w:t>
            </w:r>
          </w:p>
        </w:tc>
      </w:tr>
      <w:tr w:rsidR="00A579DC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A579DC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A579DC" w:rsidRPr="00522378" w:rsidRDefault="00364D98" w:rsidP="00930574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Fundo Municipal de Saúde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A579DC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364D98" w:rsidP="00580678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Assistência Hospitalar e Ambulatorial</w:t>
            </w:r>
          </w:p>
        </w:tc>
      </w:tr>
      <w:tr w:rsidR="005352A3" w:rsidRPr="005352A3" w:rsidTr="00CB2DD0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– ANO 2024</w:t>
            </w:r>
          </w:p>
        </w:tc>
      </w:tr>
      <w:tr w:rsidR="005352A3" w:rsidRPr="005352A3" w:rsidTr="00CB2DD0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5352A3" w:rsidRPr="005352A3" w:rsidTr="00CB2DD0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352A3" w:rsidRDefault="00364D98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Equipamento </w:t>
            </w:r>
            <w:proofErr w:type="gramStart"/>
            <w:r>
              <w:rPr>
                <w:rFonts w:ascii="Tahoma" w:hAnsi="Tahoma" w:cs="Tahoma"/>
                <w:szCs w:val="22"/>
              </w:rPr>
              <w:t>Implementado</w:t>
            </w:r>
            <w:proofErr w:type="gramEnd"/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352A3" w:rsidRDefault="00D37ACE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352A3" w:rsidRDefault="00FA442E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352A3" w:rsidRDefault="00D37ACE" w:rsidP="00F55B62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 w:rsidRPr="00D37ACE">
              <w:rPr>
                <w:rFonts w:ascii="Tahoma" w:hAnsi="Tahoma" w:cs="Tahoma"/>
                <w:szCs w:val="22"/>
              </w:rPr>
              <w:t xml:space="preserve">R$ </w:t>
            </w:r>
            <w:r w:rsidR="00F55B62">
              <w:rPr>
                <w:rFonts w:ascii="Tahoma" w:hAnsi="Tahoma" w:cs="Tahoma"/>
                <w:szCs w:val="22"/>
              </w:rPr>
              <w:t>800</w:t>
            </w:r>
            <w:r w:rsidR="00853B97">
              <w:rPr>
                <w:rFonts w:ascii="Tahoma" w:hAnsi="Tahoma" w:cs="Tahoma"/>
                <w:szCs w:val="22"/>
              </w:rPr>
              <w:t>.000</w:t>
            </w:r>
            <w:r w:rsidRPr="00D37ACE">
              <w:rPr>
                <w:rFonts w:ascii="Tahoma" w:hAnsi="Tahoma" w:cs="Tahoma"/>
                <w:szCs w:val="22"/>
              </w:rPr>
              <w:t>,00</w:t>
            </w:r>
          </w:p>
        </w:tc>
      </w:tr>
    </w:tbl>
    <w:p w:rsidR="005352A3" w:rsidRPr="005352A3" w:rsidRDefault="005352A3" w:rsidP="005352A3">
      <w:pPr>
        <w:spacing w:after="120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Art. 2º </w:t>
      </w:r>
      <w:r w:rsidRPr="005352A3">
        <w:rPr>
          <w:rFonts w:ascii="Tahoma" w:hAnsi="Tahoma" w:cs="Tahoma"/>
          <w:szCs w:val="22"/>
        </w:rPr>
        <w:t>- Os valores para a execução da ação acima, serão compensados conforme quadro abaixo:</w:t>
      </w: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69"/>
        <w:gridCol w:w="6251"/>
      </w:tblGrid>
      <w:tr w:rsidR="00364D98" w:rsidRPr="005352A3" w:rsidTr="00243121">
        <w:trPr>
          <w:trHeight w:val="274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64D98" w:rsidRPr="00522378" w:rsidRDefault="00364D98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64D98" w:rsidRPr="00522378" w:rsidRDefault="00F55B62" w:rsidP="00685868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0010 – Cidade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Urbanizada</w:t>
            </w:r>
          </w:p>
        </w:tc>
      </w:tr>
      <w:tr w:rsidR="00243121" w:rsidRPr="005352A3" w:rsidTr="00243121">
        <w:trPr>
          <w:trHeight w:val="274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43121" w:rsidRPr="00522378" w:rsidRDefault="00243121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43121" w:rsidRPr="000B1D1A" w:rsidRDefault="00F55B62" w:rsidP="008C696B">
            <w:pPr>
              <w:spacing w:after="0"/>
              <w:rPr>
                <w:rFonts w:ascii="Tahoma" w:eastAsia="Calibri" w:hAnsi="Tahoma" w:cs="Tahoma"/>
                <w:sz w:val="18"/>
                <w:szCs w:val="22"/>
              </w:rPr>
            </w:pPr>
            <w:proofErr w:type="gramStart"/>
            <w:r>
              <w:rPr>
                <w:rFonts w:ascii="Tahoma" w:eastAsia="Calibri" w:hAnsi="Tahoma" w:cs="Tahoma"/>
                <w:sz w:val="18"/>
                <w:szCs w:val="22"/>
              </w:rPr>
              <w:t>5072 – Operacionalização</w:t>
            </w:r>
            <w:proofErr w:type="gramEnd"/>
            <w:r>
              <w:rPr>
                <w:rFonts w:ascii="Tahoma" w:eastAsia="Calibri" w:hAnsi="Tahoma" w:cs="Tahoma"/>
                <w:sz w:val="18"/>
                <w:szCs w:val="22"/>
              </w:rPr>
              <w:t xml:space="preserve"> de Obras e Reformas</w:t>
            </w:r>
          </w:p>
        </w:tc>
      </w:tr>
      <w:tr w:rsidR="005352A3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lastRenderedPageBreak/>
              <w:t>UNIDADE ORÇAMENTÁRIA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2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352A3" w:rsidRPr="000B1D1A" w:rsidRDefault="008C696B" w:rsidP="00CB2DD0">
            <w:pPr>
              <w:spacing w:after="0"/>
              <w:rPr>
                <w:rFonts w:ascii="Tahoma" w:eastAsia="Calibri" w:hAnsi="Tahoma" w:cs="Tahoma"/>
                <w:sz w:val="18"/>
                <w:szCs w:val="18"/>
              </w:rPr>
            </w:pPr>
            <w:r w:rsidRPr="000B1D1A">
              <w:rPr>
                <w:rFonts w:ascii="Tahoma" w:hAnsi="Tahoma" w:cs="Tahoma"/>
                <w:bCs/>
                <w:sz w:val="18"/>
                <w:szCs w:val="18"/>
              </w:rPr>
              <w:t xml:space="preserve">EMPRESA MUN DE MORADIA, URBANIZACAO E </w:t>
            </w:r>
            <w:proofErr w:type="gramStart"/>
            <w:r w:rsidRPr="000B1D1A">
              <w:rPr>
                <w:rFonts w:ascii="Tahoma" w:hAnsi="Tahoma" w:cs="Tahoma"/>
                <w:bCs/>
                <w:sz w:val="18"/>
                <w:szCs w:val="18"/>
              </w:rPr>
              <w:t>SANEAMENTO</w:t>
            </w:r>
            <w:proofErr w:type="gramEnd"/>
          </w:p>
        </w:tc>
      </w:tr>
      <w:tr w:rsidR="005352A3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0B1D1A" w:rsidRDefault="00A70904" w:rsidP="00F55B62">
            <w:pPr>
              <w:spacing w:after="0"/>
              <w:rPr>
                <w:rFonts w:ascii="Tahoma" w:eastAsia="Times New Roman" w:hAnsi="Tahoma" w:cs="Tahoma"/>
                <w:sz w:val="18"/>
                <w:szCs w:val="22"/>
                <w:lang w:eastAsia="pt-BR"/>
              </w:rPr>
            </w:pPr>
            <w:r w:rsidRPr="000B1D1A">
              <w:rPr>
                <w:rFonts w:ascii="Tahoma" w:eastAsia="Times New Roman" w:hAnsi="Tahoma" w:cs="Tahoma"/>
                <w:sz w:val="18"/>
                <w:szCs w:val="22"/>
                <w:lang w:eastAsia="pt-BR"/>
              </w:rPr>
              <w:t xml:space="preserve"> </w:t>
            </w:r>
            <w:r w:rsidR="00930574" w:rsidRPr="000B1D1A">
              <w:rPr>
                <w:rFonts w:ascii="Tahoma" w:eastAsia="Times New Roman" w:hAnsi="Tahoma" w:cs="Tahoma"/>
                <w:sz w:val="18"/>
                <w:szCs w:val="22"/>
                <w:lang w:eastAsia="pt-BR"/>
              </w:rPr>
              <w:t xml:space="preserve">R$ </w:t>
            </w:r>
            <w:r w:rsidR="00F55B62">
              <w:rPr>
                <w:rFonts w:ascii="Tahoma" w:eastAsia="Times New Roman" w:hAnsi="Tahoma" w:cs="Tahoma"/>
                <w:sz w:val="18"/>
                <w:szCs w:val="22"/>
                <w:lang w:eastAsia="pt-BR"/>
              </w:rPr>
              <w:t>176.598.583,09</w:t>
            </w:r>
            <w:bookmarkStart w:id="0" w:name="_GoBack"/>
            <w:bookmarkEnd w:id="0"/>
          </w:p>
        </w:tc>
      </w:tr>
      <w:tr w:rsidR="005352A3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0B1D1A" w:rsidRDefault="00A70904" w:rsidP="00F55B62">
            <w:pPr>
              <w:spacing w:after="0"/>
              <w:rPr>
                <w:rFonts w:ascii="Tahoma" w:eastAsia="Times New Roman" w:hAnsi="Tahoma" w:cs="Tahoma"/>
                <w:sz w:val="18"/>
                <w:szCs w:val="22"/>
                <w:lang w:eastAsia="pt-BR"/>
              </w:rPr>
            </w:pPr>
            <w:r w:rsidRPr="000B1D1A">
              <w:rPr>
                <w:rFonts w:ascii="Tahoma" w:hAnsi="Tahoma" w:cs="Tahoma"/>
                <w:sz w:val="18"/>
                <w:szCs w:val="22"/>
              </w:rPr>
              <w:t xml:space="preserve">R$ </w:t>
            </w:r>
            <w:r w:rsidR="00F55B62">
              <w:rPr>
                <w:rFonts w:ascii="Tahoma" w:eastAsia="Times New Roman" w:hAnsi="Tahoma" w:cs="Tahoma"/>
                <w:sz w:val="18"/>
                <w:szCs w:val="22"/>
                <w:lang w:eastAsia="pt-BR"/>
              </w:rPr>
              <w:t>800</w:t>
            </w:r>
            <w:r w:rsidR="00243121" w:rsidRPr="000B1D1A">
              <w:rPr>
                <w:rFonts w:ascii="Tahoma" w:eastAsia="Times New Roman" w:hAnsi="Tahoma" w:cs="Tahoma"/>
                <w:sz w:val="18"/>
                <w:szCs w:val="22"/>
                <w:lang w:eastAsia="pt-BR"/>
              </w:rPr>
              <w:t>.000,00</w:t>
            </w:r>
          </w:p>
        </w:tc>
      </w:tr>
    </w:tbl>
    <w:p w:rsidR="00B83BD6" w:rsidRPr="005352A3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5352A3">
        <w:rPr>
          <w:rFonts w:ascii="Tahoma" w:hAnsi="Tahoma" w:cs="Tahoma"/>
          <w:bCs/>
          <w:szCs w:val="22"/>
        </w:rPr>
        <w:t xml:space="preserve">Sala das Sessões, </w:t>
      </w:r>
      <w:r w:rsidR="005352A3" w:rsidRPr="005352A3">
        <w:rPr>
          <w:rFonts w:ascii="Tahoma" w:hAnsi="Tahoma" w:cs="Tahoma"/>
          <w:bCs/>
          <w:szCs w:val="22"/>
        </w:rPr>
        <w:t>16</w:t>
      </w:r>
      <w:r w:rsidRPr="005352A3">
        <w:rPr>
          <w:rFonts w:ascii="Tahoma" w:hAnsi="Tahoma" w:cs="Tahoma"/>
          <w:bCs/>
          <w:szCs w:val="22"/>
        </w:rPr>
        <w:t xml:space="preserve"> de </w:t>
      </w:r>
      <w:r w:rsidR="005352A3" w:rsidRPr="005352A3">
        <w:rPr>
          <w:rFonts w:ascii="Tahoma" w:hAnsi="Tahoma" w:cs="Tahoma"/>
          <w:bCs/>
          <w:szCs w:val="22"/>
        </w:rPr>
        <w:t>junho</w:t>
      </w:r>
      <w:r w:rsidRPr="005352A3">
        <w:rPr>
          <w:rFonts w:ascii="Tahoma" w:hAnsi="Tahoma" w:cs="Tahoma"/>
          <w:bCs/>
          <w:szCs w:val="22"/>
        </w:rPr>
        <w:t xml:space="preserve"> de </w:t>
      </w:r>
      <w:r w:rsidR="005352A3" w:rsidRPr="005352A3">
        <w:rPr>
          <w:rFonts w:ascii="Tahoma" w:hAnsi="Tahoma" w:cs="Tahoma"/>
          <w:bCs/>
          <w:szCs w:val="22"/>
        </w:rPr>
        <w:t>2023</w:t>
      </w:r>
      <w:r w:rsidRPr="005352A3">
        <w:rPr>
          <w:rFonts w:ascii="Tahoma" w:hAnsi="Tahoma" w:cs="Tahoma"/>
          <w:bCs/>
          <w:szCs w:val="22"/>
        </w:rPr>
        <w:t>.</w:t>
      </w:r>
    </w:p>
    <w:p w:rsidR="00B83BD6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8D1B63" w:rsidRPr="005352A3" w:rsidRDefault="008D1B63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5352A3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2"/>
        </w:rPr>
      </w:pPr>
      <w:r w:rsidRPr="005352A3">
        <w:rPr>
          <w:rFonts w:ascii="Tahoma" w:hAnsi="Tahoma" w:cs="Tahoma"/>
          <w:b/>
          <w:bCs/>
          <w:szCs w:val="22"/>
        </w:rPr>
        <w:t>JHONATAN ANJOS</w:t>
      </w:r>
    </w:p>
    <w:p w:rsidR="00B83BD6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>Vereador</w:t>
      </w:r>
    </w:p>
    <w:p w:rsidR="008D1B63" w:rsidRPr="005352A3" w:rsidRDefault="008D1B63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</w:p>
    <w:p w:rsidR="006C726F" w:rsidRPr="005352A3" w:rsidRDefault="00B83BD6" w:rsidP="006C726F">
      <w:pPr>
        <w:rPr>
          <w:rFonts w:ascii="Tahoma" w:eastAsia="Arial Unicode MS" w:hAnsi="Tahoma" w:cs="Tahoma"/>
          <w:b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8D1B63" w:rsidRDefault="005352A3" w:rsidP="008D1B63">
      <w:pPr>
        <w:spacing w:line="360" w:lineRule="auto"/>
        <w:rPr>
          <w:rFonts w:ascii="Tahoma" w:eastAsia="Arial Unicode MS" w:hAnsi="Tahoma" w:cs="Tahoma"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ab/>
      </w:r>
      <w:r w:rsidR="008D1B63" w:rsidRPr="008D1B63">
        <w:rPr>
          <w:rFonts w:ascii="Tahoma" w:eastAsia="Arial Unicode MS" w:hAnsi="Tahoma" w:cs="Tahoma"/>
          <w:bCs/>
          <w:szCs w:val="22"/>
        </w:rPr>
        <w:t>O Centro de Atenção Psicossocial Infanto-Juvenil (</w:t>
      </w:r>
      <w:proofErr w:type="spellStart"/>
      <w:proofErr w:type="gramStart"/>
      <w:r w:rsidR="008D1B63" w:rsidRPr="008D1B63">
        <w:rPr>
          <w:rFonts w:ascii="Tahoma" w:eastAsia="Arial Unicode MS" w:hAnsi="Tahoma" w:cs="Tahoma"/>
          <w:bCs/>
          <w:szCs w:val="22"/>
        </w:rPr>
        <w:t>CAPSi</w:t>
      </w:r>
      <w:proofErr w:type="spellEnd"/>
      <w:proofErr w:type="gramEnd"/>
      <w:r w:rsidR="008D1B63" w:rsidRPr="008D1B63">
        <w:rPr>
          <w:rFonts w:ascii="Tahoma" w:eastAsia="Arial Unicode MS" w:hAnsi="Tahoma" w:cs="Tahoma"/>
          <w:bCs/>
          <w:szCs w:val="22"/>
        </w:rPr>
        <w:t>) é um serviço público de saúde que atende crianças e adolescentes que apresentem intenso sofrimento psíquico decorrente de transtornos me</w:t>
      </w:r>
      <w:r w:rsidR="008D1B63">
        <w:rPr>
          <w:rFonts w:ascii="Tahoma" w:eastAsia="Arial Unicode MS" w:hAnsi="Tahoma" w:cs="Tahoma"/>
          <w:bCs/>
          <w:szCs w:val="22"/>
        </w:rPr>
        <w:t>ntais graves e persistentes</w:t>
      </w:r>
      <w:r w:rsidR="008D1B63" w:rsidRPr="008D1B63">
        <w:rPr>
          <w:rFonts w:ascii="Tahoma" w:eastAsia="Arial Unicode MS" w:hAnsi="Tahoma" w:cs="Tahoma"/>
          <w:bCs/>
          <w:szCs w:val="22"/>
        </w:rPr>
        <w:t xml:space="preserve"> ou sofrimento psíquico decorrente do uso de substâncias psicoativas</w:t>
      </w:r>
      <w:r w:rsidR="008D1B63">
        <w:rPr>
          <w:rFonts w:ascii="Tahoma" w:eastAsia="Arial Unicode MS" w:hAnsi="Tahoma" w:cs="Tahoma"/>
          <w:bCs/>
          <w:szCs w:val="22"/>
        </w:rPr>
        <w:t>.</w:t>
      </w:r>
    </w:p>
    <w:p w:rsidR="008D1B63" w:rsidRDefault="008D1B63" w:rsidP="008D1B63">
      <w:pPr>
        <w:spacing w:before="240" w:line="360" w:lineRule="auto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ab/>
      </w:r>
      <w:r>
        <w:rPr>
          <w:rFonts w:ascii="Tahoma" w:hAnsi="Tahoma" w:cs="Tahoma"/>
          <w:bCs/>
        </w:rPr>
        <w:t xml:space="preserve">Com o crescimento da pobreza no país, é notório o crescimento de crianças e adolescentes em situação de rua, </w:t>
      </w:r>
      <w:r w:rsidRPr="00997EBD">
        <w:rPr>
          <w:rFonts w:ascii="Tahoma" w:hAnsi="Tahoma" w:cs="Tahoma"/>
          <w:bCs/>
        </w:rPr>
        <w:t>mendicância</w:t>
      </w:r>
      <w:r>
        <w:rPr>
          <w:rFonts w:ascii="Tahoma" w:hAnsi="Tahoma" w:cs="Tahoma"/>
          <w:bCs/>
        </w:rPr>
        <w:t xml:space="preserve"> e droga adição</w:t>
      </w:r>
      <w:r>
        <w:rPr>
          <w:rFonts w:ascii="Tahoma" w:hAnsi="Tahoma" w:cs="Tahoma"/>
          <w:bCs/>
        </w:rPr>
        <w:t>. Não raro vemos e somos abordados nas ruas de nossa cidade por grupos de crianças e adolescentes vendend</w:t>
      </w:r>
      <w:r>
        <w:rPr>
          <w:rFonts w:ascii="Tahoma" w:hAnsi="Tahoma" w:cs="Tahoma"/>
          <w:bCs/>
        </w:rPr>
        <w:t>o guloseimas e pedindo dinheiro ou vemos crianças utilizando drogas à luz do dia. Para</w:t>
      </w:r>
      <w:proofErr w:type="gramStart"/>
      <w:r>
        <w:rPr>
          <w:rFonts w:ascii="Tahoma" w:hAnsi="Tahoma" w:cs="Tahoma"/>
          <w:bCs/>
        </w:rPr>
        <w:t xml:space="preserve"> além disso</w:t>
      </w:r>
      <w:proofErr w:type="gramEnd"/>
      <w:r>
        <w:rPr>
          <w:rFonts w:ascii="Tahoma" w:hAnsi="Tahoma" w:cs="Tahoma"/>
          <w:bCs/>
        </w:rPr>
        <w:t xml:space="preserve">, vemos cada dia mais crianças com </w:t>
      </w:r>
      <w:r w:rsidR="00787421">
        <w:rPr>
          <w:rFonts w:ascii="Tahoma" w:hAnsi="Tahoma" w:cs="Tahoma"/>
          <w:bCs/>
        </w:rPr>
        <w:t>ansiedade e depressão.</w:t>
      </w:r>
    </w:p>
    <w:p w:rsidR="008D1B63" w:rsidRDefault="008D1B63" w:rsidP="008D1B63">
      <w:pPr>
        <w:spacing w:before="240" w:line="360" w:lineRule="auto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ab/>
      </w:r>
      <w:r>
        <w:rPr>
          <w:rFonts w:ascii="Tahoma" w:hAnsi="Tahoma" w:cs="Tahoma"/>
          <w:bCs/>
        </w:rPr>
        <w:t xml:space="preserve"> </w:t>
      </w:r>
      <w:r>
        <w:rPr>
          <w:rFonts w:ascii="Tahoma" w:hAnsi="Tahoma" w:cs="Tahoma"/>
          <w:bCs/>
        </w:rPr>
        <w:t xml:space="preserve">Ante o aumento de crianças que necessitam do serviço, busca-se com essa emenda a construção de mais um </w:t>
      </w:r>
      <w:proofErr w:type="spellStart"/>
      <w:proofErr w:type="gramStart"/>
      <w:r>
        <w:rPr>
          <w:rFonts w:ascii="Tahoma" w:hAnsi="Tahoma" w:cs="Tahoma"/>
          <w:bCs/>
        </w:rPr>
        <w:t>CAPSi</w:t>
      </w:r>
      <w:proofErr w:type="spellEnd"/>
      <w:proofErr w:type="gramEnd"/>
      <w:r>
        <w:rPr>
          <w:rFonts w:ascii="Tahoma" w:hAnsi="Tahoma" w:cs="Tahoma"/>
          <w:bCs/>
        </w:rPr>
        <w:t xml:space="preserve"> para atender crianças e adolescentes.</w:t>
      </w:r>
    </w:p>
    <w:p w:rsidR="00AB23DB" w:rsidRPr="00AB23DB" w:rsidRDefault="008C696B" w:rsidP="008C696B">
      <w:pPr>
        <w:spacing w:line="360" w:lineRule="auto"/>
        <w:rPr>
          <w:rFonts w:ascii="Tahoma" w:eastAsia="Arial Unicode MS" w:hAnsi="Tahoma" w:cs="Tahoma"/>
          <w:bCs/>
          <w:szCs w:val="22"/>
        </w:rPr>
      </w:pPr>
      <w:r>
        <w:rPr>
          <w:rFonts w:ascii="Tahoma" w:eastAsia="Arial Unicode MS" w:hAnsi="Tahoma" w:cs="Tahoma"/>
          <w:bCs/>
          <w:szCs w:val="22"/>
        </w:rPr>
        <w:t xml:space="preserve"> </w:t>
      </w:r>
    </w:p>
    <w:sectPr w:rsidR="00AB23DB" w:rsidRPr="00AB23DB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B20" w:rsidRDefault="00903B20" w:rsidP="000E0409">
      <w:pPr>
        <w:spacing w:after="0"/>
      </w:pPr>
      <w:r>
        <w:separator/>
      </w:r>
    </w:p>
  </w:endnote>
  <w:endnote w:type="continuationSeparator" w:id="0">
    <w:p w:rsidR="00903B20" w:rsidRDefault="00903B20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FB1FFB2" wp14:editId="4AAB4095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B20" w:rsidRDefault="00903B20" w:rsidP="000E0409">
      <w:pPr>
        <w:spacing w:after="0"/>
      </w:pPr>
      <w:r>
        <w:separator/>
      </w:r>
    </w:p>
  </w:footnote>
  <w:footnote w:type="continuationSeparator" w:id="0">
    <w:p w:rsidR="00903B20" w:rsidRDefault="00903B20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4B66417C" wp14:editId="2CEB1DDF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2E5B619" wp14:editId="5187BEDD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64784"/>
    <w:rsid w:val="00074481"/>
    <w:rsid w:val="00080A67"/>
    <w:rsid w:val="00084111"/>
    <w:rsid w:val="000863A4"/>
    <w:rsid w:val="00090F2E"/>
    <w:rsid w:val="000A0699"/>
    <w:rsid w:val="000A0EF4"/>
    <w:rsid w:val="000A5926"/>
    <w:rsid w:val="000B1D1A"/>
    <w:rsid w:val="000C1F32"/>
    <w:rsid w:val="000C7DD0"/>
    <w:rsid w:val="000D011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69F7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43121"/>
    <w:rsid w:val="0026770A"/>
    <w:rsid w:val="00271A04"/>
    <w:rsid w:val="00281F29"/>
    <w:rsid w:val="0028649C"/>
    <w:rsid w:val="002C1150"/>
    <w:rsid w:val="002D4A30"/>
    <w:rsid w:val="002D72FB"/>
    <w:rsid w:val="002E5AF5"/>
    <w:rsid w:val="00312FB6"/>
    <w:rsid w:val="00324D80"/>
    <w:rsid w:val="003307AD"/>
    <w:rsid w:val="00334B15"/>
    <w:rsid w:val="00336A8F"/>
    <w:rsid w:val="0033788F"/>
    <w:rsid w:val="00342007"/>
    <w:rsid w:val="00343C17"/>
    <w:rsid w:val="00347D18"/>
    <w:rsid w:val="00352530"/>
    <w:rsid w:val="00357CC5"/>
    <w:rsid w:val="00364D98"/>
    <w:rsid w:val="003731FA"/>
    <w:rsid w:val="003738C0"/>
    <w:rsid w:val="0037763D"/>
    <w:rsid w:val="003850ED"/>
    <w:rsid w:val="003B06B9"/>
    <w:rsid w:val="003B2DEA"/>
    <w:rsid w:val="003B6FC6"/>
    <w:rsid w:val="003C460F"/>
    <w:rsid w:val="003D44D2"/>
    <w:rsid w:val="003D4900"/>
    <w:rsid w:val="003E0960"/>
    <w:rsid w:val="003E3440"/>
    <w:rsid w:val="003E4A3B"/>
    <w:rsid w:val="003E4EC9"/>
    <w:rsid w:val="0040259B"/>
    <w:rsid w:val="004247E5"/>
    <w:rsid w:val="00434F17"/>
    <w:rsid w:val="00442302"/>
    <w:rsid w:val="00443152"/>
    <w:rsid w:val="00450580"/>
    <w:rsid w:val="00454207"/>
    <w:rsid w:val="00464669"/>
    <w:rsid w:val="00465DE4"/>
    <w:rsid w:val="00471B14"/>
    <w:rsid w:val="00477168"/>
    <w:rsid w:val="004A2826"/>
    <w:rsid w:val="004B191C"/>
    <w:rsid w:val="004B505F"/>
    <w:rsid w:val="004B62C6"/>
    <w:rsid w:val="004C76A4"/>
    <w:rsid w:val="004E431F"/>
    <w:rsid w:val="004F6A9A"/>
    <w:rsid w:val="00502C79"/>
    <w:rsid w:val="005065F2"/>
    <w:rsid w:val="00521A7F"/>
    <w:rsid w:val="00522048"/>
    <w:rsid w:val="00522378"/>
    <w:rsid w:val="00533CA5"/>
    <w:rsid w:val="005350CC"/>
    <w:rsid w:val="005352A3"/>
    <w:rsid w:val="00536255"/>
    <w:rsid w:val="0055425B"/>
    <w:rsid w:val="00564E2C"/>
    <w:rsid w:val="00570BC1"/>
    <w:rsid w:val="00571B20"/>
    <w:rsid w:val="005736AF"/>
    <w:rsid w:val="00576465"/>
    <w:rsid w:val="00581733"/>
    <w:rsid w:val="0059613C"/>
    <w:rsid w:val="005C0FE9"/>
    <w:rsid w:val="005D2A39"/>
    <w:rsid w:val="005E1F61"/>
    <w:rsid w:val="005E5958"/>
    <w:rsid w:val="006015F9"/>
    <w:rsid w:val="0060650B"/>
    <w:rsid w:val="006161D5"/>
    <w:rsid w:val="006323D7"/>
    <w:rsid w:val="00636463"/>
    <w:rsid w:val="006402B2"/>
    <w:rsid w:val="00641382"/>
    <w:rsid w:val="00662F94"/>
    <w:rsid w:val="00663921"/>
    <w:rsid w:val="00667BAF"/>
    <w:rsid w:val="00681FC3"/>
    <w:rsid w:val="00692A77"/>
    <w:rsid w:val="006B272F"/>
    <w:rsid w:val="006B736B"/>
    <w:rsid w:val="006C6A40"/>
    <w:rsid w:val="006C726F"/>
    <w:rsid w:val="006D49E0"/>
    <w:rsid w:val="006D72D1"/>
    <w:rsid w:val="00723717"/>
    <w:rsid w:val="00734DAE"/>
    <w:rsid w:val="00736973"/>
    <w:rsid w:val="007834B5"/>
    <w:rsid w:val="00787421"/>
    <w:rsid w:val="00791CF2"/>
    <w:rsid w:val="00794AE8"/>
    <w:rsid w:val="00794D84"/>
    <w:rsid w:val="00797FAF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32FE8"/>
    <w:rsid w:val="008411B0"/>
    <w:rsid w:val="00853B97"/>
    <w:rsid w:val="00853EBA"/>
    <w:rsid w:val="008608F2"/>
    <w:rsid w:val="00866C2F"/>
    <w:rsid w:val="00874F3A"/>
    <w:rsid w:val="00876589"/>
    <w:rsid w:val="00877C23"/>
    <w:rsid w:val="00884780"/>
    <w:rsid w:val="008926E5"/>
    <w:rsid w:val="008A22DB"/>
    <w:rsid w:val="008A7475"/>
    <w:rsid w:val="008B2E85"/>
    <w:rsid w:val="008B7B4D"/>
    <w:rsid w:val="008C0917"/>
    <w:rsid w:val="008C696B"/>
    <w:rsid w:val="008D1B63"/>
    <w:rsid w:val="008D3270"/>
    <w:rsid w:val="008E7604"/>
    <w:rsid w:val="008F0355"/>
    <w:rsid w:val="00903B20"/>
    <w:rsid w:val="00930574"/>
    <w:rsid w:val="009505AE"/>
    <w:rsid w:val="00962944"/>
    <w:rsid w:val="009761AB"/>
    <w:rsid w:val="0098375A"/>
    <w:rsid w:val="00987BEE"/>
    <w:rsid w:val="009A0BB0"/>
    <w:rsid w:val="009A1F2D"/>
    <w:rsid w:val="009A34CE"/>
    <w:rsid w:val="009A5654"/>
    <w:rsid w:val="009B7B12"/>
    <w:rsid w:val="009D1DEF"/>
    <w:rsid w:val="009D6716"/>
    <w:rsid w:val="009E00E4"/>
    <w:rsid w:val="009E2339"/>
    <w:rsid w:val="009E57F9"/>
    <w:rsid w:val="009F3A4C"/>
    <w:rsid w:val="009F6C9C"/>
    <w:rsid w:val="00A10012"/>
    <w:rsid w:val="00A1015A"/>
    <w:rsid w:val="00A36F6B"/>
    <w:rsid w:val="00A47330"/>
    <w:rsid w:val="00A4735E"/>
    <w:rsid w:val="00A47A27"/>
    <w:rsid w:val="00A579DC"/>
    <w:rsid w:val="00A70904"/>
    <w:rsid w:val="00A7740C"/>
    <w:rsid w:val="00A807F6"/>
    <w:rsid w:val="00A869D2"/>
    <w:rsid w:val="00A92331"/>
    <w:rsid w:val="00AA2D24"/>
    <w:rsid w:val="00AB23DB"/>
    <w:rsid w:val="00AB6BDF"/>
    <w:rsid w:val="00AD0928"/>
    <w:rsid w:val="00AD4237"/>
    <w:rsid w:val="00AE2BE9"/>
    <w:rsid w:val="00AF6E1E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A636E"/>
    <w:rsid w:val="00BB67C9"/>
    <w:rsid w:val="00BD5D8E"/>
    <w:rsid w:val="00BE469C"/>
    <w:rsid w:val="00BF33E9"/>
    <w:rsid w:val="00C0264E"/>
    <w:rsid w:val="00C13C8D"/>
    <w:rsid w:val="00C22C39"/>
    <w:rsid w:val="00C26EFA"/>
    <w:rsid w:val="00C3019C"/>
    <w:rsid w:val="00C3294A"/>
    <w:rsid w:val="00C37031"/>
    <w:rsid w:val="00C41F60"/>
    <w:rsid w:val="00C477EF"/>
    <w:rsid w:val="00C55BBF"/>
    <w:rsid w:val="00C632C1"/>
    <w:rsid w:val="00C70EC7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C2B93"/>
    <w:rsid w:val="00CE0051"/>
    <w:rsid w:val="00CE10AF"/>
    <w:rsid w:val="00CE7DD9"/>
    <w:rsid w:val="00CF4B61"/>
    <w:rsid w:val="00CF6B36"/>
    <w:rsid w:val="00D05026"/>
    <w:rsid w:val="00D05752"/>
    <w:rsid w:val="00D07E59"/>
    <w:rsid w:val="00D13F99"/>
    <w:rsid w:val="00D14419"/>
    <w:rsid w:val="00D14857"/>
    <w:rsid w:val="00D33DC6"/>
    <w:rsid w:val="00D37ACE"/>
    <w:rsid w:val="00D54820"/>
    <w:rsid w:val="00D635DA"/>
    <w:rsid w:val="00D640F4"/>
    <w:rsid w:val="00D65D8B"/>
    <w:rsid w:val="00D65DB5"/>
    <w:rsid w:val="00D7285C"/>
    <w:rsid w:val="00D73C54"/>
    <w:rsid w:val="00D94D3E"/>
    <w:rsid w:val="00D9799C"/>
    <w:rsid w:val="00DA20FF"/>
    <w:rsid w:val="00DA2AFD"/>
    <w:rsid w:val="00DC76E1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1A8F"/>
    <w:rsid w:val="00E96B27"/>
    <w:rsid w:val="00EB6298"/>
    <w:rsid w:val="00EC00B3"/>
    <w:rsid w:val="00ED2B43"/>
    <w:rsid w:val="00F25EED"/>
    <w:rsid w:val="00F41FDA"/>
    <w:rsid w:val="00F44DCB"/>
    <w:rsid w:val="00F55B62"/>
    <w:rsid w:val="00F765B2"/>
    <w:rsid w:val="00F8367D"/>
    <w:rsid w:val="00F8540C"/>
    <w:rsid w:val="00F91C96"/>
    <w:rsid w:val="00F94C24"/>
    <w:rsid w:val="00F9563A"/>
    <w:rsid w:val="00FA442E"/>
    <w:rsid w:val="00FA665B"/>
    <w:rsid w:val="00FC04DC"/>
    <w:rsid w:val="00FC445A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  <w:style w:type="character" w:styleId="nfase">
    <w:name w:val="Emphasis"/>
    <w:basedOn w:val="Fontepargpadro"/>
    <w:uiPriority w:val="20"/>
    <w:qFormat/>
    <w:rsid w:val="00FA442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  <w:style w:type="character" w:styleId="nfase">
    <w:name w:val="Emphasis"/>
    <w:basedOn w:val="Fontepargpadro"/>
    <w:uiPriority w:val="20"/>
    <w:qFormat/>
    <w:rsid w:val="00FA44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4B5AC0-4601-4C47-87DA-1015B3BC3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2006</TotalTime>
  <Pages>2</Pages>
  <Words>356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124</cp:revision>
  <cp:lastPrinted>2023-06-20T19:33:00Z</cp:lastPrinted>
  <dcterms:created xsi:type="dcterms:W3CDTF">2021-02-22T19:25:00Z</dcterms:created>
  <dcterms:modified xsi:type="dcterms:W3CDTF">2023-06-20T19:38:00Z</dcterms:modified>
</cp:coreProperties>
</file>