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1452D6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IMPLANTAÇÃO E MANUTENÇÃO DO PROGRAMA “PROJETO ÁGUAS ESCONDIDAS”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505770" w:rsidP="00505770">
            <w:pPr>
              <w:rPr>
                <w:rFonts w:ascii="Tahoma" w:hAnsi="Tahoma" w:cs="Tahoma"/>
                <w:sz w:val="18"/>
                <w:szCs w:val="18"/>
              </w:rPr>
            </w:pPr>
            <w:r w:rsidRPr="00505770">
              <w:rPr>
                <w:rFonts w:ascii="Tahoma" w:hAnsi="Tahoma" w:cs="Tahoma"/>
                <w:sz w:val="18"/>
                <w:szCs w:val="18"/>
              </w:rPr>
              <w:t>0147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05770">
              <w:rPr>
                <w:rFonts w:ascii="Tahoma" w:hAnsi="Tahoma" w:cs="Tahoma"/>
                <w:sz w:val="18"/>
                <w:szCs w:val="18"/>
              </w:rPr>
              <w:t>CIDADE VERDE E SUSTENTÁVEL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1452D6" w:rsidRPr="001452D6">
              <w:rPr>
                <w:rFonts w:ascii="Tahoma" w:hAnsi="Tahoma" w:cs="Tahoma"/>
                <w:color w:val="000000"/>
                <w:sz w:val="18"/>
                <w:szCs w:val="18"/>
              </w:rPr>
              <w:t xml:space="preserve">IMPLANTAÇÃO E MANUTENÇÃO DO PROGRAMA “PROJETO ÁGUAS </w:t>
            </w:r>
            <w:r w:rsidR="001452D6">
              <w:rPr>
                <w:rFonts w:ascii="Tahoma" w:hAnsi="Tahoma" w:cs="Tahoma"/>
                <w:color w:val="000000"/>
                <w:sz w:val="18"/>
                <w:szCs w:val="18"/>
              </w:rPr>
              <w:t>E</w:t>
            </w:r>
            <w:r w:rsidR="001452D6" w:rsidRPr="001452D6">
              <w:rPr>
                <w:rFonts w:ascii="Tahoma" w:hAnsi="Tahoma" w:cs="Tahoma"/>
                <w:color w:val="000000"/>
                <w:sz w:val="18"/>
                <w:szCs w:val="18"/>
              </w:rPr>
              <w:t>SCONDIDAS”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0F4061" w:rsidP="00FA5346">
            <w:pPr>
              <w:rPr>
                <w:rFonts w:ascii="Tahoma" w:hAnsi="Tahoma" w:cs="Tahoma"/>
                <w:sz w:val="18"/>
                <w:szCs w:val="18"/>
              </w:rPr>
            </w:pPr>
            <w:r w:rsidRPr="000F4061">
              <w:rPr>
                <w:rFonts w:ascii="Tahoma" w:hAnsi="Tahoma" w:cs="Tahoma"/>
                <w:sz w:val="18"/>
                <w:szCs w:val="18"/>
              </w:rPr>
              <w:t xml:space="preserve">RECUPERAÇÃO DAS ÁREAS DE PRESERVAÇÃO PERMANENTE DE NASCENTES NO </w:t>
            </w:r>
            <w:bookmarkStart w:id="1" w:name="_GoBack"/>
            <w:bookmarkEnd w:id="1"/>
            <w:r w:rsidRPr="000F4061">
              <w:rPr>
                <w:rFonts w:ascii="Tahoma" w:hAnsi="Tahoma" w:cs="Tahoma"/>
                <w:sz w:val="18"/>
                <w:szCs w:val="18"/>
              </w:rPr>
              <w:t>MUNICÍPIO DE NITERÓI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452D6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B244B2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18 - GESTÃO AMBIENTA</w:t>
            </w:r>
            <w:r>
              <w:rPr>
                <w:rFonts w:ascii="Tahoma" w:hAnsi="Tahoma" w:cs="Tahoma"/>
                <w:sz w:val="18"/>
                <w:szCs w:val="18"/>
              </w:rPr>
              <w:t>L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3B40" w:rsidP="005C3E2B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SECRETARIA MUNICIPAL DE MEIO AMBIENTE, RECURSOS HÍDRICOS E SUSTENTABILIDADE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053B40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053B40">
              <w:rPr>
                <w:rFonts w:ascii="Tahoma" w:hAnsi="Tahoma" w:cs="Tahoma"/>
                <w:sz w:val="18"/>
                <w:szCs w:val="18"/>
              </w:rPr>
              <w:t>541 – PRESERVAÇÃO E CONSERVAÇÃO AMBIENTAL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50577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PROGRAMA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1452D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452D6">
              <w:rPr>
                <w:rFonts w:ascii="Tahoma" w:hAnsi="Tahoma" w:cs="Tahoma"/>
                <w:sz w:val="18"/>
                <w:szCs w:val="18"/>
              </w:rPr>
              <w:t>15</w:t>
            </w:r>
            <w:r w:rsidR="00505770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452D6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1452D6">
              <w:rPr>
                <w:rFonts w:ascii="Tahoma" w:hAnsi="Tahoma" w:cs="Tahoma"/>
                <w:sz w:val="18"/>
                <w:szCs w:val="18"/>
              </w:rPr>
              <w:t>0132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1452D6">
              <w:rPr>
                <w:rFonts w:ascii="Tahoma" w:hAnsi="Tahoma" w:cs="Tahoma"/>
                <w:sz w:val="18"/>
                <w:szCs w:val="18"/>
              </w:rPr>
              <w:t>RESILIÊNCIA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1452D6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1452D6">
              <w:rPr>
                <w:rFonts w:ascii="Tahoma" w:hAnsi="Tahoma" w:cs="Tahoma"/>
                <w:sz w:val="18"/>
                <w:szCs w:val="18"/>
              </w:rPr>
              <w:t xml:space="preserve">5027 </w:t>
            </w:r>
            <w:r>
              <w:rPr>
                <w:rFonts w:ascii="Tahoma" w:hAnsi="Tahoma" w:cs="Tahoma"/>
                <w:sz w:val="18"/>
                <w:szCs w:val="18"/>
              </w:rPr>
              <w:t xml:space="preserve">- </w:t>
            </w:r>
            <w:r w:rsidRPr="001452D6">
              <w:rPr>
                <w:rFonts w:ascii="Tahoma" w:hAnsi="Tahoma" w:cs="Tahoma"/>
                <w:sz w:val="18"/>
                <w:szCs w:val="18"/>
              </w:rPr>
              <w:t>MAPEAMENTO DAS REDES SUBTERR NEAS DE DRENAGEM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114D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A2114D">
              <w:rPr>
                <w:rFonts w:ascii="Tahoma" w:hAnsi="Tahoma" w:cs="Tahoma"/>
                <w:sz w:val="18"/>
                <w:szCs w:val="18"/>
              </w:rPr>
              <w:t>SEC MUNICIPAL DE CONSERVACAO E SERVICOS PÚBLICOS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3F77AA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3F77AA">
              <w:rPr>
                <w:rFonts w:ascii="Tahoma" w:hAnsi="Tahoma" w:cs="Tahoma"/>
                <w:sz w:val="18"/>
                <w:szCs w:val="18"/>
              </w:rPr>
              <w:t>R$ 10.708.983,30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79430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F77AA">
              <w:rPr>
                <w:rFonts w:ascii="Tahoma" w:hAnsi="Tahoma" w:cs="Tahoma"/>
                <w:sz w:val="18"/>
                <w:szCs w:val="18"/>
              </w:rPr>
              <w:t>15</w:t>
            </w:r>
            <w:r w:rsidR="0012158F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19116F" w:rsidRDefault="0019116F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O Projeto “ÁGUAS ESCONDIDAS” é mais um projeto ambiental pela preservação, e tem como objetivo a recuperação das Áreas de Preservação Permanente de Nascentes no município de Niterói colaborando com a manutenção dos recursos hídricos do município. Preservando assim um bem escasso e precioso.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 xml:space="preserve">O objetivo é identificar nascentes nas 36 bacias hidrográficas da cidade, fazendo o seu </w:t>
      </w:r>
      <w:proofErr w:type="spellStart"/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georreferenciamento</w:t>
      </w:r>
      <w:proofErr w:type="spellEnd"/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, demarcando no seu entorno com uma área de 50 metros, reflorestando com mudas de plantas nativas da Mata Atlântica, e analisar a sua potabilidade.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Cabe lembrar que as nascentes, devido à sua grande importância, são protegidas em lei pelo código florestal (Lei Federal 12651-2012). Este projeto visa algo maior, que é a preservação de recursos hídricos do município. As próximas gerações não podem pagar pelo descaso e desrespeito com a natureza. Cuidar da água agora é proteger as gerações futuras. É urgente pensarmos na importância de se preservar a água, as áreas de manancial, nascentes, etc.</w:t>
      </w:r>
    </w:p>
    <w:p w:rsidR="005C3E2B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000000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000000"/>
          <w:sz w:val="22"/>
          <w:szCs w:val="22"/>
          <w:lang w:eastAsia="pt-BR"/>
        </w:rPr>
        <w:t>A água é essencial para a vida na Terra. Cerca de 71% do nosso planeta é coberto por esse elemento, mas você sabia que apenas 3% de toda água no mundo é doce? O mais impressionante é que a porcentagem da água doce em sua forma líquida é de apenas 1%. O restante está em forma sólida em geleiras. O restante, 97%, compõem os mares e oceanos que cobrem a superfície terrestre.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auto"/>
          <w:sz w:val="22"/>
          <w:szCs w:val="22"/>
          <w:lang w:eastAsia="pt-BR"/>
        </w:rPr>
        <w:t xml:space="preserve">A ação humana de forma geral é a maior ameaça à água, e infelizmente, com o crescimento das cidades e consequentemente da população, maior é a nossa dependência desse recurso. Nesse processo de crescimento acelerado acabamos desperdiçando e poluindo a água que tanto precisamos para nossa sobrevivência. </w:t>
      </w:r>
    </w:p>
    <w:p w:rsidR="003F77AA" w:rsidRPr="003F77AA" w:rsidRDefault="003F77AA" w:rsidP="003F77AA">
      <w:pPr>
        <w:suppressAutoHyphens w:val="0"/>
        <w:spacing w:after="60"/>
        <w:ind w:firstLine="709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3F77AA">
        <w:rPr>
          <w:rFonts w:ascii="Tahoma" w:hAnsi="Tahoma" w:cs="Tahoma"/>
          <w:color w:val="auto"/>
          <w:sz w:val="22"/>
          <w:szCs w:val="22"/>
          <w:lang w:eastAsia="pt-BR"/>
        </w:rPr>
        <w:t>Desta maneira, conto com o apoio dos Nobres Pares para aprovação da presente emenda de forma a garantir a reserva orçamentária necessária para implementação.</w:t>
      </w:r>
    </w:p>
    <w:sectPr w:rsidR="003F77AA" w:rsidRPr="003F77AA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19BC" w:rsidRDefault="001919BC" w:rsidP="00CF3AD4">
      <w:r>
        <w:separator/>
      </w:r>
    </w:p>
  </w:endnote>
  <w:endnote w:type="continuationSeparator" w:id="0">
    <w:p w:rsidR="001919BC" w:rsidRDefault="001919BC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19BC" w:rsidRDefault="001919BC" w:rsidP="00CF3AD4">
      <w:r>
        <w:separator/>
      </w:r>
    </w:p>
  </w:footnote>
  <w:footnote w:type="continuationSeparator" w:id="0">
    <w:p w:rsidR="001919BC" w:rsidRDefault="001919BC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A548B"/>
    <w:rsid w:val="000B5053"/>
    <w:rsid w:val="000C69DE"/>
    <w:rsid w:val="000D61D4"/>
    <w:rsid w:val="000E3F20"/>
    <w:rsid w:val="000F4061"/>
    <w:rsid w:val="0012158F"/>
    <w:rsid w:val="00126494"/>
    <w:rsid w:val="001452D6"/>
    <w:rsid w:val="0015559D"/>
    <w:rsid w:val="00164DB3"/>
    <w:rsid w:val="001669DF"/>
    <w:rsid w:val="0016781A"/>
    <w:rsid w:val="00176E67"/>
    <w:rsid w:val="0019116F"/>
    <w:rsid w:val="001919BC"/>
    <w:rsid w:val="001B21B4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3732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7F70"/>
    <w:rsid w:val="003F08D5"/>
    <w:rsid w:val="003F77AA"/>
    <w:rsid w:val="0040221D"/>
    <w:rsid w:val="004409C6"/>
    <w:rsid w:val="0044653F"/>
    <w:rsid w:val="00453066"/>
    <w:rsid w:val="0045432D"/>
    <w:rsid w:val="0047075A"/>
    <w:rsid w:val="00472FFE"/>
    <w:rsid w:val="00477F2B"/>
    <w:rsid w:val="004925D7"/>
    <w:rsid w:val="0049670F"/>
    <w:rsid w:val="004A1F70"/>
    <w:rsid w:val="004B6E3E"/>
    <w:rsid w:val="00501AC4"/>
    <w:rsid w:val="00505770"/>
    <w:rsid w:val="00565662"/>
    <w:rsid w:val="00571FF1"/>
    <w:rsid w:val="00593A40"/>
    <w:rsid w:val="00594EAB"/>
    <w:rsid w:val="00597BEE"/>
    <w:rsid w:val="005C14C6"/>
    <w:rsid w:val="005C3E2B"/>
    <w:rsid w:val="005C5AFF"/>
    <w:rsid w:val="005E3D9E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D1C86"/>
    <w:rsid w:val="00712E3F"/>
    <w:rsid w:val="00724EBF"/>
    <w:rsid w:val="00740F2B"/>
    <w:rsid w:val="00752C10"/>
    <w:rsid w:val="0076091C"/>
    <w:rsid w:val="00794303"/>
    <w:rsid w:val="007959AA"/>
    <w:rsid w:val="007B34FA"/>
    <w:rsid w:val="007E49D6"/>
    <w:rsid w:val="007F6C54"/>
    <w:rsid w:val="0080008F"/>
    <w:rsid w:val="00825363"/>
    <w:rsid w:val="008336FE"/>
    <w:rsid w:val="00861260"/>
    <w:rsid w:val="008B492A"/>
    <w:rsid w:val="008C2783"/>
    <w:rsid w:val="008C2AF2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2114D"/>
    <w:rsid w:val="00A67E47"/>
    <w:rsid w:val="00A7683F"/>
    <w:rsid w:val="00AA777D"/>
    <w:rsid w:val="00AB2901"/>
    <w:rsid w:val="00AC3480"/>
    <w:rsid w:val="00AC4F84"/>
    <w:rsid w:val="00B2353C"/>
    <w:rsid w:val="00B244B2"/>
    <w:rsid w:val="00B26A56"/>
    <w:rsid w:val="00B413BF"/>
    <w:rsid w:val="00B55A51"/>
    <w:rsid w:val="00BA63F1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3737E"/>
    <w:rsid w:val="00F602E1"/>
    <w:rsid w:val="00F729AF"/>
    <w:rsid w:val="00F83E79"/>
    <w:rsid w:val="00F84B75"/>
    <w:rsid w:val="00F9631C"/>
    <w:rsid w:val="00FA5346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DDD0A-E18C-4E0F-8741-41D3A220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516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3302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5</cp:revision>
  <cp:lastPrinted>2022-10-28T16:44:00Z</cp:lastPrinted>
  <dcterms:created xsi:type="dcterms:W3CDTF">2023-06-19T23:32:00Z</dcterms:created>
  <dcterms:modified xsi:type="dcterms:W3CDTF">2023-06-19T23:44:00Z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