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2E8F27" w14:textId="3447F59A" w:rsidR="00A503AB" w:rsidRPr="00E32764" w:rsidRDefault="000C3476" w:rsidP="000C3476">
      <w:pPr>
        <w:spacing w:after="0"/>
        <w:rPr>
          <w:rFonts w:ascii="Tahoma" w:hAnsi="Tahoma" w:cs="Tahoma"/>
          <w:b/>
        </w:rPr>
      </w:pPr>
      <w:r w:rsidRPr="00E32764">
        <w:t xml:space="preserve">               </w:t>
      </w:r>
      <w:r w:rsidR="00A503AB" w:rsidRPr="00E32764">
        <w:rPr>
          <w:rFonts w:ascii="Tahoma" w:hAnsi="Tahoma" w:cs="Tahoma"/>
          <w:b/>
        </w:rPr>
        <w:t>EMENDA ADITIVA Nº</w:t>
      </w:r>
      <w:r w:rsidR="00E32764">
        <w:rPr>
          <w:rFonts w:ascii="Tahoma" w:hAnsi="Tahoma" w:cs="Tahoma"/>
          <w:b/>
        </w:rPr>
        <w:t xml:space="preserve"> </w:t>
      </w:r>
      <w:r w:rsidR="003C269F">
        <w:rPr>
          <w:rFonts w:ascii="Tahoma" w:hAnsi="Tahoma" w:cs="Tahoma"/>
          <w:b/>
        </w:rPr>
        <w:t xml:space="preserve">   </w:t>
      </w:r>
      <w:r w:rsidR="00144D93" w:rsidRPr="00E32764">
        <w:rPr>
          <w:rFonts w:ascii="Tahoma" w:hAnsi="Tahoma" w:cs="Tahoma"/>
          <w:b/>
        </w:rPr>
        <w:t xml:space="preserve"> AO PROJETO DE LEI Nº 045</w:t>
      </w:r>
      <w:r w:rsidR="00A503AB" w:rsidRPr="00E32764">
        <w:rPr>
          <w:rFonts w:ascii="Tahoma" w:hAnsi="Tahoma" w:cs="Tahoma"/>
          <w:b/>
        </w:rPr>
        <w:t>/2023</w:t>
      </w:r>
    </w:p>
    <w:p w14:paraId="4EE5C714" w14:textId="77777777" w:rsidR="00A503AB" w:rsidRDefault="00A503AB" w:rsidP="0014693A">
      <w:pPr>
        <w:spacing w:after="0"/>
        <w:jc w:val="both"/>
        <w:rPr>
          <w:rFonts w:ascii="Tahoma" w:hAnsi="Tahoma" w:cs="Tahoma"/>
          <w:b/>
        </w:rPr>
      </w:pPr>
    </w:p>
    <w:p w14:paraId="4AF2A02C" w14:textId="77777777" w:rsidR="00E94EB9" w:rsidRPr="00E32764" w:rsidRDefault="00E94EB9" w:rsidP="0014693A">
      <w:pPr>
        <w:spacing w:after="0"/>
        <w:jc w:val="both"/>
        <w:rPr>
          <w:rFonts w:ascii="Tahoma" w:hAnsi="Tahoma" w:cs="Tahoma"/>
          <w:b/>
        </w:rPr>
      </w:pPr>
    </w:p>
    <w:p w14:paraId="60131FAF" w14:textId="09C9CF46" w:rsidR="00A503AB" w:rsidRPr="00E32764" w:rsidRDefault="000C3476" w:rsidP="0014693A">
      <w:pPr>
        <w:spacing w:after="0"/>
        <w:ind w:left="4678"/>
        <w:jc w:val="both"/>
        <w:rPr>
          <w:rFonts w:ascii="Tahoma" w:hAnsi="Tahoma" w:cs="Tahoma"/>
          <w:b/>
        </w:rPr>
      </w:pPr>
      <w:r w:rsidRPr="00E32764">
        <w:rPr>
          <w:rFonts w:ascii="Tahoma" w:hAnsi="Tahoma" w:cs="Tahoma"/>
          <w:b/>
          <w:bCs/>
        </w:rPr>
        <w:t>EMENDA ADITIVA QUE ACRESCENTA A AÇÃO</w:t>
      </w:r>
      <w:r w:rsidR="00A728A9" w:rsidRPr="00E32764">
        <w:rPr>
          <w:rFonts w:ascii="Tahoma" w:hAnsi="Tahoma" w:cs="Tahoma"/>
          <w:b/>
          <w:bCs/>
        </w:rPr>
        <w:t xml:space="preserve"> “PRODUÇÕES DE FONOGRAMAS DE ARTISTAS DA CIDADE </w:t>
      </w:r>
      <w:r w:rsidR="00E32764">
        <w:rPr>
          <w:rFonts w:ascii="Tahoma" w:hAnsi="Tahoma" w:cs="Tahoma"/>
          <w:b/>
          <w:bCs/>
        </w:rPr>
        <w:t>-</w:t>
      </w:r>
      <w:r w:rsidR="00A728A9" w:rsidRPr="00E32764">
        <w:rPr>
          <w:rFonts w:ascii="Tahoma" w:hAnsi="Tahoma" w:cs="Tahoma"/>
          <w:b/>
          <w:bCs/>
        </w:rPr>
        <w:t>NITERÓI DISCOS</w:t>
      </w:r>
      <w:r w:rsidR="00E32764">
        <w:rPr>
          <w:rFonts w:ascii="Tahoma" w:hAnsi="Tahoma" w:cs="Tahoma"/>
          <w:b/>
          <w:bCs/>
        </w:rPr>
        <w:t xml:space="preserve">” </w:t>
      </w:r>
      <w:r w:rsidR="00230422" w:rsidRPr="00E32764">
        <w:rPr>
          <w:rFonts w:ascii="Tahoma" w:hAnsi="Tahoma" w:cs="Tahoma"/>
          <w:b/>
          <w:bCs/>
        </w:rPr>
        <w:t>NO ANEXO II – METAS E PRIORIDADES DO PLDO-2024.</w:t>
      </w:r>
    </w:p>
    <w:p w14:paraId="58B3591C" w14:textId="77777777" w:rsidR="00E30945" w:rsidRPr="00E32764" w:rsidRDefault="00E30945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736E6D85" w14:textId="77777777" w:rsidR="00237F44" w:rsidRPr="00E32764" w:rsidRDefault="00237F44" w:rsidP="00A503AB">
      <w:pPr>
        <w:spacing w:after="0"/>
        <w:ind w:left="3969"/>
        <w:jc w:val="both"/>
        <w:rPr>
          <w:rFonts w:ascii="Tahoma" w:hAnsi="Tahoma" w:cs="Tahoma"/>
          <w:b/>
        </w:rPr>
      </w:pPr>
    </w:p>
    <w:p w14:paraId="554A030B" w14:textId="76059A52" w:rsidR="00157818" w:rsidRPr="00E32764" w:rsidRDefault="00E30945" w:rsidP="00E32764">
      <w:pPr>
        <w:spacing w:after="120" w:line="360" w:lineRule="auto"/>
        <w:jc w:val="both"/>
        <w:rPr>
          <w:rFonts w:ascii="Tahoma" w:hAnsi="Tahoma" w:cs="Tahoma"/>
        </w:rPr>
      </w:pPr>
      <w:r w:rsidRPr="00E32764">
        <w:rPr>
          <w:rFonts w:ascii="Tahoma" w:hAnsi="Tahoma" w:cs="Tahoma"/>
          <w:b/>
        </w:rPr>
        <w:t xml:space="preserve">Art. 1º </w:t>
      </w:r>
      <w:r w:rsidRPr="00E32764">
        <w:rPr>
          <w:rFonts w:ascii="Tahoma" w:hAnsi="Tahoma" w:cs="Tahoma"/>
        </w:rPr>
        <w:t xml:space="preserve">- </w:t>
      </w:r>
      <w:r w:rsidR="005149D7" w:rsidRPr="00E32764">
        <w:rPr>
          <w:rFonts w:ascii="Tahoma" w:hAnsi="Tahoma" w:cs="Tahoma"/>
        </w:rPr>
        <w:t>Fica adicionado ao An</w:t>
      </w:r>
      <w:r w:rsidR="00157818" w:rsidRPr="00E32764">
        <w:rPr>
          <w:rFonts w:ascii="Tahoma" w:hAnsi="Tahoma" w:cs="Tahoma"/>
        </w:rPr>
        <w:t>exo de Metas e Prioridades n</w:t>
      </w:r>
      <w:r w:rsidR="007839F8" w:rsidRPr="00E32764">
        <w:rPr>
          <w:rFonts w:ascii="Tahoma" w:hAnsi="Tahoma" w:cs="Tahoma"/>
        </w:rPr>
        <w:t>o Projeto de Lei 045/2023</w:t>
      </w:r>
      <w:r w:rsidR="00157818" w:rsidRPr="00E32764">
        <w:rPr>
          <w:rFonts w:ascii="Tahoma" w:hAnsi="Tahoma" w:cs="Tahoma"/>
        </w:rPr>
        <w:t xml:space="preserve"> a ação abaixo:</w:t>
      </w:r>
    </w:p>
    <w:tbl>
      <w:tblPr>
        <w:tblW w:w="93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1516"/>
        <w:gridCol w:w="2311"/>
        <w:gridCol w:w="1490"/>
        <w:gridCol w:w="1932"/>
      </w:tblGrid>
      <w:tr w:rsidR="001371CB" w:rsidRPr="00E32764" w14:paraId="291C5841" w14:textId="77777777" w:rsidTr="00D46422">
        <w:trPr>
          <w:trHeight w:val="438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363AA78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24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718F7F87" w14:textId="77777777" w:rsidR="001371CB" w:rsidRPr="00E32764" w:rsidRDefault="0002306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32764">
              <w:rPr>
                <w:rFonts w:ascii="Tahoma" w:hAnsi="Tahoma" w:cs="Tahoma"/>
                <w:sz w:val="18"/>
                <w:szCs w:val="18"/>
              </w:rPr>
              <w:t>0136- CULTURA É UM DIREITO</w:t>
            </w:r>
          </w:p>
        </w:tc>
      </w:tr>
      <w:tr w:rsidR="001371CB" w:rsidRPr="00E32764" w14:paraId="55B6A480" w14:textId="77777777" w:rsidTr="00D46422">
        <w:trPr>
          <w:trHeight w:val="401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F7272FB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24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4B1D7F5" w14:textId="6CC82193" w:rsidR="001371CB" w:rsidRPr="00E32764" w:rsidRDefault="00A728A9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PRODUÇÕES DE FONOGRAMAS DE ARTISTAS DA CIDADE</w:t>
            </w:r>
            <w:r w:rsid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 – NITERÓI DISCOS</w:t>
            </w:r>
          </w:p>
        </w:tc>
      </w:tr>
      <w:tr w:rsidR="001371CB" w:rsidRPr="00E32764" w14:paraId="38D0A2F3" w14:textId="77777777" w:rsidTr="00D46422">
        <w:trPr>
          <w:trHeight w:val="300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D19BD0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249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653682F" w14:textId="6D9D46B2" w:rsidR="001371CB" w:rsidRPr="00E32764" w:rsidRDefault="00A728A9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32764">
              <w:rPr>
                <w:rFonts w:ascii="Tahoma" w:hAnsi="Tahoma" w:cs="Tahoma"/>
                <w:sz w:val="18"/>
                <w:szCs w:val="18"/>
              </w:rPr>
              <w:t>PRODUÇÕES DE FONOGRAMAS DE ARTISTAS DA CIDADE</w:t>
            </w:r>
            <w:r w:rsidR="00E32764">
              <w:rPr>
                <w:rFonts w:ascii="Tahoma" w:hAnsi="Tahoma" w:cs="Tahoma"/>
                <w:sz w:val="18"/>
                <w:szCs w:val="18"/>
              </w:rPr>
              <w:t xml:space="preserve"> – NITERÓI DISCOS</w:t>
            </w:r>
          </w:p>
        </w:tc>
      </w:tr>
      <w:tr w:rsidR="001371CB" w:rsidRPr="00E32764" w14:paraId="09731F16" w14:textId="77777777" w:rsidTr="00D46422">
        <w:trPr>
          <w:trHeight w:val="300"/>
        </w:trPr>
        <w:tc>
          <w:tcPr>
            <w:tcW w:w="211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7080FE2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TIPOLOGIA </w:t>
            </w: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827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B560F24" w14:textId="77777777" w:rsidR="001371CB" w:rsidRPr="00E32764" w:rsidRDefault="00D30B9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ATIVIDADE FINALÍSTICA</w:t>
            </w:r>
          </w:p>
        </w:tc>
        <w:tc>
          <w:tcPr>
            <w:tcW w:w="149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F8FC134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FUNÇÃO </w:t>
            </w: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8F3BBAA" w14:textId="45AE0CC8" w:rsidR="001371CB" w:rsidRPr="00E32764" w:rsidRDefault="00D30B9D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CULTURA</w:t>
            </w:r>
          </w:p>
        </w:tc>
      </w:tr>
      <w:tr w:rsidR="001371CB" w:rsidRPr="00E32764" w14:paraId="519F16FF" w14:textId="77777777" w:rsidTr="00D46422">
        <w:trPr>
          <w:trHeight w:val="300"/>
        </w:trPr>
        <w:tc>
          <w:tcPr>
            <w:tcW w:w="21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07C368E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82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845BBD4" w14:textId="68FDDC01" w:rsidR="001371CB" w:rsidRPr="00E32764" w:rsidRDefault="00E32764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FUNDAÇÃO DE ARTE DE NITERÓI - FAN</w:t>
            </w:r>
          </w:p>
        </w:tc>
        <w:tc>
          <w:tcPr>
            <w:tcW w:w="149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643907B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90A77B4" w14:textId="77777777" w:rsidR="001371CB" w:rsidRPr="00E32764" w:rsidRDefault="00D30B9D" w:rsidP="000376D9">
            <w:pPr>
              <w:spacing w:after="0" w:line="240" w:lineRule="auto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32764">
              <w:rPr>
                <w:rFonts w:ascii="Tahoma" w:hAnsi="Tahoma" w:cs="Tahoma"/>
                <w:sz w:val="18"/>
                <w:szCs w:val="18"/>
              </w:rPr>
              <w:t>DIFUSÃO CULTURAL</w:t>
            </w:r>
          </w:p>
        </w:tc>
      </w:tr>
      <w:tr w:rsidR="001371CB" w:rsidRPr="00E32764" w14:paraId="046BAD69" w14:textId="77777777" w:rsidTr="00230422">
        <w:trPr>
          <w:trHeight w:val="311"/>
        </w:trPr>
        <w:tc>
          <w:tcPr>
            <w:tcW w:w="936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5F420FF9" w14:textId="77777777" w:rsidR="001371CB" w:rsidRPr="00E32764" w:rsidRDefault="001371CB" w:rsidP="000376D9">
            <w:pPr>
              <w:spacing w:after="0" w:line="240" w:lineRule="auto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METAS FÍSICO-FINANCEIRAS DA AÇÃO ORÇAMENTÁRIA – ANO 2024</w:t>
            </w:r>
          </w:p>
        </w:tc>
      </w:tr>
      <w:tr w:rsidR="001371CB" w:rsidRPr="00E32764" w14:paraId="000A9567" w14:textId="77777777" w:rsidTr="00D46422">
        <w:trPr>
          <w:trHeight w:val="435"/>
        </w:trPr>
        <w:tc>
          <w:tcPr>
            <w:tcW w:w="2119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E8427A" w14:textId="77777777" w:rsidR="001371CB" w:rsidRPr="00E32764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516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364B180A" w14:textId="77777777" w:rsidR="001371CB" w:rsidRPr="00E32764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311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79E609AD" w14:textId="77777777" w:rsidR="001371CB" w:rsidRPr="00E32764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422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090E2E15" w14:textId="77777777" w:rsidR="001371CB" w:rsidRPr="00E32764" w:rsidRDefault="001371CB" w:rsidP="000376D9">
            <w:pPr>
              <w:spacing w:after="0" w:line="240" w:lineRule="auto"/>
              <w:jc w:val="center"/>
              <w:textAlignment w:val="baseline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E32764" w14:paraId="6F31813D" w14:textId="77777777" w:rsidTr="00D46422">
        <w:trPr>
          <w:trHeight w:val="403"/>
        </w:trPr>
        <w:tc>
          <w:tcPr>
            <w:tcW w:w="211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3112459E" w14:textId="2D991CFC" w:rsidR="001371CB" w:rsidRPr="00E32764" w:rsidRDefault="00E94EB9" w:rsidP="00E94EB9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FONOGRAMA</w:t>
            </w:r>
          </w:p>
        </w:tc>
        <w:tc>
          <w:tcPr>
            <w:tcW w:w="1516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50596E4" w14:textId="77777777" w:rsidR="001371CB" w:rsidRPr="00E32764" w:rsidRDefault="00230422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32764">
              <w:rPr>
                <w:rFonts w:ascii="Tahoma" w:hAnsi="Tahoma" w:cs="Tahoma"/>
                <w:sz w:val="18"/>
                <w:szCs w:val="18"/>
              </w:rPr>
              <w:t>UNIDADE</w:t>
            </w:r>
          </w:p>
        </w:tc>
        <w:tc>
          <w:tcPr>
            <w:tcW w:w="231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27A7DCC" w14:textId="358C67D4" w:rsidR="001371CB" w:rsidRPr="00E32764" w:rsidRDefault="00E94EB9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3422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038D434" w14:textId="3C6BE23D" w:rsidR="001371CB" w:rsidRPr="00E32764" w:rsidRDefault="00230422" w:rsidP="00230422">
            <w:pPr>
              <w:spacing w:after="0" w:line="240" w:lineRule="auto"/>
              <w:jc w:val="center"/>
              <w:textAlignment w:val="baseline"/>
              <w:rPr>
                <w:rFonts w:ascii="Tahoma" w:hAnsi="Tahoma" w:cs="Tahoma"/>
                <w:sz w:val="18"/>
                <w:szCs w:val="18"/>
              </w:rPr>
            </w:pPr>
            <w:r w:rsidRPr="00E32764"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A728A9" w:rsidRPr="00E32764">
              <w:rPr>
                <w:rFonts w:ascii="Tahoma" w:hAnsi="Tahoma" w:cs="Tahoma"/>
                <w:sz w:val="18"/>
                <w:szCs w:val="18"/>
              </w:rPr>
              <w:t>5</w:t>
            </w:r>
            <w:r w:rsidRPr="00E32764">
              <w:rPr>
                <w:rFonts w:ascii="Tahoma" w:hAnsi="Tahoma" w:cs="Tahoma"/>
                <w:sz w:val="18"/>
                <w:szCs w:val="18"/>
              </w:rPr>
              <w:t>00.000,00</w:t>
            </w:r>
          </w:p>
        </w:tc>
      </w:tr>
    </w:tbl>
    <w:p w14:paraId="593803C2" w14:textId="77777777" w:rsidR="001371CB" w:rsidRPr="000C3476" w:rsidRDefault="001371CB" w:rsidP="00E30945">
      <w:pPr>
        <w:spacing w:after="120"/>
        <w:jc w:val="both"/>
        <w:rPr>
          <w:rFonts w:ascii="Tahoma" w:hAnsi="Tahoma" w:cs="Tahoma"/>
          <w:b/>
          <w:sz w:val="23"/>
          <w:szCs w:val="23"/>
        </w:rPr>
      </w:pPr>
    </w:p>
    <w:p w14:paraId="54F51A64" w14:textId="77777777" w:rsidR="00237F44" w:rsidRPr="00E32764" w:rsidRDefault="00157818" w:rsidP="00E32764">
      <w:pPr>
        <w:spacing w:after="120" w:line="360" w:lineRule="auto"/>
        <w:jc w:val="both"/>
        <w:rPr>
          <w:rFonts w:ascii="Tahoma" w:hAnsi="Tahoma" w:cs="Tahoma"/>
        </w:rPr>
      </w:pPr>
      <w:r w:rsidRPr="00E32764">
        <w:rPr>
          <w:rFonts w:ascii="Tahoma" w:hAnsi="Tahoma" w:cs="Tahoma"/>
          <w:b/>
        </w:rPr>
        <w:t xml:space="preserve">Art. 2º </w:t>
      </w:r>
      <w:r w:rsidRPr="00E32764">
        <w:rPr>
          <w:rFonts w:ascii="Tahoma" w:hAnsi="Tahoma" w:cs="Tahoma"/>
        </w:rPr>
        <w:t xml:space="preserve">- </w:t>
      </w:r>
      <w:r w:rsidR="00237F44" w:rsidRPr="00E32764">
        <w:rPr>
          <w:rFonts w:ascii="Tahoma" w:hAnsi="Tahoma" w:cs="Tahoma"/>
        </w:rPr>
        <w:t>Os valores para a execução da ação acima, serão compensados conforme quadro abaixo:</w:t>
      </w:r>
    </w:p>
    <w:tbl>
      <w:tblPr>
        <w:tblW w:w="920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27"/>
        <w:gridCol w:w="6379"/>
      </w:tblGrid>
      <w:tr w:rsidR="00237F44" w:rsidRPr="000C3476" w14:paraId="692112A2" w14:textId="77777777" w:rsidTr="00E94EB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A026444" w14:textId="77777777" w:rsidR="00237F44" w:rsidRPr="00E32764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8CD5ACC" w14:textId="221CB667" w:rsidR="00237F44" w:rsidRPr="00E32764" w:rsidRDefault="00991C4D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E32764">
              <w:rPr>
                <w:rFonts w:ascii="Tahoma" w:eastAsia="Calibri" w:hAnsi="Tahoma" w:cs="Tahoma"/>
                <w:sz w:val="18"/>
                <w:szCs w:val="18"/>
              </w:rPr>
              <w:t>0136</w:t>
            </w:r>
            <w:r w:rsidR="00E94EB9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E32764">
              <w:rPr>
                <w:rFonts w:ascii="Tahoma" w:eastAsia="Calibri" w:hAnsi="Tahoma" w:cs="Tahoma"/>
                <w:sz w:val="18"/>
                <w:szCs w:val="18"/>
              </w:rPr>
              <w:t>-</w:t>
            </w:r>
            <w:r w:rsidR="00E94EB9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E32764">
              <w:rPr>
                <w:rFonts w:ascii="Tahoma" w:eastAsia="Calibri" w:hAnsi="Tahoma" w:cs="Tahoma"/>
                <w:sz w:val="18"/>
                <w:szCs w:val="18"/>
              </w:rPr>
              <w:t>CULTURA É UM DIREITO</w:t>
            </w:r>
          </w:p>
        </w:tc>
      </w:tr>
      <w:tr w:rsidR="00237F44" w:rsidRPr="000C3476" w14:paraId="647E5ABA" w14:textId="77777777" w:rsidTr="00E94EB9">
        <w:trPr>
          <w:trHeight w:val="274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4D4B87A" w14:textId="77777777" w:rsidR="00237F44" w:rsidRPr="00E32764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FB6022D" w14:textId="684DAC7D" w:rsidR="00237F44" w:rsidRPr="00E32764" w:rsidRDefault="008A6ACC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E32764">
              <w:rPr>
                <w:rFonts w:ascii="Tahoma" w:eastAsia="Calibri" w:hAnsi="Tahoma" w:cs="Tahoma"/>
                <w:sz w:val="18"/>
                <w:szCs w:val="18"/>
              </w:rPr>
              <w:t>4108</w:t>
            </w:r>
            <w:r w:rsidR="00E94EB9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E32764">
              <w:rPr>
                <w:rFonts w:ascii="Tahoma" w:eastAsia="Calibri" w:hAnsi="Tahoma" w:cs="Tahoma"/>
                <w:sz w:val="18"/>
                <w:szCs w:val="18"/>
              </w:rPr>
              <w:t>-</w:t>
            </w:r>
            <w:r w:rsidR="00E94EB9">
              <w:rPr>
                <w:rFonts w:ascii="Tahoma" w:eastAsia="Calibri" w:hAnsi="Tahoma" w:cs="Tahoma"/>
                <w:sz w:val="18"/>
                <w:szCs w:val="18"/>
              </w:rPr>
              <w:t xml:space="preserve"> </w:t>
            </w:r>
            <w:r w:rsidRPr="00E32764">
              <w:rPr>
                <w:rFonts w:ascii="Tahoma" w:eastAsia="Calibri" w:hAnsi="Tahoma" w:cs="Tahoma"/>
                <w:sz w:val="18"/>
                <w:szCs w:val="18"/>
              </w:rPr>
              <w:t>FOMENTO E INCENTIVO À CULTURA</w:t>
            </w:r>
          </w:p>
        </w:tc>
      </w:tr>
      <w:tr w:rsidR="00237F44" w:rsidRPr="000C3476" w14:paraId="72660DA6" w14:textId="77777777" w:rsidTr="00E94EB9">
        <w:trPr>
          <w:trHeight w:val="300"/>
        </w:trPr>
        <w:tc>
          <w:tcPr>
            <w:tcW w:w="282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E6B7E5D" w14:textId="77777777" w:rsidR="00237F44" w:rsidRPr="00E32764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37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CDBAC18" w14:textId="3A6674E5" w:rsidR="00237F44" w:rsidRPr="00E32764" w:rsidRDefault="008A6ACC" w:rsidP="000376D9">
            <w:pPr>
              <w:spacing w:after="0" w:line="240" w:lineRule="auto"/>
              <w:rPr>
                <w:rFonts w:ascii="Tahoma" w:eastAsia="Calibri" w:hAnsi="Tahoma" w:cs="Tahoma"/>
                <w:sz w:val="18"/>
                <w:szCs w:val="18"/>
              </w:rPr>
            </w:pPr>
            <w:r w:rsidRPr="00E32764">
              <w:rPr>
                <w:rFonts w:ascii="Tahoma" w:eastAsia="Calibri" w:hAnsi="Tahoma" w:cs="Tahoma"/>
                <w:sz w:val="18"/>
                <w:szCs w:val="18"/>
              </w:rPr>
              <w:t>SECRETARIA MUNICIPAL DE AÇÕES ESTRATÉGICAS</w:t>
            </w:r>
          </w:p>
        </w:tc>
      </w:tr>
      <w:tr w:rsidR="00237F44" w:rsidRPr="000C3476" w14:paraId="61208069" w14:textId="77777777" w:rsidTr="00E94EB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0269FF3" w14:textId="77777777" w:rsidR="00237F44" w:rsidRPr="00E32764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META FINANCEIRA PLDO 2024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4D316D9" w14:textId="321AC5FD" w:rsidR="00237F44" w:rsidRPr="00E32764" w:rsidRDefault="008A6ACC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R$ 3.032.120,00</w:t>
            </w:r>
          </w:p>
        </w:tc>
      </w:tr>
      <w:tr w:rsidR="00237F44" w:rsidRPr="000C3476" w14:paraId="1B2ADBAF" w14:textId="77777777" w:rsidTr="00E94EB9">
        <w:trPr>
          <w:trHeight w:val="300"/>
        </w:trPr>
        <w:tc>
          <w:tcPr>
            <w:tcW w:w="2827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36EB2678" w14:textId="77777777" w:rsidR="00237F44" w:rsidRPr="00E32764" w:rsidRDefault="00237F44" w:rsidP="000376D9">
            <w:pPr>
              <w:spacing w:after="0" w:line="240" w:lineRule="auto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pt-BR"/>
              </w:rPr>
              <w:t>VALOR PROPOSTO PARA COMPENSAÇÃO NA EMENDA</w:t>
            </w:r>
          </w:p>
        </w:tc>
        <w:tc>
          <w:tcPr>
            <w:tcW w:w="6379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762F99C4" w14:textId="17C52212" w:rsidR="00237F44" w:rsidRPr="00E32764" w:rsidRDefault="00991C4D" w:rsidP="000376D9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 xml:space="preserve">R$ </w:t>
            </w:r>
            <w:r w:rsidR="004D7DA4"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5</w:t>
            </w:r>
            <w:r w:rsidR="0002306D" w:rsidRPr="00E32764"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  <w:t>00.000,00</w:t>
            </w:r>
          </w:p>
        </w:tc>
      </w:tr>
    </w:tbl>
    <w:p w14:paraId="563A7634" w14:textId="77777777" w:rsidR="007839F8" w:rsidRPr="000C3476" w:rsidRDefault="007839F8" w:rsidP="00237F44">
      <w:pPr>
        <w:spacing w:after="120"/>
        <w:jc w:val="right"/>
        <w:rPr>
          <w:rFonts w:ascii="Tahoma" w:hAnsi="Tahoma" w:cs="Tahoma"/>
          <w:b/>
          <w:sz w:val="23"/>
          <w:szCs w:val="23"/>
        </w:rPr>
      </w:pPr>
    </w:p>
    <w:p w14:paraId="1BD59A7C" w14:textId="77777777" w:rsidR="00237F44" w:rsidRPr="00E94EB9" w:rsidRDefault="00991C4D" w:rsidP="00237F44">
      <w:pPr>
        <w:spacing w:after="120"/>
        <w:jc w:val="right"/>
        <w:rPr>
          <w:rFonts w:ascii="Tahoma" w:hAnsi="Tahoma" w:cs="Tahoma"/>
          <w:bCs/>
          <w:sz w:val="23"/>
          <w:szCs w:val="23"/>
        </w:rPr>
      </w:pPr>
      <w:r w:rsidRPr="00E94EB9">
        <w:rPr>
          <w:rFonts w:ascii="Tahoma" w:hAnsi="Tahoma" w:cs="Tahoma"/>
          <w:bCs/>
          <w:sz w:val="23"/>
          <w:szCs w:val="23"/>
        </w:rPr>
        <w:t>Plenário Brígido Tinoco, 20</w:t>
      </w:r>
      <w:r w:rsidR="000C3476" w:rsidRPr="00E94EB9">
        <w:rPr>
          <w:rFonts w:ascii="Tahoma" w:hAnsi="Tahoma" w:cs="Tahoma"/>
          <w:bCs/>
          <w:sz w:val="23"/>
          <w:szCs w:val="23"/>
        </w:rPr>
        <w:t xml:space="preserve"> de junho de 2023.</w:t>
      </w:r>
    </w:p>
    <w:p w14:paraId="6C94489B" w14:textId="77777777" w:rsidR="00237F44" w:rsidRDefault="00237F44" w:rsidP="00237F44">
      <w:pPr>
        <w:spacing w:after="120"/>
        <w:jc w:val="center"/>
        <w:rPr>
          <w:rFonts w:ascii="Tahoma" w:hAnsi="Tahoma" w:cs="Tahoma"/>
          <w:b/>
          <w:sz w:val="23"/>
          <w:szCs w:val="23"/>
        </w:rPr>
      </w:pPr>
    </w:p>
    <w:p w14:paraId="0FB2600B" w14:textId="77777777" w:rsidR="000C3476" w:rsidRPr="000C3476" w:rsidRDefault="000C3476" w:rsidP="00237F44">
      <w:pPr>
        <w:spacing w:after="120"/>
        <w:jc w:val="center"/>
        <w:rPr>
          <w:rFonts w:ascii="Tahoma" w:hAnsi="Tahoma" w:cs="Tahoma"/>
          <w:b/>
          <w:sz w:val="23"/>
          <w:szCs w:val="23"/>
        </w:rPr>
      </w:pPr>
    </w:p>
    <w:p w14:paraId="491B31AE" w14:textId="77777777" w:rsidR="00237F44" w:rsidRPr="000C3476" w:rsidRDefault="000C3476" w:rsidP="00237F44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>
        <w:rPr>
          <w:rFonts w:ascii="Tahoma" w:hAnsi="Tahoma" w:cs="Tahoma"/>
          <w:b/>
          <w:sz w:val="23"/>
          <w:szCs w:val="23"/>
        </w:rPr>
        <w:t>MARCOS SABINO</w:t>
      </w:r>
    </w:p>
    <w:p w14:paraId="334DB614" w14:textId="77777777" w:rsidR="00237F44" w:rsidRPr="000C3476" w:rsidRDefault="00237F44" w:rsidP="00237F44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  <w:r w:rsidRPr="000C3476">
        <w:rPr>
          <w:rFonts w:ascii="Tahoma" w:hAnsi="Tahoma" w:cs="Tahoma"/>
          <w:b/>
          <w:sz w:val="23"/>
          <w:szCs w:val="23"/>
        </w:rPr>
        <w:t>VEREADOR</w:t>
      </w:r>
    </w:p>
    <w:p w14:paraId="474EFD40" w14:textId="77777777" w:rsidR="007839F8" w:rsidRPr="000C3476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</w:p>
    <w:p w14:paraId="3C564DE0" w14:textId="77777777" w:rsidR="007839F8" w:rsidRDefault="007839F8" w:rsidP="00237F44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</w:p>
    <w:p w14:paraId="55F66B1B" w14:textId="77777777" w:rsidR="000C3476" w:rsidRPr="000C3476" w:rsidRDefault="000C3476" w:rsidP="00237F44">
      <w:pPr>
        <w:spacing w:after="0" w:line="240" w:lineRule="auto"/>
        <w:jc w:val="center"/>
        <w:rPr>
          <w:rFonts w:ascii="Tahoma" w:hAnsi="Tahoma" w:cs="Tahoma"/>
          <w:b/>
          <w:sz w:val="23"/>
          <w:szCs w:val="23"/>
        </w:rPr>
      </w:pPr>
    </w:p>
    <w:p w14:paraId="6977D7C1" w14:textId="77777777" w:rsidR="007839F8" w:rsidRDefault="007839F8" w:rsidP="007839F8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  <w:r w:rsidRPr="000C3476">
        <w:rPr>
          <w:rFonts w:ascii="Tahoma" w:hAnsi="Tahoma" w:cs="Tahoma"/>
          <w:b/>
          <w:sz w:val="23"/>
          <w:szCs w:val="23"/>
        </w:rPr>
        <w:t>JUSTIFICATIVA:</w:t>
      </w:r>
    </w:p>
    <w:p w14:paraId="359CE500" w14:textId="77777777" w:rsidR="000C3476" w:rsidRDefault="000C3476" w:rsidP="007839F8">
      <w:pPr>
        <w:spacing w:after="0" w:line="240" w:lineRule="auto"/>
        <w:rPr>
          <w:rFonts w:ascii="Tahoma" w:hAnsi="Tahoma" w:cs="Tahoma"/>
          <w:b/>
          <w:sz w:val="23"/>
          <w:szCs w:val="23"/>
        </w:rPr>
      </w:pPr>
    </w:p>
    <w:p w14:paraId="1027B886" w14:textId="77777777" w:rsidR="004D7DA4" w:rsidRDefault="004D7DA4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  <w:sz w:val="24"/>
          <w:szCs w:val="24"/>
        </w:rPr>
      </w:pPr>
      <w:r w:rsidRPr="004D7DA4">
        <w:rPr>
          <w:rFonts w:ascii="Tahoma" w:eastAsia="Times New Roman" w:hAnsi="Tahoma" w:cs="Tahoma"/>
          <w:bCs/>
          <w:sz w:val="24"/>
          <w:szCs w:val="24"/>
        </w:rPr>
        <w:t xml:space="preserve">A presente emenda aditiva busca possibilitar a realização de um festival denominado “Festival Niterói Discos” no qual busca a produção de fonogramas de artistas da cidade por meio de editais com o objetivo de apoio e incentivo a participação bem como a entrada no mercado musical brasileiro, totalizando assim R$ 500.000,00 (quinhentos mil). </w:t>
      </w:r>
    </w:p>
    <w:p w14:paraId="1EB88470" w14:textId="77777777" w:rsidR="004D7DA4" w:rsidRDefault="004D7DA4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  <w:sz w:val="24"/>
          <w:szCs w:val="24"/>
        </w:rPr>
      </w:pPr>
      <w:r w:rsidRPr="004D7DA4">
        <w:rPr>
          <w:rFonts w:ascii="Tahoma" w:eastAsia="Times New Roman" w:hAnsi="Tahoma" w:cs="Tahoma"/>
          <w:bCs/>
          <w:sz w:val="24"/>
          <w:szCs w:val="24"/>
        </w:rPr>
        <w:t xml:space="preserve">Destaca-se do valor total destina-se R$ 250.000,00 (duzentos e cinquenta mil), para produções de artistas/grupos/bandas das comunidades periféricas na área do Samba, Hip Hop, Funk e outros segmentos populares. Bem como, destina-se R$ 250.000,00 (duzentos e cinquenta mil) para editais dos artistas espalhados pela cidade escolhidos por meio de editais ou festivais. </w:t>
      </w:r>
    </w:p>
    <w:p w14:paraId="543583EB" w14:textId="5EDEA6F9" w:rsidR="000C3476" w:rsidRPr="00230422" w:rsidRDefault="004D7DA4" w:rsidP="00412E21">
      <w:pPr>
        <w:spacing w:before="100" w:after="200" w:line="360" w:lineRule="auto"/>
        <w:ind w:firstLine="1134"/>
        <w:jc w:val="both"/>
        <w:rPr>
          <w:rFonts w:ascii="Tahoma" w:eastAsia="Times New Roman" w:hAnsi="Tahoma" w:cs="Tahoma"/>
          <w:bCs/>
          <w:sz w:val="24"/>
          <w:szCs w:val="24"/>
        </w:rPr>
      </w:pPr>
      <w:r w:rsidRPr="004D7DA4">
        <w:rPr>
          <w:rFonts w:ascii="Tahoma" w:eastAsia="Times New Roman" w:hAnsi="Tahoma" w:cs="Tahoma"/>
          <w:bCs/>
          <w:sz w:val="24"/>
          <w:szCs w:val="24"/>
        </w:rPr>
        <w:t>Desse modo, com a aprovação da presente emenda, será possível trazer para Niterói uma nova experiência cultural de sucesso, ofertando mais uma oportunidade de lazer e cultura para a população de Niterói.</w:t>
      </w:r>
    </w:p>
    <w:sectPr w:rsidR="000C3476" w:rsidRPr="00230422" w:rsidSect="00E94EB9">
      <w:headerReference w:type="default" r:id="rId7"/>
      <w:pgSz w:w="11906" w:h="16838"/>
      <w:pgMar w:top="108" w:right="1701" w:bottom="993" w:left="1701" w:header="14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EA0737" w14:textId="77777777" w:rsidR="0071631F" w:rsidRDefault="0071631F" w:rsidP="006A59DA">
      <w:pPr>
        <w:spacing w:after="0" w:line="240" w:lineRule="auto"/>
      </w:pPr>
      <w:r>
        <w:separator/>
      </w:r>
    </w:p>
  </w:endnote>
  <w:endnote w:type="continuationSeparator" w:id="0">
    <w:p w14:paraId="085CDCA7" w14:textId="77777777" w:rsidR="0071631F" w:rsidRDefault="0071631F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A5851" w14:textId="77777777" w:rsidR="0071631F" w:rsidRDefault="0071631F" w:rsidP="006A59DA">
      <w:pPr>
        <w:spacing w:after="0" w:line="240" w:lineRule="auto"/>
      </w:pPr>
      <w:r>
        <w:separator/>
      </w:r>
    </w:p>
  </w:footnote>
  <w:footnote w:type="continuationSeparator" w:id="0">
    <w:p w14:paraId="68ED99BB" w14:textId="77777777" w:rsidR="0071631F" w:rsidRDefault="0071631F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FF6507" w14:textId="77777777" w:rsidR="00E32764" w:rsidRPr="00A503AB" w:rsidRDefault="006A59DA" w:rsidP="00E32764">
    <w:pPr>
      <w:pStyle w:val="Cabealho"/>
      <w:rPr>
        <w:rFonts w:ascii="Times New Roman" w:hAnsi="Times New Roman" w:cs="Times New Roman"/>
      </w:rPr>
    </w:pPr>
    <w:r>
      <w:ptab w:relativeTo="margin" w:alignment="center" w:leader="none"/>
    </w:r>
  </w:p>
  <w:tbl>
    <w:tblPr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E32764" w14:paraId="0AD48B86" w14:textId="77777777" w:rsidTr="00547438">
      <w:trPr>
        <w:trHeight w:val="1760"/>
      </w:trPr>
      <w:tc>
        <w:tcPr>
          <w:tcW w:w="1739" w:type="dxa"/>
        </w:tcPr>
        <w:p w14:paraId="68D38B3E" w14:textId="77777777" w:rsidR="00E32764" w:rsidRDefault="00E32764" w:rsidP="00E32764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6F95312" wp14:editId="75F4A6A3">
                <wp:extent cx="845389" cy="965835"/>
                <wp:effectExtent l="0" t="0" r="0" b="5715"/>
                <wp:docPr id="1143233729" name="Imagem 1143233729" descr="Logotipo, nome da empresa&#10;&#10;Descrição gerada automaticament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75740278" name="Imagem 1575740278" descr="Logotipo, nome da empresa&#10;&#10;Descrição gerada automaticamente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7834" cy="96862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35" w:type="dxa"/>
        </w:tcPr>
        <w:p w14:paraId="1691B13A" w14:textId="77777777" w:rsidR="00E32764" w:rsidRDefault="00E32764" w:rsidP="00E32764">
          <w:pPr>
            <w:pStyle w:val="Cabealho"/>
            <w:rPr>
              <w:rFonts w:ascii="Arial" w:hAnsi="Arial" w:cs="Arial"/>
            </w:rPr>
          </w:pPr>
        </w:p>
        <w:p w14:paraId="6E48C087" w14:textId="77777777" w:rsidR="00E32764" w:rsidRDefault="00E32764" w:rsidP="00E32764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780EFFAA" w14:textId="77777777" w:rsidR="00E32764" w:rsidRDefault="00E32764" w:rsidP="00E32764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72730A13" w14:textId="77777777" w:rsidR="00E32764" w:rsidRDefault="00E32764" w:rsidP="00E32764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Marcos Sabino</w:t>
          </w:r>
        </w:p>
        <w:p w14:paraId="42567BB4" w14:textId="77777777" w:rsidR="00E32764" w:rsidRDefault="00E32764" w:rsidP="00E32764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106CFDFF" w14:textId="2157803A" w:rsidR="000C3476" w:rsidRPr="00A503AB" w:rsidRDefault="000C3476" w:rsidP="00E32764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59DA"/>
    <w:rsid w:val="000020B2"/>
    <w:rsid w:val="0002306D"/>
    <w:rsid w:val="0004458F"/>
    <w:rsid w:val="000C3476"/>
    <w:rsid w:val="000C5271"/>
    <w:rsid w:val="000E6EB2"/>
    <w:rsid w:val="001371CB"/>
    <w:rsid w:val="00144D93"/>
    <w:rsid w:val="0014693A"/>
    <w:rsid w:val="00157818"/>
    <w:rsid w:val="00176B9F"/>
    <w:rsid w:val="001867EB"/>
    <w:rsid w:val="00230422"/>
    <w:rsid w:val="00237F44"/>
    <w:rsid w:val="00251CA8"/>
    <w:rsid w:val="002914F3"/>
    <w:rsid w:val="002A0B41"/>
    <w:rsid w:val="003C269F"/>
    <w:rsid w:val="003E0641"/>
    <w:rsid w:val="003E1C6D"/>
    <w:rsid w:val="003E1ED9"/>
    <w:rsid w:val="00412E21"/>
    <w:rsid w:val="0042157F"/>
    <w:rsid w:val="004823F0"/>
    <w:rsid w:val="004D7DA4"/>
    <w:rsid w:val="005149D7"/>
    <w:rsid w:val="005479B2"/>
    <w:rsid w:val="0056091E"/>
    <w:rsid w:val="00595992"/>
    <w:rsid w:val="005B152A"/>
    <w:rsid w:val="005D1CC2"/>
    <w:rsid w:val="00650C30"/>
    <w:rsid w:val="006A59DA"/>
    <w:rsid w:val="0071631F"/>
    <w:rsid w:val="007218DA"/>
    <w:rsid w:val="007839F8"/>
    <w:rsid w:val="00791D76"/>
    <w:rsid w:val="00863702"/>
    <w:rsid w:val="008A6ACC"/>
    <w:rsid w:val="00915FCC"/>
    <w:rsid w:val="00951B78"/>
    <w:rsid w:val="00991C4D"/>
    <w:rsid w:val="009F2AEB"/>
    <w:rsid w:val="00A417E2"/>
    <w:rsid w:val="00A503AB"/>
    <w:rsid w:val="00A728A9"/>
    <w:rsid w:val="00A80C02"/>
    <w:rsid w:val="00B319D7"/>
    <w:rsid w:val="00B34725"/>
    <w:rsid w:val="00B63082"/>
    <w:rsid w:val="00B97882"/>
    <w:rsid w:val="00BB164D"/>
    <w:rsid w:val="00BE708A"/>
    <w:rsid w:val="00C52F3B"/>
    <w:rsid w:val="00C62726"/>
    <w:rsid w:val="00CC467C"/>
    <w:rsid w:val="00D30B9D"/>
    <w:rsid w:val="00D44F71"/>
    <w:rsid w:val="00D45F09"/>
    <w:rsid w:val="00D46422"/>
    <w:rsid w:val="00D53DB7"/>
    <w:rsid w:val="00D90032"/>
    <w:rsid w:val="00D9600B"/>
    <w:rsid w:val="00E30945"/>
    <w:rsid w:val="00E32764"/>
    <w:rsid w:val="00E35F1F"/>
    <w:rsid w:val="00E94EB9"/>
    <w:rsid w:val="00EF6E25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75E52FF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6C90E-CC7A-44A4-9C23-B4F28B48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341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Chaianna Vieira</cp:lastModifiedBy>
  <cp:revision>3</cp:revision>
  <cp:lastPrinted>2023-06-01T19:13:00Z</cp:lastPrinted>
  <dcterms:created xsi:type="dcterms:W3CDTF">2023-06-19T20:31:00Z</dcterms:created>
  <dcterms:modified xsi:type="dcterms:W3CDTF">2023-06-20T16:43:00Z</dcterms:modified>
</cp:coreProperties>
</file>