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22D" w:rsidRDefault="000D26ED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8122D" w:rsidRDefault="000D26ED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58122D" w:rsidRDefault="000D26ED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58122D" w:rsidRDefault="000D26ED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58122D" w:rsidRDefault="000D26ED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58122D" w:rsidRDefault="000D26ED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58122D" w:rsidRDefault="000D26E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58122D" w:rsidRDefault="000D26E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58122D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0147 | CIDA</w:t>
            </w:r>
            <w:r>
              <w:rPr>
                <w:rFonts w:ascii="Times New Roman" w:eastAsia="Times New Roman" w:hAnsi="Times New Roman" w:cs="Times New Roman"/>
              </w:rPr>
              <w:t>DE VERDE E SUSTENTÁVEL</w:t>
            </w:r>
          </w:p>
        </w:tc>
      </w:tr>
      <w:tr w:rsidR="0058122D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IMPLEMENTAÇÃO DE BANHEIROS QUÍMICOS NA PRAÇA DA CANTAREIRA E NA RUA VISCONDE DE ITABORAÍ </w:t>
            </w:r>
          </w:p>
        </w:tc>
      </w:tr>
      <w:tr w:rsidR="0058122D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O PODER PÚBLICO FINANCIA A IMPLEMENTAÇÃO DE BANHEIROS QUÍMICOS E GRATUITOS AO REDOR DA PRAÇA DA CANTAREIRA E NA RUA VISCONDE DE ITABORAÍ NA ALTURA DO NUMERO 83</w:t>
            </w:r>
          </w:p>
        </w:tc>
      </w:tr>
      <w:tr w:rsidR="0058122D">
        <w:trPr>
          <w:trHeight w:val="1397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Finalístico</w:t>
            </w:r>
            <w:proofErr w:type="spellEnd"/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58122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0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58122D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8122D" w:rsidRDefault="000D26ED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SANEAMENTO</w:t>
                  </w:r>
                </w:p>
              </w:tc>
            </w:tr>
          </w:tbl>
          <w:p w:rsidR="0058122D" w:rsidRDefault="0058122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58122D" w:rsidRDefault="0058122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8122D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1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58122D">
              <w:trPr>
                <w:trHeight w:val="77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8122D" w:rsidRDefault="000D26ED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SEC MUN MEIO AMB, REC. HÍDRICOS E SUSTENTABILIDADE</w:t>
                  </w:r>
                </w:p>
              </w:tc>
            </w:tr>
          </w:tbl>
          <w:p w:rsidR="0058122D" w:rsidRDefault="0058122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58122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2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58122D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8122D" w:rsidRDefault="000D26ED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SERVICOS URBANOS</w:t>
                  </w:r>
                </w:p>
              </w:tc>
            </w:tr>
          </w:tbl>
          <w:p w:rsidR="0058122D" w:rsidRDefault="0058122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58122D" w:rsidRDefault="0058122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8122D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METAS FÍSICO-FINANCEIRAS DA AÇÃO ORÇAMENTÁRIA – ANO 2024</w:t>
            </w:r>
          </w:p>
        </w:tc>
      </w:tr>
      <w:tr w:rsidR="0058122D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58122D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58122D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3"/>
              <w:tblW w:w="17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0"/>
            </w:tblGrid>
            <w:tr w:rsidR="0058122D">
              <w:trPr>
                <w:trHeight w:val="770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8122D" w:rsidRDefault="000D26ED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Equipamento</w:t>
                  </w:r>
                  <w:proofErr w:type="spellEnd"/>
                </w:p>
                <w:p w:rsidR="0058122D" w:rsidRDefault="000D26ED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adquirido</w:t>
                  </w:r>
                  <w:proofErr w:type="spellEnd"/>
                </w:p>
              </w:tc>
            </w:tr>
          </w:tbl>
          <w:p w:rsidR="0058122D" w:rsidRDefault="0058122D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58122D" w:rsidRDefault="0058122D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R$ 200.000,00</w:t>
            </w:r>
          </w:p>
        </w:tc>
      </w:tr>
    </w:tbl>
    <w:p w:rsidR="0058122D" w:rsidRDefault="000D26E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8122D" w:rsidRDefault="000D26E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58122D" w:rsidRDefault="000D26E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4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58122D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0010 | CIDADE URBANIZADA</w:t>
            </w:r>
          </w:p>
        </w:tc>
      </w:tr>
      <w:tr w:rsidR="0058122D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5"/>
              <w:tblW w:w="500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400"/>
              <w:gridCol w:w="3605"/>
            </w:tblGrid>
            <w:tr w:rsidR="0058122D">
              <w:trPr>
                <w:trHeight w:val="1040"/>
              </w:trPr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8122D" w:rsidRDefault="000D26ED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5192</w:t>
                  </w:r>
                </w:p>
              </w:tc>
              <w:tc>
                <w:tcPr>
                  <w:tcW w:w="3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8122D" w:rsidRDefault="000D26ED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Implantação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do Novo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Parque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Esportivo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Municipal -</w:t>
                  </w:r>
                </w:p>
                <w:p w:rsidR="0058122D" w:rsidRDefault="000D26ED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Concha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Acústic</w:t>
                  </w:r>
                  <w:proofErr w:type="spellEnd"/>
                </w:p>
              </w:tc>
            </w:tr>
          </w:tbl>
          <w:p w:rsidR="0058122D" w:rsidRDefault="0058122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8122D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EMUSA</w:t>
            </w:r>
          </w:p>
        </w:tc>
      </w:tr>
      <w:tr w:rsidR="0058122D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6"/>
              <w:tblW w:w="16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610"/>
            </w:tblGrid>
            <w:tr w:rsidR="0058122D">
              <w:trPr>
                <w:trHeight w:val="500"/>
              </w:trPr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8122D" w:rsidRDefault="000D26ED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51.282.648,78</w:t>
                  </w:r>
                </w:p>
              </w:tc>
            </w:tr>
          </w:tbl>
          <w:p w:rsidR="0058122D" w:rsidRDefault="0058122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8122D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22D" w:rsidRDefault="000D26E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R$ 200.000,00</w:t>
            </w:r>
          </w:p>
        </w:tc>
      </w:tr>
    </w:tbl>
    <w:p w:rsidR="0058122D" w:rsidRDefault="000D26E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8122D" w:rsidRDefault="000D26E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58122D" w:rsidRDefault="000D26E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58122D" w:rsidRDefault="000D26ED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58122D" w:rsidRDefault="000D26ED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58122D" w:rsidRDefault="000D26ED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58122D" w:rsidRDefault="000D26E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8122D" w:rsidRDefault="000D26ED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58122D" w:rsidRDefault="000D26ED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</w:rPr>
      </w:pPr>
      <w:r>
        <w:rPr>
          <w:sz w:val="24"/>
          <w:szCs w:val="24"/>
          <w:highlight w:val="white"/>
        </w:rPr>
        <w:t xml:space="preserve">De </w:t>
      </w:r>
      <w:proofErr w:type="spellStart"/>
      <w:r>
        <w:rPr>
          <w:sz w:val="24"/>
          <w:szCs w:val="24"/>
          <w:highlight w:val="white"/>
        </w:rPr>
        <w:t>acordo</w:t>
      </w:r>
      <w:proofErr w:type="spellEnd"/>
      <w:r>
        <w:rPr>
          <w:sz w:val="24"/>
          <w:szCs w:val="24"/>
          <w:highlight w:val="white"/>
        </w:rPr>
        <w:t xml:space="preserve"> com as </w:t>
      </w:r>
      <w:proofErr w:type="spellStart"/>
      <w:r>
        <w:rPr>
          <w:sz w:val="24"/>
          <w:szCs w:val="24"/>
          <w:highlight w:val="white"/>
        </w:rPr>
        <w:t>demandas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trazidas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pela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população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ao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nosso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gabinete</w:t>
      </w:r>
      <w:proofErr w:type="spellEnd"/>
      <w:r>
        <w:rPr>
          <w:sz w:val="24"/>
          <w:szCs w:val="24"/>
          <w:highlight w:val="white"/>
        </w:rPr>
        <w:t xml:space="preserve">, se </w:t>
      </w:r>
      <w:proofErr w:type="spellStart"/>
      <w:r>
        <w:rPr>
          <w:sz w:val="24"/>
          <w:szCs w:val="24"/>
          <w:highlight w:val="white"/>
        </w:rPr>
        <w:t>faz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necessária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gramStart"/>
      <w:r>
        <w:rPr>
          <w:sz w:val="24"/>
          <w:szCs w:val="24"/>
          <w:highlight w:val="white"/>
        </w:rPr>
        <w:t>a</w:t>
      </w:r>
      <w:proofErr w:type="gram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implementação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banheiros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químicos</w:t>
      </w:r>
      <w:proofErr w:type="spellEnd"/>
      <w:r>
        <w:rPr>
          <w:sz w:val="24"/>
          <w:szCs w:val="24"/>
          <w:highlight w:val="white"/>
        </w:rPr>
        <w:t xml:space="preserve"> no </w:t>
      </w:r>
      <w:proofErr w:type="spellStart"/>
      <w:r>
        <w:rPr>
          <w:sz w:val="24"/>
          <w:szCs w:val="24"/>
          <w:highlight w:val="white"/>
        </w:rPr>
        <w:t>lo</w:t>
      </w:r>
      <w:r>
        <w:rPr>
          <w:sz w:val="24"/>
          <w:szCs w:val="24"/>
          <w:highlight w:val="white"/>
        </w:rPr>
        <w:t>gradouro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acima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mencionado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uma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vez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que</w:t>
      </w:r>
      <w:proofErr w:type="spellEnd"/>
      <w:r>
        <w:rPr>
          <w:sz w:val="24"/>
          <w:szCs w:val="24"/>
          <w:highlight w:val="white"/>
        </w:rPr>
        <w:t xml:space="preserve"> as </w:t>
      </w:r>
      <w:proofErr w:type="spellStart"/>
      <w:r>
        <w:rPr>
          <w:sz w:val="24"/>
          <w:szCs w:val="24"/>
          <w:highlight w:val="white"/>
        </w:rPr>
        <w:t>trabalhadoras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noturnas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não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dispõem</w:t>
      </w:r>
      <w:proofErr w:type="spellEnd"/>
      <w:r>
        <w:rPr>
          <w:sz w:val="24"/>
          <w:szCs w:val="24"/>
          <w:highlight w:val="white"/>
        </w:rPr>
        <w:t xml:space="preserve"> de local </w:t>
      </w:r>
      <w:proofErr w:type="spellStart"/>
      <w:r>
        <w:rPr>
          <w:sz w:val="24"/>
          <w:szCs w:val="24"/>
          <w:highlight w:val="white"/>
        </w:rPr>
        <w:t>adequado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para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utilizarem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já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que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os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estabelecimentos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comerciais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encontram</w:t>
      </w:r>
      <w:proofErr w:type="spellEnd"/>
      <w:r>
        <w:rPr>
          <w:sz w:val="24"/>
          <w:szCs w:val="24"/>
          <w:highlight w:val="white"/>
        </w:rPr>
        <w:t xml:space="preserve">-se </w:t>
      </w:r>
      <w:proofErr w:type="spellStart"/>
      <w:r>
        <w:rPr>
          <w:sz w:val="24"/>
          <w:szCs w:val="24"/>
          <w:highlight w:val="white"/>
        </w:rPr>
        <w:t>fechados</w:t>
      </w:r>
      <w:proofErr w:type="spellEnd"/>
      <w:r>
        <w:rPr>
          <w:sz w:val="24"/>
          <w:szCs w:val="24"/>
          <w:highlight w:val="white"/>
        </w:rPr>
        <w:t xml:space="preserve"> no </w:t>
      </w:r>
      <w:proofErr w:type="spellStart"/>
      <w:r>
        <w:rPr>
          <w:sz w:val="24"/>
          <w:szCs w:val="24"/>
          <w:highlight w:val="white"/>
        </w:rPr>
        <w:t>período</w:t>
      </w:r>
      <w:proofErr w:type="spellEnd"/>
      <w:r>
        <w:rPr>
          <w:sz w:val="24"/>
          <w:szCs w:val="24"/>
          <w:highlight w:val="white"/>
        </w:rPr>
        <w:t xml:space="preserve"> da </w:t>
      </w:r>
      <w:proofErr w:type="spellStart"/>
      <w:r>
        <w:rPr>
          <w:sz w:val="24"/>
          <w:szCs w:val="24"/>
          <w:highlight w:val="white"/>
        </w:rPr>
        <w:t>jornada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laboral</w:t>
      </w:r>
      <w:proofErr w:type="spellEnd"/>
      <w:r>
        <w:rPr>
          <w:sz w:val="24"/>
          <w:szCs w:val="24"/>
          <w:highlight w:val="white"/>
        </w:rPr>
        <w:t>.</w:t>
      </w:r>
    </w:p>
    <w:sectPr w:rsidR="0058122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58122D"/>
    <w:rsid w:val="000D26ED"/>
    <w:rsid w:val="0058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26E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26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26E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26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2</cp:revision>
  <dcterms:created xsi:type="dcterms:W3CDTF">2023-06-20T18:34:00Z</dcterms:created>
  <dcterms:modified xsi:type="dcterms:W3CDTF">2023-06-20T18:34:00Z</dcterms:modified>
</cp:coreProperties>
</file>