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045/2023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2024.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045/2023 a ação abaixo:</w:t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135 - Educação Para Todos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Criação e implementação do Passe Livre Estudantil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76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Implementação do passe livre no transporte público municipal para os estudantes de cursinhos comunitários, de cursos técnicos e de cursinhos pré-vestibular, bem como para os estudantes universitários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ATIVIDADE FINALÍSTICA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EDUCAÇÃO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FUNDAÇÃO MUNICIPAL DE EDUCAÇÃO - FME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TRANSPORTE RODOVIÁRIO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Passe implementado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%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R$ 10.000.000</w:t>
            </w:r>
          </w:p>
        </w:tc>
      </w:tr>
    </w:tbl>
    <w:p w:rsidR="00000000" w:rsidDel="00000000" w:rsidP="00000000" w:rsidRDefault="00000000" w:rsidRPr="00000000" w14:paraId="00000032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0147 | CIDADE VERDE E SUSTENTÁVEL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6114 | MANUTENÇÃO DA LIMPEZA, CONSERVAÇÃO DOS LOGRADOUROS PÚBLICOS E MANEJO DOS RESÍDUOS SÓLIDOS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SEC MUN MEIO AMB, REC. HÍDRICOS E SUSTENTABILIDADE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R$ 106.894.965,62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sz w:val="14"/>
                <w:szCs w:val="14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R$ 10.000.000,00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Rule="auto"/>
        <w:jc w:val="right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17 de junho de 2023.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276" w:lineRule="auto"/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Benny Briolly                         Professor Tulio                       Paulo Eduardo Gomes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VEREADORA                            VEREADOR                                VEREADOR</w:t>
      </w:r>
    </w:p>
    <w:p w:rsidR="00000000" w:rsidDel="00000000" w:rsidP="00000000" w:rsidRDefault="00000000" w:rsidRPr="00000000" w14:paraId="00000045">
      <w:pPr>
        <w:spacing w:after="0" w:line="276" w:lineRule="auto"/>
        <w:ind w:firstLine="720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</w:t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implementação do passe livre estudantil no transporte público municipal desempenha um papel crucial na promoção da educação e no apoio aos estudantes de todas as camadas sociais. Essa medida tem sido adotada em muitas cidades ao redor do mundo, reconhecendo que o acesso ao transporte é fundamental para garantir igualdade de oportunidades educacionais e reduzir as barreiras econômicas que podem impedir os estudantes de frequentarem a escola.</w:t>
      </w:r>
    </w:p>
    <w:p w:rsidR="00000000" w:rsidDel="00000000" w:rsidP="00000000" w:rsidRDefault="00000000" w:rsidRPr="00000000" w14:paraId="0000004B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Uma das principais razões pelas quais o passe livre estudantil é importante é porque ele permite que os estudantes tenham acesso facilitado às instituições educacionais. Ao eliminar o custo do transporte público, o passe livre permite que os estudantes se desloquem de forma econômica e eficiente para suas escolas, faculdades ou universidades. Isso é especialmente relevante para estudantes que vivem em áreas distantes ou de baixa renda, que muitas vezes enfrentam dificuldades financeiras e têm recursos limitados para arcar com as despesas de transporte.</w:t>
      </w:r>
    </w:p>
    <w:p w:rsidR="00000000" w:rsidDel="00000000" w:rsidP="00000000" w:rsidRDefault="00000000" w:rsidRPr="00000000" w14:paraId="0000004D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Além disso, a implementação do passe livre estudantil contribui para a redução das desigualdades sociais. O acesso igualitário ao transporte público garante que todos os estudantes, independentemente de sua origem socioeconômica, tenham a oportunidade de buscar uma educação de qualidade. Muitas vezes, as famílias com menos recursos financeiros enfrentam obstáculos significativos para garantir o deslocamento diário de seus filhos até a escola. O passe livre estudantil ajuda a superar essas barreiras, promovendo a inclusão e a equidade educacional.</w:t>
      </w:r>
    </w:p>
    <w:p w:rsidR="00000000" w:rsidDel="00000000" w:rsidP="00000000" w:rsidRDefault="00000000" w:rsidRPr="00000000" w14:paraId="0000004F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Outro aspecto importante é o impacto ambiental positivo da implementação do passe livre estudantil. Ao incentivar o uso do transporte público, em vez do transporte particular, essa medida contribui para a redução do tráfego nas vias urbanas e, consequentemente, para a diminuição das emissões de gases de efeito estufa. Além disso, a promoção do uso do transporte público desde cedo pode estimular a formação de hábitos de mobilidade sustentável entre os estudantes, levando a uma sociedade mais consciente em relação ao meio ambiente.</w:t>
      </w:r>
    </w:p>
    <w:p w:rsidR="00000000" w:rsidDel="00000000" w:rsidP="00000000" w:rsidRDefault="00000000" w:rsidRPr="00000000" w14:paraId="00000051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Além dos benefícios mencionados, o passe livre estudantil também pode ter impactos positivos na economia local. Ao ampliar o acesso ao transporte público, mais estudantes poderão se deslocar livremente pela cidade, aumentando as possibilidades de participação em atividades extracurriculares, estágios e eventos educacionais. Isso não apenas enriquece a experiência educacional dos estudantes, mas também estimula a atividade econômica nas áreas em que vivem, contribuindo para um desenvolvimento mais sustentável da comunidade.</w:t>
      </w:r>
    </w:p>
    <w:p w:rsidR="00000000" w:rsidDel="00000000" w:rsidP="00000000" w:rsidRDefault="00000000" w:rsidRPr="00000000" w14:paraId="00000053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Em suma, a implementação do passe livre estudantil no transporte público municipal é uma medida de extrema importância para promover a igualdade de oportunidades educacionais, reduzir as desigualdades sociais, proteger o meio ambiente e impulsionar a economia local. Ao garantir que todos os estudantes tenham acesso facilitado ao transporte público, estamos investindo no futuro, fortalecendo a educação e proporcionando condições mais justas para o crescimento e o desenvolvimento dos jovens.</w:t>
      </w:r>
    </w:p>
    <w:p w:rsidR="00000000" w:rsidDel="00000000" w:rsidP="00000000" w:rsidRDefault="00000000" w:rsidRPr="00000000" w14:paraId="00000055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6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7">
    <w:pPr>
      <w:tabs>
        <w:tab w:val="center" w:leader="none" w:pos="4252"/>
        <w:tab w:val="right" w:leader="none" w:pos="8504"/>
      </w:tabs>
      <w:spacing w:after="0" w:line="240" w:lineRule="auto"/>
      <w:rPr>
        <w:rFonts w:ascii="Arial" w:cs="Arial" w:eastAsia="Arial" w:hAnsi="Arial"/>
        <w:b w:val="1"/>
        <w:sz w:val="28"/>
        <w:szCs w:val="28"/>
      </w:rPr>
    </w:pPr>
    <w:r w:rsidDel="00000000" w:rsidR="00000000" w:rsidRPr="00000000">
      <w:rPr>
        <w:rtl w:val="0"/>
      </w:rPr>
      <w:tab/>
    </w:r>
    <w:r w:rsidDel="00000000" w:rsidR="00000000" w:rsidRPr="00000000">
      <w:rPr>
        <w:rFonts w:ascii="Arial" w:cs="Arial" w:eastAsia="Arial" w:hAnsi="Arial"/>
        <w:b w:val="1"/>
        <w:sz w:val="28"/>
        <w:szCs w:val="28"/>
        <w:rtl w:val="0"/>
      </w:rPr>
      <w:t xml:space="preserve">Câmara Municipal de Niterói</w:t>
    </w:r>
  </w:p>
  <w:p w:rsidR="00000000" w:rsidDel="00000000" w:rsidP="00000000" w:rsidRDefault="00000000" w:rsidRPr="00000000" w14:paraId="00000058">
    <w:pPr>
      <w:widowControl w:val="0"/>
      <w:spacing w:after="0" w:line="240" w:lineRule="auto"/>
      <w:jc w:val="left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57818"/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2lrtP6AIOzhffolt8bv/G3YyzwQ==">CgMxLjAyCGguZ2pkZ3hzOAByITF4N0JmNFY2M255Ti1qdWY0UXN5U0hjV0NGX1RUNjRRVg==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2023-06-01T17:47:00Z</dcterms:created>
  <dc:creator>Ver Fabiano</dc:creator>
</cp:coreProperties>
</file>