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93193E" w:rsidRPr="00614DDA" w:rsidRDefault="0093193E" w:rsidP="00614DDA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40C3D">
        <w:rPr>
          <w:b/>
          <w:color w:val="000000"/>
        </w:rPr>
        <w:t xml:space="preserve">ORÇAMENTÁRIA </w:t>
      </w:r>
      <w:r>
        <w:rPr>
          <w:b/>
          <w:color w:val="000000"/>
        </w:rPr>
        <w:t xml:space="preserve">DE </w:t>
      </w:r>
      <w:r w:rsidR="00BB3E8F" w:rsidRPr="00BB3E8F">
        <w:rPr>
          <w:b/>
          <w:color w:val="000000"/>
        </w:rPr>
        <w:t>INSTALAÇÃO E MANUTENÇÃO DE SISTEMA DE SEGURANÇA E MONITORAMENTO NAS ESCOLAS DA REDE MUNICIPAL DE NITERÓI</w:t>
      </w:r>
      <w:r w:rsidRPr="0093193E">
        <w:rPr>
          <w:b/>
          <w:color w:val="000000"/>
        </w:rPr>
        <w:t xml:space="preserve"> NO </w:t>
      </w:r>
      <w:r w:rsidR="00614DDA" w:rsidRPr="00614DDA">
        <w:rPr>
          <w:b/>
          <w:color w:val="000000"/>
        </w:rPr>
        <w:t xml:space="preserve">ANEXO II </w:t>
      </w:r>
      <w:r w:rsidR="00614DDA">
        <w:rPr>
          <w:b/>
          <w:color w:val="000000"/>
        </w:rPr>
        <w:t xml:space="preserve">-  </w:t>
      </w:r>
      <w:r w:rsidR="00614DDA" w:rsidRPr="00614DDA">
        <w:rPr>
          <w:b/>
          <w:color w:val="000000"/>
        </w:rPr>
        <w:t>METAS E PRIORIDADES DO PLDO 2024</w:t>
      </w:r>
      <w:r w:rsidR="00614DDA"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614DDA" w:rsidRDefault="00834BE8" w:rsidP="00614DDA">
      <w:pPr>
        <w:spacing w:after="120"/>
        <w:ind w:right="285" w:firstLine="426"/>
        <w:jc w:val="both"/>
      </w:pPr>
      <w:r w:rsidRPr="00614DDA">
        <w:rPr>
          <w:b/>
        </w:rPr>
        <w:t xml:space="preserve">Art. 1º </w:t>
      </w:r>
      <w:r w:rsidRPr="00614DDA"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1672"/>
        <w:gridCol w:w="2293"/>
        <w:gridCol w:w="1963"/>
        <w:gridCol w:w="2175"/>
      </w:tblGrid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9C1292" w:rsidP="00EE418B">
            <w:pPr>
              <w:rPr>
                <w:color w:val="222222"/>
              </w:rPr>
            </w:pPr>
            <w:r>
              <w:t>0131 -</w:t>
            </w:r>
            <w:r>
              <w:t xml:space="preserve"> NITERÓI MAIS SEGURA</w:t>
            </w:r>
          </w:p>
        </w:tc>
      </w:tr>
      <w:tr w:rsidR="00EE418B" w:rsidRPr="00834BE8" w:rsidTr="00614DDA">
        <w:trPr>
          <w:trHeight w:val="283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TÍTULO DA AÇÃO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7A0008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7A0008">
              <w:rPr>
                <w:color w:val="000000"/>
              </w:rPr>
              <w:t xml:space="preserve">INSTALAÇÃO </w:t>
            </w:r>
            <w:r w:rsidR="008B35B2">
              <w:rPr>
                <w:color w:val="000000"/>
              </w:rPr>
              <w:t xml:space="preserve">E MANUTENÇÃO </w:t>
            </w:r>
            <w:r w:rsidRPr="007A0008">
              <w:rPr>
                <w:color w:val="000000"/>
              </w:rPr>
              <w:t>DE SISTEMA DE SEGURANÇA E MONITORAMENTO NAS ESCOLAS DA REDE MUNICIPAL DE NITERÓI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DESCRIÇÃO DA AÇÃO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7A0008" w:rsidP="007A0008">
            <w:pPr>
              <w:textAlignment w:val="baseline"/>
            </w:pPr>
            <w:r>
              <w:t>INSTALAÇÃO DE SISTEMA DE MONITORAMENTO NAS ESCOLAS DO MUNICÍPIO, VISANDO GARANTIR A SEGURANÇA DOS ALUNOS DA REDE MUNICIPAL DE EDUCAÇÃO.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TIPOLOGIA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396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>ATIVIDADE FINALÍSTICA</w:t>
            </w:r>
          </w:p>
        </w:tc>
        <w:tc>
          <w:tcPr>
            <w:tcW w:w="196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FUNÇÃO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217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8B35B2" w:rsidP="008B35B2">
            <w:pPr>
              <w:textAlignment w:val="baseline"/>
              <w:rPr>
                <w:rFonts w:eastAsia="Times New Roman"/>
                <w:lang w:eastAsia="pt-BR"/>
              </w:rPr>
            </w:pPr>
            <w:r>
              <w:rPr>
                <w:rFonts w:eastAsia="Times New Roman"/>
                <w:lang w:eastAsia="pt-BR"/>
              </w:rPr>
              <w:t>SEGURANÇA PÚBLICA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396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A639BF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>SECRETARIA MUNICIPAL DE SAÚDE</w:t>
            </w:r>
          </w:p>
        </w:tc>
        <w:tc>
          <w:tcPr>
            <w:tcW w:w="196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SUBFUNÇÃO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217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8B35B2" w:rsidP="008B35B2">
            <w:pPr>
              <w:textAlignment w:val="baseline"/>
            </w:pPr>
            <w:r>
              <w:t>INFORMAÇÃO E INTELIGÊNCIA</w:t>
            </w:r>
          </w:p>
        </w:tc>
      </w:tr>
      <w:tr w:rsidR="00EE418B" w:rsidRPr="00834BE8" w:rsidTr="00614DDA">
        <w:trPr>
          <w:trHeight w:val="309"/>
        </w:trPr>
        <w:tc>
          <w:tcPr>
            <w:tcW w:w="10559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METAS FÍSICO-FINANCEIRAS DA AÇÃO ORÇAMENTÁRIA – ANO 2024</w:t>
            </w:r>
          </w:p>
        </w:tc>
      </w:tr>
      <w:tr w:rsidR="00EE418B" w:rsidRPr="00834BE8" w:rsidTr="00614DDA">
        <w:trPr>
          <w:trHeight w:val="433"/>
        </w:trPr>
        <w:tc>
          <w:tcPr>
            <w:tcW w:w="245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PRODUTO</w:t>
            </w:r>
          </w:p>
        </w:tc>
        <w:tc>
          <w:tcPr>
            <w:tcW w:w="167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DE MEDIDA</w:t>
            </w:r>
          </w:p>
        </w:tc>
        <w:tc>
          <w:tcPr>
            <w:tcW w:w="2293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FÍSICA</w:t>
            </w:r>
          </w:p>
        </w:tc>
        <w:tc>
          <w:tcPr>
            <w:tcW w:w="4136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</w:t>
            </w:r>
          </w:p>
        </w:tc>
      </w:tr>
      <w:tr w:rsidR="00EE418B" w:rsidRPr="00834BE8" w:rsidTr="00614DDA">
        <w:trPr>
          <w:trHeight w:val="309"/>
        </w:trPr>
        <w:tc>
          <w:tcPr>
            <w:tcW w:w="245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8B35B2" w:rsidP="00EE418B">
            <w:pPr>
              <w:jc w:val="center"/>
              <w:textAlignment w:val="baseline"/>
            </w:pPr>
            <w:r>
              <w:t>EQUIPAMENTO IMPLANTADO</w:t>
            </w:r>
          </w:p>
        </w:tc>
        <w:tc>
          <w:tcPr>
            <w:tcW w:w="16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8B35B2" w:rsidP="00EE418B">
            <w:pPr>
              <w:jc w:val="center"/>
              <w:textAlignment w:val="baseline"/>
            </w:pPr>
            <w:r>
              <w:t>UNIDADE</w:t>
            </w:r>
          </w:p>
        </w:tc>
        <w:tc>
          <w:tcPr>
            <w:tcW w:w="2293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8B35B2" w:rsidP="00EE418B">
            <w:pPr>
              <w:jc w:val="center"/>
              <w:textAlignment w:val="baseline"/>
            </w:pPr>
            <w:r>
              <w:t>94</w:t>
            </w:r>
          </w:p>
        </w:tc>
        <w:tc>
          <w:tcPr>
            <w:tcW w:w="4136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8B35B2">
            <w:pPr>
              <w:jc w:val="center"/>
              <w:textAlignment w:val="baseline"/>
            </w:pPr>
            <w:r w:rsidRPr="00614DDA">
              <w:t xml:space="preserve">R$ </w:t>
            </w:r>
            <w:r w:rsidR="00DD646D" w:rsidRPr="00DD646D">
              <w:t>4.498.292,4</w:t>
            </w:r>
            <w:r w:rsidR="00DD646D">
              <w:t>0</w:t>
            </w:r>
          </w:p>
        </w:tc>
      </w:tr>
    </w:tbl>
    <w:p w:rsidR="009C1292" w:rsidRDefault="009C1292" w:rsidP="009C1292">
      <w:pPr>
        <w:spacing w:after="120"/>
        <w:jc w:val="both"/>
      </w:pPr>
    </w:p>
    <w:p w:rsidR="009C1292" w:rsidRDefault="009C1292" w:rsidP="009C1292">
      <w:pPr>
        <w:spacing w:after="120"/>
        <w:ind w:firstLine="426"/>
        <w:jc w:val="both"/>
        <w:rPr>
          <w:b/>
        </w:rPr>
      </w:pPr>
    </w:p>
    <w:p w:rsidR="009C1292" w:rsidRPr="00614DDA" w:rsidRDefault="00834BE8" w:rsidP="00BB3E8F">
      <w:pPr>
        <w:spacing w:after="120"/>
        <w:ind w:firstLine="426"/>
        <w:jc w:val="both"/>
      </w:pPr>
      <w:r w:rsidRPr="00614DDA">
        <w:rPr>
          <w:b/>
        </w:rPr>
        <w:t xml:space="preserve">Art. 2º </w:t>
      </w:r>
      <w:r w:rsidRPr="00614DDA">
        <w:t xml:space="preserve">- Os valores para a execução da ação acima, serão compensados conforme </w:t>
      </w:r>
      <w:r w:rsidR="009C1292">
        <w:t xml:space="preserve">os </w:t>
      </w:r>
      <w:r w:rsidRPr="00614DDA">
        <w:t>quadro</w:t>
      </w:r>
      <w:r w:rsidR="009C1292">
        <w:t>s</w:t>
      </w:r>
      <w:r w:rsidRPr="00614DDA">
        <w:t xml:space="preserve"> abaixo:</w:t>
      </w: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614DDA" w:rsidTr="00693B88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614DDA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9C1292" w:rsidRDefault="009C1292" w:rsidP="00693B88">
            <w:pPr>
              <w:spacing w:after="120"/>
              <w:rPr>
                <w:b/>
              </w:rPr>
            </w:pPr>
            <w:r>
              <w:t xml:space="preserve">0149 - </w:t>
            </w:r>
            <w:r>
              <w:t>GESTÃO PÚBLICA INOVADORA</w:t>
            </w:r>
          </w:p>
        </w:tc>
      </w:tr>
      <w:tr w:rsidR="00834BE8" w:rsidRPr="00614DDA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9C1292" w:rsidP="00ED7EE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5520 - </w:t>
            </w:r>
            <w:r w:rsidRPr="009C1292">
              <w:rPr>
                <w:rFonts w:eastAsia="Calibri"/>
              </w:rPr>
              <w:t>IMPLANTAÇÃO DE CENTRAIS DE ATENDIMENTO AO CIDADÃO NAS ADMINISTRAÇÕES REGIONAIS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9C1292" w:rsidP="00ED7EEE">
            <w:pPr>
              <w:rPr>
                <w:rFonts w:eastAsia="Calibri"/>
              </w:rPr>
            </w:pPr>
            <w:r>
              <w:t>SECRETARIA DE GOVERNO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9C1292" w:rsidP="00ED7EEE">
            <w:pPr>
              <w:rPr>
                <w:rFonts w:eastAsia="Times New Roman"/>
                <w:lang w:eastAsia="pt-BR"/>
              </w:rPr>
            </w:pPr>
            <w:r>
              <w:t>R$ 3.934.292,40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Times New Roman"/>
                <w:lang w:eastAsia="pt-BR"/>
              </w:rPr>
            </w:pPr>
            <w:r w:rsidRPr="00614DDA">
              <w:t xml:space="preserve">R$ </w:t>
            </w:r>
            <w:r w:rsidR="00693B88">
              <w:t>3.934.292,40</w:t>
            </w:r>
          </w:p>
        </w:tc>
      </w:tr>
    </w:tbl>
    <w:p w:rsidR="00693B88" w:rsidRPr="00614DDA" w:rsidRDefault="00693B88" w:rsidP="00DD646D">
      <w:pPr>
        <w:spacing w:after="120"/>
        <w:jc w:val="both"/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693B88" w:rsidRPr="00614DDA" w:rsidTr="00693B88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lastRenderedPageBreak/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3B88" w:rsidRPr="009C1292" w:rsidRDefault="00693B88" w:rsidP="00693B88">
            <w:pPr>
              <w:spacing w:after="120"/>
              <w:rPr>
                <w:b/>
              </w:rPr>
            </w:pPr>
            <w:r>
              <w:t xml:space="preserve">0136 - </w:t>
            </w:r>
            <w:r>
              <w:t>CULTURA É UM DIREITO</w:t>
            </w:r>
          </w:p>
        </w:tc>
      </w:tr>
      <w:tr w:rsidR="00693B88" w:rsidRPr="00614DDA" w:rsidTr="00ED7EE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Calibri"/>
              </w:rPr>
            </w:pPr>
            <w:r>
              <w:t xml:space="preserve">6346 - </w:t>
            </w:r>
            <w:r>
              <w:t>REALIZAÇÃO DE FESTIVIDADES E EVENTOS NAS ADMINISTRAÇÕES REGIONAIS</w:t>
            </w:r>
          </w:p>
        </w:tc>
      </w:tr>
      <w:tr w:rsidR="00693B88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Calibri"/>
              </w:rPr>
            </w:pPr>
            <w:r>
              <w:t>SECRETARIA DE GOVERNO</w:t>
            </w:r>
          </w:p>
        </w:tc>
      </w:tr>
      <w:tr w:rsidR="00693B88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3B88" w:rsidRPr="00614DDA" w:rsidRDefault="00DD646D" w:rsidP="00ED7EEE">
            <w:pPr>
              <w:rPr>
                <w:rFonts w:eastAsia="Times New Roman"/>
                <w:lang w:eastAsia="pt-BR"/>
              </w:rPr>
            </w:pPr>
            <w:r>
              <w:t>R$ 300.000,00</w:t>
            </w:r>
          </w:p>
        </w:tc>
      </w:tr>
      <w:tr w:rsidR="00693B88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3B88" w:rsidRPr="00614DDA" w:rsidRDefault="00693B88" w:rsidP="00ED7EEE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93B88" w:rsidRPr="00614DDA" w:rsidRDefault="00DD646D" w:rsidP="00ED7EEE">
            <w:pPr>
              <w:rPr>
                <w:rFonts w:eastAsia="Times New Roman"/>
                <w:lang w:eastAsia="pt-BR"/>
              </w:rPr>
            </w:pPr>
            <w:r>
              <w:t>R$ 300.000,00</w:t>
            </w:r>
          </w:p>
        </w:tc>
      </w:tr>
    </w:tbl>
    <w:p w:rsidR="00693B88" w:rsidRDefault="00693B88" w:rsidP="007F0CE9">
      <w:pPr>
        <w:spacing w:line="360" w:lineRule="auto"/>
        <w:ind w:right="118"/>
        <w:jc w:val="both"/>
        <w:rPr>
          <w:bCs/>
        </w:rPr>
      </w:pPr>
    </w:p>
    <w:p w:rsidR="00DD646D" w:rsidRPr="00614DDA" w:rsidRDefault="00DD646D" w:rsidP="00DD646D">
      <w:pPr>
        <w:spacing w:after="120"/>
        <w:ind w:firstLine="426"/>
        <w:jc w:val="both"/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DD646D" w:rsidRPr="00614DDA" w:rsidTr="00ED7EE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46D" w:rsidRPr="009C1292" w:rsidRDefault="00DD646D" w:rsidP="00DD646D">
            <w:pPr>
              <w:spacing w:after="120"/>
              <w:rPr>
                <w:b/>
              </w:rPr>
            </w:pPr>
            <w:r>
              <w:t xml:space="preserve">0149 - </w:t>
            </w:r>
            <w:r>
              <w:t>GESTÃO PÚBLICA INOVADORA</w:t>
            </w:r>
          </w:p>
        </w:tc>
      </w:tr>
      <w:tr w:rsidR="00DD646D" w:rsidRPr="00614DDA" w:rsidTr="00ED7EE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Calibri"/>
              </w:rPr>
            </w:pPr>
            <w:r>
              <w:t xml:space="preserve">6452 - </w:t>
            </w:r>
            <w:r>
              <w:t>MANUTENÇÃO DAS CENTRAIS DE ATENDIMENTO AO CIDADÃO NAS ADMINISTRAÇÕES REGIONAIS</w:t>
            </w:r>
          </w:p>
        </w:tc>
      </w:tr>
      <w:tr w:rsidR="00DD646D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Calibri"/>
              </w:rPr>
            </w:pPr>
            <w:r>
              <w:t>SECRETARIA DE GOVERNO</w:t>
            </w:r>
          </w:p>
        </w:tc>
      </w:tr>
      <w:tr w:rsidR="00DD646D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lang w:eastAsia="pt-BR"/>
              </w:rPr>
            </w:pPr>
            <w:r>
              <w:t>R$ 264.000,00</w:t>
            </w:r>
          </w:p>
        </w:tc>
      </w:tr>
      <w:tr w:rsidR="00DD646D" w:rsidRPr="00614DDA" w:rsidTr="00ED7EE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46D" w:rsidRPr="00614DDA" w:rsidRDefault="00DD646D" w:rsidP="00DD646D">
            <w:pPr>
              <w:rPr>
                <w:rFonts w:eastAsia="Times New Roman"/>
                <w:lang w:eastAsia="pt-BR"/>
              </w:rPr>
            </w:pPr>
            <w:r>
              <w:t>R$ 264.000,00</w:t>
            </w:r>
          </w:p>
        </w:tc>
      </w:tr>
    </w:tbl>
    <w:p w:rsidR="00DD646D" w:rsidRDefault="00DD646D" w:rsidP="007F0CE9">
      <w:pPr>
        <w:spacing w:line="360" w:lineRule="auto"/>
        <w:ind w:right="118"/>
        <w:jc w:val="both"/>
        <w:rPr>
          <w:bCs/>
        </w:rPr>
      </w:pPr>
    </w:p>
    <w:p w:rsidR="00693B88" w:rsidRDefault="00693B88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614DDA" w:rsidRDefault="00614DDA" w:rsidP="00B649AB">
      <w:pPr>
        <w:rPr>
          <w:b/>
          <w:bCs/>
        </w:rPr>
      </w:pPr>
    </w:p>
    <w:p w:rsidR="00DD646D" w:rsidRPr="005B39D5" w:rsidRDefault="00DD646D" w:rsidP="00BB3E8F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Um grave </w:t>
      </w:r>
      <w:r w:rsidRPr="005B39D5">
        <w:rPr>
          <w:bCs/>
          <w:color w:val="000000"/>
        </w:rPr>
        <w:t>problema vem preocupando pais e mestres no Brasil.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>Ataques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 xml:space="preserve">promovidos em escolas </w:t>
      </w:r>
      <w:r>
        <w:rPr>
          <w:bCs/>
          <w:color w:val="000000"/>
        </w:rPr>
        <w:t>d</w:t>
      </w:r>
      <w:r w:rsidRPr="005B39D5">
        <w:rPr>
          <w:bCs/>
          <w:color w:val="000000"/>
        </w:rPr>
        <w:t xml:space="preserve">o ensino fundamental </w:t>
      </w:r>
      <w:r>
        <w:rPr>
          <w:bCs/>
          <w:color w:val="000000"/>
        </w:rPr>
        <w:t>ao</w:t>
      </w:r>
      <w:r w:rsidRPr="005B39D5">
        <w:rPr>
          <w:bCs/>
          <w:color w:val="000000"/>
        </w:rPr>
        <w:t xml:space="preserve"> superior, por alunos ou mesmo pessoas estranhas ao ambiente escolar, com consequências trágicas</w:t>
      </w:r>
      <w:r>
        <w:rPr>
          <w:bCs/>
          <w:color w:val="000000"/>
        </w:rPr>
        <w:t>.</w:t>
      </w:r>
    </w:p>
    <w:p w:rsidR="00DD646D" w:rsidRPr="00F41018" w:rsidRDefault="00DD646D" w:rsidP="00BB3E8F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F41018">
        <w:rPr>
          <w:bCs/>
          <w:color w:val="000000"/>
        </w:rPr>
        <w:t xml:space="preserve">Em recente ataque </w:t>
      </w:r>
      <w:r>
        <w:rPr>
          <w:bCs/>
          <w:color w:val="000000"/>
        </w:rPr>
        <w:t>ocorri</w:t>
      </w:r>
      <w:r w:rsidRPr="00F41018">
        <w:rPr>
          <w:bCs/>
          <w:color w:val="000000"/>
        </w:rPr>
        <w:t>do em Santa Catarina, um homem invadiu uma escola e esfaqueou crianças e uma professora que vieram a óbito.</w:t>
      </w:r>
    </w:p>
    <w:p w:rsidR="00DD646D" w:rsidRPr="00126EAF" w:rsidRDefault="00DD646D" w:rsidP="00BB3E8F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Ataque semelhante ocorreu em 07 de abril de 2011 </w:t>
      </w:r>
      <w:r w:rsidRPr="00126EAF">
        <w:rPr>
          <w:bCs/>
          <w:color w:val="000000"/>
        </w:rPr>
        <w:t xml:space="preserve">na </w:t>
      </w:r>
      <w:r>
        <w:rPr>
          <w:bCs/>
          <w:color w:val="000000"/>
        </w:rPr>
        <w:t>E</w:t>
      </w:r>
      <w:r w:rsidRPr="00126EAF">
        <w:rPr>
          <w:bCs/>
          <w:color w:val="000000"/>
        </w:rPr>
        <w:t xml:space="preserve">scola </w:t>
      </w:r>
      <w:r>
        <w:rPr>
          <w:bCs/>
          <w:color w:val="000000"/>
        </w:rPr>
        <w:t>M</w:t>
      </w:r>
      <w:r w:rsidRPr="00126EAF">
        <w:rPr>
          <w:bCs/>
          <w:color w:val="000000"/>
        </w:rPr>
        <w:t>unicipal Tasso da Silveira, em Realengo, zona oeste do Rio</w:t>
      </w:r>
      <w:r>
        <w:rPr>
          <w:bCs/>
          <w:color w:val="000000"/>
        </w:rPr>
        <w:t xml:space="preserve">, onde um ex-aluno assassinou 12 crianças, deixou mais 12 crianças feridas e se matou. </w:t>
      </w:r>
    </w:p>
    <w:p w:rsidR="00DD646D" w:rsidRPr="009A5068" w:rsidRDefault="00DD646D" w:rsidP="00BB3E8F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t>Em 2003, já ocorrera um caso semelhante na cidade de Taiúva, em São Paulo. Nesse evento, um ex-aluno de 18 anos atirou em sete pessoas e depois se matou na escola onde estudava.</w:t>
      </w:r>
    </w:p>
    <w:p w:rsidR="00BB3E8F" w:rsidRDefault="00DD646D" w:rsidP="00BB3E8F">
      <w:pPr>
        <w:tabs>
          <w:tab w:val="left" w:pos="-24383"/>
        </w:tabs>
        <w:spacing w:line="276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Diante dessas evidências, o legislador municipal não pode quedar-se inerte, é seu dever, por fidelidade ao mandato recebido d</w:t>
      </w:r>
      <w:r>
        <w:rPr>
          <w:bCs/>
          <w:color w:val="000000"/>
        </w:rPr>
        <w:t>os cidadãos de Niterói</w:t>
      </w:r>
      <w:r w:rsidRPr="009A5068">
        <w:rPr>
          <w:bCs/>
          <w:color w:val="000000"/>
        </w:rPr>
        <w:t xml:space="preserve">, propor soluções normativas que reduzam os casos e minimizem as possibilidades de ocorrência de ações de violência </w:t>
      </w:r>
      <w:r>
        <w:rPr>
          <w:bCs/>
          <w:color w:val="000000"/>
        </w:rPr>
        <w:t>a</w:t>
      </w:r>
      <w:r w:rsidRPr="009A5068">
        <w:rPr>
          <w:bCs/>
          <w:color w:val="000000"/>
        </w:rPr>
        <w:t xml:space="preserve"> alunos ou de práticas de atos violentos no interior das escolas.</w:t>
      </w:r>
    </w:p>
    <w:p w:rsidR="00DD646D" w:rsidRDefault="00DD646D" w:rsidP="00BB3E8F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lastRenderedPageBreak/>
        <w:t>Nesse sentido, estamos propondo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a obrigatoriedade de instalação nos estabelecimentos de ensino</w:t>
      </w:r>
      <w:r w:rsidR="0008009B">
        <w:rPr>
          <w:bCs/>
          <w:color w:val="000000"/>
        </w:rPr>
        <w:t xml:space="preserve"> públicos</w:t>
      </w:r>
      <w:r w:rsidRPr="009A5068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de câmeras de vídeo que permitam o monitoramento das salas e suas vias de acesso e áreas de circulação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controle de acesso ao interior do estabelecimento de ensino, realizado por meio de detector de metais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equipamentos elétricos</w:t>
      </w:r>
      <w:r>
        <w:rPr>
          <w:bCs/>
          <w:color w:val="000000"/>
        </w:rPr>
        <w:t xml:space="preserve"> e</w:t>
      </w:r>
      <w:r w:rsidRPr="009A5068">
        <w:rPr>
          <w:bCs/>
          <w:color w:val="000000"/>
        </w:rPr>
        <w:t xml:space="preserve"> eletrônicos</w:t>
      </w:r>
      <w:r>
        <w:rPr>
          <w:bCs/>
          <w:color w:val="000000"/>
        </w:rPr>
        <w:t>, além</w:t>
      </w:r>
      <w:r w:rsidRPr="009A5068">
        <w:rPr>
          <w:bCs/>
          <w:color w:val="000000"/>
        </w:rPr>
        <w:t xml:space="preserve"> de filmagens que possibilitem a identificação das pessoas que ingressarem no estabelecimento de ensino</w:t>
      </w:r>
      <w:r>
        <w:rPr>
          <w:bCs/>
          <w:color w:val="000000"/>
        </w:rPr>
        <w:t>.</w:t>
      </w:r>
    </w:p>
    <w:p w:rsidR="00D038C2" w:rsidRDefault="00D038C2" w:rsidP="00BB3E8F">
      <w:pPr>
        <w:spacing w:line="276" w:lineRule="auto"/>
        <w:rPr>
          <w:b/>
          <w:bCs/>
        </w:rPr>
      </w:pPr>
      <w:bookmarkStart w:id="0" w:name="_GoBack"/>
      <w:bookmarkEnd w:id="0"/>
    </w:p>
    <w:p w:rsidR="00534CC6" w:rsidRDefault="00534CC6" w:rsidP="00DD646D">
      <w:pPr>
        <w:rPr>
          <w:bCs/>
        </w:rPr>
      </w:pPr>
    </w:p>
    <w:p w:rsidR="00BB3E8F" w:rsidRDefault="00BB3E8F" w:rsidP="00DD646D">
      <w:pPr>
        <w:rPr>
          <w:bCs/>
        </w:rPr>
      </w:pPr>
    </w:p>
    <w:p w:rsidR="00D038C2" w:rsidRDefault="00D038C2" w:rsidP="00534CC6">
      <w:pPr>
        <w:ind w:left="567"/>
        <w:jc w:val="center"/>
        <w:rPr>
          <w:bCs/>
        </w:rPr>
      </w:pPr>
    </w:p>
    <w:p w:rsidR="00534CC6" w:rsidRPr="00C21123" w:rsidRDefault="00A639BF" w:rsidP="00534CC6">
      <w:pPr>
        <w:ind w:left="567"/>
        <w:jc w:val="center"/>
        <w:rPr>
          <w:bCs/>
        </w:rPr>
      </w:pPr>
      <w:r>
        <w:rPr>
          <w:bCs/>
        </w:rPr>
        <w:t>Sala das Sessões, 19</w:t>
      </w:r>
      <w:r w:rsidR="00534CC6" w:rsidRPr="00062598">
        <w:rPr>
          <w:bCs/>
        </w:rPr>
        <w:t xml:space="preserve"> de </w:t>
      </w:r>
      <w:r>
        <w:rPr>
          <w:bCs/>
        </w:rPr>
        <w:t>junho de 2023</w:t>
      </w: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D646D" w:rsidRDefault="00DD646D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BB3E8F" w:rsidRPr="002542D2" w:rsidRDefault="00BB3E8F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BB3E8F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BB3E8F">
      <w:headerReference w:type="default" r:id="rId6"/>
      <w:footerReference w:type="default" r:id="rId7"/>
      <w:pgSz w:w="11907" w:h="16839" w:code="9"/>
      <w:pgMar w:top="426" w:right="706" w:bottom="851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DE5" w:rsidRDefault="00CE0DE5">
      <w:r>
        <w:separator/>
      </w:r>
    </w:p>
  </w:endnote>
  <w:endnote w:type="continuationSeparator" w:id="0">
    <w:p w:rsidR="00CE0DE5" w:rsidRDefault="00CE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CE0D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DE5" w:rsidRDefault="00CE0DE5">
      <w:r>
        <w:separator/>
      </w:r>
    </w:p>
  </w:footnote>
  <w:footnote w:type="continuationSeparator" w:id="0">
    <w:p w:rsidR="00CE0DE5" w:rsidRDefault="00CE0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CE0DE5">
    <w:pPr>
      <w:pStyle w:val="Cabealho"/>
    </w:pPr>
  </w:p>
  <w:p w:rsidR="002B5E1B" w:rsidRDefault="00CE0DE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8009B"/>
    <w:rsid w:val="001115D5"/>
    <w:rsid w:val="001659F8"/>
    <w:rsid w:val="001A65F8"/>
    <w:rsid w:val="001E43B4"/>
    <w:rsid w:val="00225500"/>
    <w:rsid w:val="002640C2"/>
    <w:rsid w:val="002674C4"/>
    <w:rsid w:val="002D1229"/>
    <w:rsid w:val="002E58AE"/>
    <w:rsid w:val="0043645A"/>
    <w:rsid w:val="004466E1"/>
    <w:rsid w:val="00534CC6"/>
    <w:rsid w:val="00540C3D"/>
    <w:rsid w:val="00614DDA"/>
    <w:rsid w:val="00693B88"/>
    <w:rsid w:val="007073F5"/>
    <w:rsid w:val="007753B9"/>
    <w:rsid w:val="007A0008"/>
    <w:rsid w:val="007F0CE9"/>
    <w:rsid w:val="00834BE8"/>
    <w:rsid w:val="008B35B2"/>
    <w:rsid w:val="009132AA"/>
    <w:rsid w:val="0093193E"/>
    <w:rsid w:val="00990BE5"/>
    <w:rsid w:val="009B36A4"/>
    <w:rsid w:val="009C1292"/>
    <w:rsid w:val="00A15A07"/>
    <w:rsid w:val="00A639BF"/>
    <w:rsid w:val="00A87323"/>
    <w:rsid w:val="00B00DA7"/>
    <w:rsid w:val="00B649AB"/>
    <w:rsid w:val="00B92225"/>
    <w:rsid w:val="00BB3E8F"/>
    <w:rsid w:val="00BE585C"/>
    <w:rsid w:val="00CA13E6"/>
    <w:rsid w:val="00CE0DE5"/>
    <w:rsid w:val="00D038C2"/>
    <w:rsid w:val="00D877BC"/>
    <w:rsid w:val="00DD646D"/>
    <w:rsid w:val="00E7644C"/>
    <w:rsid w:val="00EE418B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46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2023-06-19T15:56:00Z</cp:lastPrinted>
  <dcterms:created xsi:type="dcterms:W3CDTF">2023-06-19T19:07:00Z</dcterms:created>
  <dcterms:modified xsi:type="dcterms:W3CDTF">2023-06-19T19:08:00Z</dcterms:modified>
</cp:coreProperties>
</file>