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Implantação do Adicional por Periculosidade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jc w:val="both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  <w:t xml:space="preserve">Implantação de adicional por periculosidade para os auxiliares de portaria da Fundação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Implementação do adicional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15 de junho de 2023.</w:t>
        <w:br w:type="textWrapping"/>
        <w:br w:type="textWrapping"/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A presente emenda tem por objetivo garantir verba para a implantação do adicional por periculosidade aos cerca de 110 profissionais auxiliares de portaria em atuação no âmbito da Rede Municipal de Educação de Niterói.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/>
      </w:pPr>
      <w:bookmarkStart w:colFirst="0" w:colLast="0" w:name="_heading=h.lyvc8dcvxf7a" w:id="1"/>
      <w:bookmarkEnd w:id="1"/>
      <w:r w:rsidDel="00000000" w:rsidR="00000000" w:rsidRPr="00000000">
        <w:rPr>
          <w:rtl w:val="0"/>
        </w:rPr>
        <w:t xml:space="preserve">O adicional é uma das demandas apresentadas pelos servidores que ocupam esse cargo. A emenda tem por base as mudanças ocorridas no ambiente de trabalho dos auxiliares de portaria que não se refletiram na proteção ou na compensação de riscos inerentes à atividade. 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/>
      </w:pPr>
      <w:bookmarkStart w:colFirst="0" w:colLast="0" w:name="_heading=h.wt5evz20w1t3" w:id="2"/>
      <w:bookmarkEnd w:id="2"/>
      <w:r w:rsidDel="00000000" w:rsidR="00000000" w:rsidRPr="00000000">
        <w:rPr>
          <w:rtl w:val="0"/>
        </w:rPr>
        <w:t xml:space="preserve">O lamentável aumento das atividades de violência e a deficiência nos serviços de segurança pública ampliou sobremaneira o emprego de profissionais envolvidos nessas atividades que são responsáveis pela segurança e controle de entrada e saída nas Escolas e UMEIs do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Fica clara a falta de justiça que acomete os trabalhadores referidos nesta emenda, pois outros profissionais, há tempos já são contemplados com adicional de periculosidade pelos riscos inerentes ao ambiente de trabalho.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0gZAKibgkpFXeJSU3Drhxjiovw==">CgMxLjAyCGguZ2pkZ3hzMghoLmdqZGd4czIOaC5seXZjOGRjdnhmN2EyDmgud3Q1ZXZ6MjB3MXQzOAByITFNby1kcGRRS1dTNTJISnd2a2xzdzZoMElseDhfRWVVTw==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