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0133 – Atenção à Saúde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color w:val="000000"/>
                <w:rtl w:val="0"/>
              </w:rPr>
              <w:t xml:space="preserve">Programa de esporte, cultura e/ou ao lazer em praça pública voltado para promoção de saúde mental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Implementação de programa de esporte, cultura e/ou ao lazer em praça pública voltado para promoção de saúde mental para usuários dos Caps, da Raps e da sociedade civil  como um todo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SECRETARIA DE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SAÚDE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IMPLANTAÇÃO DE PROGRAMA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100.000,00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R$ 30.000.000,00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00.000</w:t>
            </w:r>
          </w:p>
          <w:p w:rsidR="00000000" w:rsidDel="00000000" w:rsidP="00000000" w:rsidRDefault="00000000" w:rsidRPr="00000000" w14:paraId="0000004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4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C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É mais que urgente a Criação de Programa de esporte, cultura e/ou ao lazer em praça pública voltado para promoção de saúde mental para que a população seja adequadamente assistida psiquicamente, e mantenha situação de estabilidade psíquica através do aprendizado corpóreo e convívio. </w:t>
      </w:r>
    </w:p>
    <w:p w:rsidR="00000000" w:rsidDel="00000000" w:rsidP="00000000" w:rsidRDefault="00000000" w:rsidRPr="00000000" w14:paraId="0000004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emenda em questão vai além da mera promoção do esporte e cultura. Se estabelece antes como um plano a ser implementado em diálogo com o Sistema Único de Saúde, cujos impactos e resultados serão verificados ao longo dos anos, mediante ação unificada, executada por grupo de especialistas.</w:t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942988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942988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942988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942988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942988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942988"/>
  </w:style>
  <w:style w:type="table" w:styleId="TableNormal" w:customStyle="1">
    <w:name w:val="Table Normal"/>
    <w:rsid w:val="0094298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942988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942988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942988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94298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kCrPaD3TSvS+GlPg/Pm0nbCRyg==">CgMxLjAyCGguZ2pkZ3hzOAByITFra1pScllBUExVdkZfZDluSU9FOE5KeWNsdDJJNVFZeA==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2023-06-16T19:49:00Z</dcterms:created>
  <dc:creator>Ver Fabiano</dc:creator>
</cp:coreProperties>
</file>