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045/2023</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jc w:val="both"/>
              <w:rPr/>
            </w:pPr>
            <w:r w:rsidDel="00000000" w:rsidR="00000000" w:rsidRPr="00000000">
              <w:rPr>
                <w:rtl w:val="0"/>
              </w:rPr>
              <w:t xml:space="preserve">Implantação da Farmácia Veterinária Popular no Município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Implantação de farmácia veterinária no Município, de modo a oferecer medicamentos veterinários </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 MUN DE MEIO AMB, REC. HÍDRICOS E SUSTENTABILIDADE</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492.109375"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Farmácia implementada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300.000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76" w:lineRule="auto"/>
              <w:rPr>
                <w:rFonts w:ascii="Calibri" w:cs="Calibri" w:eastAsia="Calibri" w:hAnsi="Calibri"/>
                <w:sz w:val="18"/>
                <w:szCs w:val="18"/>
              </w:rPr>
            </w:pPr>
            <w:r w:rsidDel="00000000" w:rsidR="00000000" w:rsidRPr="00000000">
              <w:rPr>
                <w:sz w:val="18"/>
                <w:szCs w:val="18"/>
                <w:rtl w:val="0"/>
              </w:rPr>
              <w:t xml:space="preserve">0138 | NITERÓI: DESTINO TURÍSTICO</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76" w:lineRule="auto"/>
              <w:rPr>
                <w:sz w:val="18"/>
                <w:szCs w:val="18"/>
              </w:rPr>
            </w:pPr>
            <w:r w:rsidDel="00000000" w:rsidR="00000000" w:rsidRPr="00000000">
              <w:rPr>
                <w:sz w:val="18"/>
                <w:szCs w:val="18"/>
                <w:rtl w:val="0"/>
              </w:rPr>
              <w:t xml:space="preserve">6067 | REALIZAÇÃO DAS GRANDES FESTIVIDADES E EVENTOS DA CIDADE DE NITERÓI</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76" w:lineRule="auto"/>
              <w:rPr>
                <w:sz w:val="18"/>
                <w:szCs w:val="18"/>
              </w:rPr>
            </w:pPr>
            <w:r w:rsidDel="00000000" w:rsidR="00000000" w:rsidRPr="00000000">
              <w:rPr>
                <w:sz w:val="18"/>
                <w:szCs w:val="18"/>
                <w:rtl w:val="0"/>
              </w:rPr>
              <w:t xml:space="preserve">SECRETARIA EXECUTIVA DO PREFEITO</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76" w:lineRule="auto"/>
              <w:rPr>
                <w:sz w:val="18"/>
                <w:szCs w:val="18"/>
              </w:rPr>
            </w:pPr>
            <w:r w:rsidDel="00000000" w:rsidR="00000000" w:rsidRPr="00000000">
              <w:rPr>
                <w:sz w:val="18"/>
                <w:szCs w:val="18"/>
                <w:rtl w:val="0"/>
              </w:rPr>
              <w:t xml:space="preserve">R$ 44.799.315,89</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300.000,00</w:t>
            </w:r>
          </w:p>
        </w:tc>
      </w:tr>
    </w:tbl>
    <w:p w:rsidR="00000000" w:rsidDel="00000000" w:rsidP="00000000" w:rsidRDefault="00000000" w:rsidRPr="00000000" w14:paraId="00000040">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15 de junho de 2023.</w:t>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implementação de uma farmácia veterinária pública em um município pode ter um papel fundamental na promoção da saúde e bem-estar dos animais, além de trazer benefícios para a comunidade como um todo. Aqui estão algumas das principais razões pelas quais a criação de uma farmácia veterinária pública é importante:</w:t>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Acesso aos medicamentos: A existência de uma farmácia veterinária pública garante o acesso facilitado a medicamentos essenciais para o tratamento e prevenção de doenças em animais. Isso é especialmente relevante para tutores de animais de estimação de baixa renda, que muitas vezes não têm recursos financeiros para arcar com os altos custos dos medicamentos veterinários. Com a farmácia pública, esses tutores teriam acesso a medicamentos a preços mais acessíveis ou até mesmo gratuitos, garantindo que seus animais recebam o tratamento adequado.</w:t>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Controle de zoonoses: As zoonoses são doenças que podem ser transmitidas entre animais e seres humanos. Ao oferecer uma farmácia veterinária pública, o município pode ajudar a prevenir e controlar doenças zoonóticas, fornecendo medicamentos para o tratamento de animais infectados. Isso é especialmente importante em áreas com grande concentração de animais, como fazendas, sítios ou regiões urbanas com muitos animais de estimação, pois ajuda a evitar a propagação de doenças e protege a saúde pública.</w:t>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Bem-estar animal: A farmácia veterinária pública também pode desempenhar um papel importante na promoção do bem-estar animal. Além de fornecer medicamentos, ela pode oferecer outros produtos e suplementos nutricionais essenciais para a saúde e qualidade de vida dos animais, como vermífugos, vitaminas, antipulgas, entre outros. Essa disponibilidade de produtos de qualidade em uma farmácia pública ajuda a garantir que os animais recebam os cuidados necessários, contribuindo para sua saúde e bem-estar geral.</w:t>
      </w:r>
    </w:p>
    <w:p w:rsidR="00000000" w:rsidDel="00000000" w:rsidP="00000000" w:rsidRDefault="00000000" w:rsidRPr="00000000" w14:paraId="0000005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Educação e orientação: Além de fornecer medicamentos, uma farmácia veterinária pública pode desempenhar um papel importante na educação e orientação dos tutores de animais. Os profissionais da farmácia podem fornecer informações sobre a administração correta dos medicamentos, dosagens adequadas, efeitos colaterais, armazenamento adequado, entre outros aspectos importantes. Isso ajuda a aumentar a conscientização sobre a saúde dos animais e promove práticas responsáveis de cuidado e tratamento.</w:t>
      </w:r>
    </w:p>
    <w:p w:rsidR="00000000" w:rsidDel="00000000" w:rsidP="00000000" w:rsidRDefault="00000000" w:rsidRPr="00000000" w14:paraId="0000005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Controle populacional de animais: A farmácia veterinária pública também pode desempenhar um papel relevante no controle populacional de animais. Além dos medicamentos para tratamento de doenças, pode fornecer contraceptivos, como anticoncepcionais ou produtos para castração química, ajudando a evitar a reprodução descontrolada de animais, especialmente animais de rua. Isso contribui para o controle populacional, reduzindo o número de animais abandonados e os problemas associados a isso.</w:t>
      </w:r>
    </w:p>
    <w:p w:rsidR="00000000" w:rsidDel="00000000" w:rsidP="00000000" w:rsidRDefault="00000000" w:rsidRPr="00000000" w14:paraId="0000005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resumo, a implementação de uma farmácia veterinária pública em um município é de grande importância, pois garante o acesso a medicamentos veterinários essenciais, contribui para o controle de zoonoses, promove o bem-estar animal, oferece orientação e educação aos tutores e auxilia no controle populacional de animais. Essa iniciativa beneficia tanto os animais quanto a comunidade em geral, promovendo uma convivência saudável e responsável entre humanos e animais.</w:t>
      </w:r>
    </w:p>
    <w:p w:rsidR="00000000" w:rsidDel="00000000" w:rsidP="00000000" w:rsidRDefault="00000000" w:rsidRPr="00000000" w14:paraId="00000057">
      <w:pPr>
        <w:spacing w:after="0" w:line="240" w:lineRule="auto"/>
        <w:jc w:val="both"/>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5A">
    <w:pPr>
      <w:tabs>
        <w:tab w:val="center" w:leader="none" w:pos="4252"/>
        <w:tab w:val="right" w:leader="none" w:pos="8504"/>
      </w:tabs>
      <w:spacing w:after="0" w:line="240" w:lineRule="auto"/>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ePjoXXtbS29h2thgXQdyoM6YjQ==">CgMxLjAyCGguZ2pkZ3hzOAByITE2c0dlYlNKYkNYNE5QZ0lYdXZ1RXhqZVNHWGxNSVgtNg==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