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EC282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D829D7">
        <w:rPr>
          <w:rFonts w:ascii="Tahoma" w:hAnsi="Tahoma" w:cs="Tahoma"/>
          <w:sz w:val="22"/>
          <w:szCs w:val="22"/>
        </w:rPr>
        <w:t>N.º 069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EC282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A758FD">
        <w:rPr>
          <w:rFonts w:ascii="Tahoma" w:hAnsi="Tahoma" w:cs="Tahoma"/>
          <w:sz w:val="22"/>
          <w:szCs w:val="22"/>
        </w:rPr>
        <w:t>6</w:t>
      </w:r>
      <w:r w:rsidR="00D829D7">
        <w:rPr>
          <w:rFonts w:ascii="Tahoma" w:hAnsi="Tahoma" w:cs="Tahoma"/>
          <w:sz w:val="22"/>
          <w:szCs w:val="22"/>
        </w:rPr>
        <w:t>9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D829D7" w:rsidRPr="00D829D7">
        <w:rPr>
          <w:rFonts w:ascii="Tahoma" w:hAnsi="Tahoma" w:cs="Tahoma"/>
          <w:sz w:val="22"/>
          <w:szCs w:val="22"/>
        </w:rPr>
        <w:t>ACRESCENTA A AÇÃO “CRIAÇÃO E MANUTENÇÃO DE PROGRAMA DE ATENÇÃO E AJUDA AOS FAMILIARES DE PESSOAS DESAPARECIDAS” AO PROGRAMA 027 – PROTEÇÃO SOCIAL ESPECIAL DE ALTA COMPLEXIDADE AO ÓRGÃO 16 – SEC MUN DE ASSISTENCIA SOCIAL E ECONOMIA SOLIDARIA, NO LIV</w:t>
      </w:r>
      <w:r w:rsidR="00D829D7">
        <w:rPr>
          <w:rFonts w:ascii="Tahoma" w:hAnsi="Tahoma" w:cs="Tahoma"/>
          <w:sz w:val="22"/>
          <w:szCs w:val="22"/>
        </w:rPr>
        <w:t>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8D3FDC" w:rsidRDefault="008D3FDC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D3FDC" w:rsidRDefault="008D3FDC" w:rsidP="008D3FDC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8D3FDC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8D3FDC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8D3FDC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8D3FDC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8D3FDC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8D3F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54888"/>
    <w:rsid w:val="005B521D"/>
    <w:rsid w:val="005E6F26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8D3FDC"/>
    <w:rsid w:val="0094203B"/>
    <w:rsid w:val="009428B5"/>
    <w:rsid w:val="009F5C3E"/>
    <w:rsid w:val="00A006C2"/>
    <w:rsid w:val="00A02E41"/>
    <w:rsid w:val="00A3159D"/>
    <w:rsid w:val="00A758FD"/>
    <w:rsid w:val="00AB6750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D829D7"/>
    <w:rsid w:val="00EC282C"/>
    <w:rsid w:val="00ED38EA"/>
    <w:rsid w:val="00EE75B8"/>
    <w:rsid w:val="00EF461F"/>
    <w:rsid w:val="00F4309F"/>
    <w:rsid w:val="00F43FC8"/>
    <w:rsid w:val="00F549F1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38067-679A-4A09-AC73-0B3AAA09D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2022-12-15T19:28:00Z</dcterms:created>
  <dcterms:modified xsi:type="dcterms:W3CDTF">2022-12-15T20:32:00Z</dcterms:modified>
</cp:coreProperties>
</file>