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390A8E">
        <w:rPr>
          <w:rFonts w:ascii="Tahoma" w:hAnsi="Tahoma" w:cs="Tahoma"/>
          <w:sz w:val="22"/>
          <w:szCs w:val="22"/>
        </w:rPr>
        <w:t>N.º 029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390A8E">
        <w:rPr>
          <w:rFonts w:ascii="Tahoma" w:hAnsi="Tahoma" w:cs="Tahoma"/>
          <w:sz w:val="22"/>
          <w:szCs w:val="22"/>
        </w:rPr>
        <w:t>9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390A8E" w:rsidRPr="00390A8E">
        <w:rPr>
          <w:rFonts w:ascii="Tahoma" w:hAnsi="Tahoma" w:cs="Tahoma"/>
          <w:sz w:val="22"/>
          <w:szCs w:val="22"/>
        </w:rPr>
        <w:t>ACRESCENTA A AÇÃO DE ESTUDO PARA CONSTRUÇÃO DE UM TELEFÉRICO LIGANDO O PARQUE DA CIDADE COM O BAIRRO DO CAFUBÁ - ANEXO LIVRO DO ORÇAMENTO 2023 NO PROGRAMA 0138 – NITERÓI: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81327" w:rsidRDefault="00881327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81327" w:rsidRDefault="00881327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81327" w:rsidRDefault="00881327" w:rsidP="00881327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81327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81327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81327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81327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81327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8132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3908FB"/>
    <w:rsid w:val="00390A8E"/>
    <w:rsid w:val="003A475D"/>
    <w:rsid w:val="003B3DAE"/>
    <w:rsid w:val="0049680A"/>
    <w:rsid w:val="004E4EE6"/>
    <w:rsid w:val="00554888"/>
    <w:rsid w:val="00554DFB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327"/>
    <w:rsid w:val="00890D84"/>
    <w:rsid w:val="008B6623"/>
    <w:rsid w:val="0094203B"/>
    <w:rsid w:val="009428B5"/>
    <w:rsid w:val="00A006C2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12EFF-4277-46B7-8254-3DA0BE0B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2022-12-15T18:45:00Z</dcterms:created>
  <dcterms:modified xsi:type="dcterms:W3CDTF">2022-12-15T20:14:00Z</dcterms:modified>
</cp:coreProperties>
</file>