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186CA7">
        <w:rPr>
          <w:rFonts w:ascii="Tahoma" w:hAnsi="Tahoma" w:cs="Tahoma"/>
          <w:sz w:val="22"/>
          <w:szCs w:val="22"/>
        </w:rPr>
        <w:t>N.º 027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186CA7">
        <w:rPr>
          <w:rFonts w:ascii="Tahoma" w:hAnsi="Tahoma" w:cs="Tahoma"/>
          <w:sz w:val="22"/>
          <w:szCs w:val="22"/>
        </w:rPr>
        <w:t>7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186CA7" w:rsidRPr="00186CA7">
        <w:rPr>
          <w:rFonts w:ascii="Tahoma" w:hAnsi="Tahoma" w:cs="Tahoma"/>
          <w:sz w:val="22"/>
          <w:szCs w:val="22"/>
        </w:rPr>
        <w:t>ACRESCENTA A AÇÃO DE CONSTRUÇÃO DE UM TELEFÉRICO LIGANDO O PARQUE DA CIDADE COM O BAIRRO DO CAFUBÁ - ANEXO LIVRO DO ORÇAMENTO 2023 NO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F806DE" w:rsidRDefault="00F806D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F806DE" w:rsidRDefault="00F806D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F806DE" w:rsidRDefault="00F806DE" w:rsidP="00F806DE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F806DE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F806DE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F806DE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F806D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F806D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F806D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3908FB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711A7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74A64"/>
    <w:rsid w:val="00F806DE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9BBBF-F480-4BB2-93F7-63006FCF7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2022-12-15T18:43:00Z</dcterms:created>
  <dcterms:modified xsi:type="dcterms:W3CDTF">2022-12-15T20:13:00Z</dcterms:modified>
</cp:coreProperties>
</file>