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proofErr w:type="spellStart"/>
      <w:r>
        <w:rPr>
          <w:rFonts w:asciiTheme="majorHAnsi" w:hAnsiTheme="majorHAnsi" w:cs="Arial"/>
          <w:i w:val="0"/>
          <w:iCs/>
          <w:sz w:val="28"/>
        </w:rPr>
        <w:t xml:space="preserve"> VERÔNICA DOS SANTOS LIMA</w:t>
      </w:r>
      <w:proofErr w:type="spellEnd"/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i w:val="0"/>
          <w:iCs/>
          <w:sz w:val="24"/>
        </w:rPr>
        <w:t>Emenda Nº 393 ao Projeto de Lei Nº 00139/2022</w:t>
      </w:r>
      <w:proofErr w:type="spellEnd"/>
      <w:proofErr w:type="gramEnd"/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Emenda Modificativa nº ___ /2022 ao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Projeto de Lei nº 139/2022 (Mensagem Executiva nº 18/2022) que estima receita e fixa a despesa do Município de Niterói para o exercício financeiro de 2023.</w:t>
      </w:r>
      <w:proofErr w:type="spellEnd"/>
      <w:proofErr w:type="gramEnd"/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Art. 1º - Fica modificado o anexo de prioridades e metas, passando a vigorar com o seguinte remanejamento de Dotações, nos Programas e Unidades Orçamentárias a seguir elencados: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Órgão: 10 – SECRETARIA EXECUTIVA DO PREFEITO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Unidade Orçamentária – 52 – NITERÓI EMPRESA DE LAZER E TURISMO - NELTUR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PROGRAMA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Valor Inicial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Valor Proposto nesta emenda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Valor  Remanejado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0138 – Niterói: Destino Turístico – 0138.6067 – Realização das grandes festividades e eventos da cidade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R$ 28.706.881,00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R$ 28.691.881,00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R$ 15.000,00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Órgão: 16 – SECRETARIA MUNICIPAL DE ASSISTÊNCIA SOCIAL E ECONOMIA SOLIDÁRIA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Unidade Orçamentária 01 – SECRETARIA MUNICIPAL DE ASSISTÊNCIA SOCIAL E ECONOMIA SOLIDÁRIA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PROGRAMA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Valor Proposto nesta emenda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Valor a ser recebido por Remanejamento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0124 – ECONOMIA SOLIDÁRIA – 0124._____Calendário Municipal de Economia Solidária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R$ 15.000,00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R$ 15.000,00</w:t>
      </w:r>
      <w:proofErr w:type="spellEnd"/>
      <w:proofErr w:type="gramEnd"/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A emenda tem a finalidade de dispor recursos para a criação do calendário municipal de economia solidária para atender a nossa comunidade.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Sala de Sessões, 29 de novembro de 2022.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VERÔNICA LIMA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VEREADORA</w:t>
      </w:r>
      <w:bookmarkStart w:id="0" w:name="_GoBack"/>
      <w:bookmarkEnd w:id="0"/>
      <w:proofErr w:type="spellEnd"/>
      <w:proofErr w:type="gramEnd"/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proofErr w:type="spellStart"/>
      <w:proofErr w:type="gramStart"/>
      <w:r>
        <w:rPr>
          <w:rFonts w:asciiTheme="minorHAnsi" w:hAnsiTheme="minorHAnsi" w:cstheme="minorHAnsi"/>
        </w:rPr>
        <w:t>1 de Dezembro de 2022</w:t>
      </w:r>
      <w:proofErr w:type="spellEnd"/>
      <w:proofErr w:type="gramEnd"/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proofErr w:type="spellStart"/>
      <w:r>
        <w:rPr>
          <w:rFonts w:asciiTheme="minorHAnsi" w:hAnsiTheme="minorHAnsi" w:cstheme="minorHAnsi"/>
          <w:sz w:val="24"/>
        </w:rPr>
        <w:t xml:space="preserve"> VERÔNICA DOS SANTOS LIMA</w:t>
      </w:r>
      <w:proofErr w:type="spellEnd"/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CF0" w:rsidRDefault="00E01CF0">
      <w:r>
        <w:separator/>
      </w:r>
    </w:p>
  </w:endnote>
  <w:endnote w:type="continuationSeparator" w:id="0">
    <w:p w:rsidR="00E01CF0" w:rsidRDefault="00E0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CF0" w:rsidRDefault="00E01CF0">
      <w:r>
        <w:separator/>
      </w:r>
    </w:p>
  </w:footnote>
  <w:footnote w:type="continuationSeparator" w:id="0">
    <w:p w:rsidR="00E01CF0" w:rsidRDefault="00E0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5pt;height:63.55pt" o:ole="" fillcolor="window">
          <v:imagedata r:id="rId1" o:title=""/>
        </v:shape>
        <o:OLEObject Type="Embed" ProgID="Word.Picture.8" ShapeID="_x0000_i1025" DrawAspect="Content" ObjectID="_145441630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70558"/>
    <w:rsid w:val="004F18CC"/>
    <w:rsid w:val="00591893"/>
    <w:rsid w:val="00676F47"/>
    <w:rsid w:val="0071109A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01CF0"/>
    <w:rsid w:val="00E536C0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3</cp:revision>
  <cp:lastPrinted>2013-08-21T17:44:00Z</cp:lastPrinted>
  <dcterms:created xsi:type="dcterms:W3CDTF">2014-02-20T18:45:00Z</dcterms:created>
  <dcterms:modified xsi:type="dcterms:W3CDTF">2014-02-20T18:45:00Z</dcterms:modified>
</cp:coreProperties>
</file>