
<file path=[Content_Types].xml><?xml version="1.0" encoding="utf-8"?>
<Types xmlns="http://schemas.openxmlformats.org/package/2006/content-types">
  <Default ContentType="application/xml" Extension="xml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oter+xml" PartName="/word/footer1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spacing w:line="276" w:lineRule="auto"/>
        <w:jc w:val="center"/>
        <w:rPr>
          <w:b w:val="1"/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rtl w:val="0"/>
        </w:rPr>
        <w:t xml:space="preserve">Emenda ____/2022 Aditiva ao Projeto de Lei 139/2022</w:t>
      </w:r>
    </w:p>
    <w:p w:rsidR="00000000" w:rsidDel="00000000" w:rsidP="00000000" w:rsidRDefault="00000000" w:rsidRPr="00000000" w14:paraId="00000002">
      <w:pPr>
        <w:spacing w:line="276" w:lineRule="auto"/>
        <w:jc w:val="center"/>
        <w:rPr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spacing w:line="276" w:lineRule="auto"/>
        <w:ind w:left="4539" w:firstLine="0"/>
        <w:jc w:val="both"/>
        <w:rPr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spacing w:line="276" w:lineRule="auto"/>
        <w:ind w:left="4320" w:firstLine="0"/>
        <w:jc w:val="both"/>
        <w:rPr>
          <w:b w:val="1"/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rtl w:val="0"/>
        </w:rPr>
        <w:t xml:space="preserve">Adiciona ação Realizar a Semana do Circo no Programa 0136 – Cultura é um Direito da Secretaria das Culturas, unidade orçamentária 41.01.</w:t>
      </w:r>
    </w:p>
    <w:p w:rsidR="00000000" w:rsidDel="00000000" w:rsidP="00000000" w:rsidRDefault="00000000" w:rsidRPr="00000000" w14:paraId="00000005">
      <w:pPr>
        <w:spacing w:line="276" w:lineRule="auto"/>
        <w:ind w:left="4320" w:firstLine="0"/>
        <w:jc w:val="both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6">
      <w:pPr>
        <w:spacing w:line="276" w:lineRule="auto"/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Art. 1º Adiciona ação Realizar a Semana do Circo no Programa 0136 – Cultura é um Direito da Secretaria das Culturas, unidade orçamentária 41.01.</w:t>
      </w:r>
    </w:p>
    <w:p w:rsidR="00000000" w:rsidDel="00000000" w:rsidP="00000000" w:rsidRDefault="00000000" w:rsidRPr="00000000" w14:paraId="00000007">
      <w:pPr>
        <w:spacing w:line="276" w:lineRule="auto"/>
        <w:jc w:val="both"/>
        <w:rPr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tbl>
      <w:tblPr>
        <w:tblStyle w:val="Table1"/>
        <w:tblW w:w="8233.0" w:type="dxa"/>
        <w:jc w:val="center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1843"/>
        <w:gridCol w:w="2340"/>
        <w:gridCol w:w="2445"/>
        <w:gridCol w:w="1605"/>
        <w:tblGridChange w:id="0">
          <w:tblGrid>
            <w:gridCol w:w="1843"/>
            <w:gridCol w:w="2340"/>
            <w:gridCol w:w="2445"/>
            <w:gridCol w:w="1605"/>
          </w:tblGrid>
        </w:tblGridChange>
      </w:tblGrid>
      <w:tr>
        <w:trPr>
          <w:cantSplit w:val="0"/>
          <w:trHeight w:val="960" w:hRule="atLeast"/>
          <w:tblHeader w:val="0"/>
        </w:trPr>
        <w:tc>
          <w:tcPr/>
          <w:p w:rsidR="00000000" w:rsidDel="00000000" w:rsidP="00000000" w:rsidRDefault="00000000" w:rsidRPr="00000000" w14:paraId="00000008">
            <w:pPr>
              <w:spacing w:line="240" w:lineRule="auto"/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PROGRAMA</w:t>
            </w:r>
          </w:p>
        </w:tc>
        <w:tc>
          <w:tcPr/>
          <w:p w:rsidR="00000000" w:rsidDel="00000000" w:rsidP="00000000" w:rsidRDefault="00000000" w:rsidRPr="00000000" w14:paraId="00000009">
            <w:pPr>
              <w:spacing w:line="240" w:lineRule="auto"/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UNIDADE RESPONSÁVEL</w:t>
            </w:r>
          </w:p>
        </w:tc>
        <w:tc>
          <w:tcPr/>
          <w:p w:rsidR="00000000" w:rsidDel="00000000" w:rsidP="00000000" w:rsidRDefault="00000000" w:rsidRPr="00000000" w14:paraId="0000000A">
            <w:pPr>
              <w:spacing w:line="240" w:lineRule="auto"/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AÇÃO ORÇAMENTÁRIA</w:t>
            </w:r>
          </w:p>
        </w:tc>
        <w:tc>
          <w:tcPr/>
          <w:p w:rsidR="00000000" w:rsidDel="00000000" w:rsidP="00000000" w:rsidRDefault="00000000" w:rsidRPr="00000000" w14:paraId="0000000B">
            <w:pPr>
              <w:spacing w:line="240" w:lineRule="auto"/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Valor Proposto</w:t>
            </w:r>
          </w:p>
        </w:tc>
      </w:tr>
      <w:tr>
        <w:trPr>
          <w:cantSplit w:val="0"/>
          <w:trHeight w:val="1400" w:hRule="atLeast"/>
          <w:tblHeader w:val="0"/>
        </w:trPr>
        <w:tc>
          <w:tcPr/>
          <w:p w:rsidR="00000000" w:rsidDel="00000000" w:rsidP="00000000" w:rsidRDefault="00000000" w:rsidRPr="00000000" w14:paraId="0000000C">
            <w:pPr>
              <w:spacing w:line="240" w:lineRule="auto"/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0136 - Cultura é um Direito</w:t>
            </w:r>
          </w:p>
        </w:tc>
        <w:tc>
          <w:tcPr/>
          <w:p w:rsidR="00000000" w:rsidDel="00000000" w:rsidP="00000000" w:rsidRDefault="00000000" w:rsidRPr="00000000" w14:paraId="0000000D">
            <w:pPr>
              <w:spacing w:line="240" w:lineRule="auto"/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41.01 - Secretaria das Culturas</w:t>
            </w:r>
          </w:p>
        </w:tc>
        <w:tc>
          <w:tcPr/>
          <w:p w:rsidR="00000000" w:rsidDel="00000000" w:rsidP="00000000" w:rsidRDefault="00000000" w:rsidRPr="00000000" w14:paraId="0000000E">
            <w:pPr>
              <w:spacing w:line="276" w:lineRule="auto"/>
              <w:jc w:val="both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Realizar a Semana do Circo</w:t>
            </w:r>
          </w:p>
        </w:tc>
        <w:tc>
          <w:tcPr/>
          <w:p w:rsidR="00000000" w:rsidDel="00000000" w:rsidP="00000000" w:rsidRDefault="00000000" w:rsidRPr="00000000" w14:paraId="0000000F">
            <w:pPr>
              <w:spacing w:line="240" w:lineRule="auto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200.000,00</w:t>
            </w:r>
          </w:p>
        </w:tc>
      </w:tr>
    </w:tbl>
    <w:p w:rsidR="00000000" w:rsidDel="00000000" w:rsidP="00000000" w:rsidRDefault="00000000" w:rsidRPr="00000000" w14:paraId="00000010">
      <w:pPr>
        <w:spacing w:line="276" w:lineRule="auto"/>
        <w:jc w:val="both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1">
      <w:pPr>
        <w:spacing w:line="276" w:lineRule="auto"/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Art. 2° A adição será proveniente do remanejamento de valor da unidade orçamentária 99 do órgão 99 - reserva de contingência.</w:t>
      </w:r>
    </w:p>
    <w:p w:rsidR="00000000" w:rsidDel="00000000" w:rsidP="00000000" w:rsidRDefault="00000000" w:rsidRPr="00000000" w14:paraId="00000012">
      <w:pPr>
        <w:spacing w:line="276" w:lineRule="auto"/>
        <w:jc w:val="both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3">
      <w:pPr>
        <w:spacing w:line="276" w:lineRule="auto"/>
        <w:jc w:val="right"/>
        <w:rPr>
          <w:b w:val="1"/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Sala das Sessões, 18 de novembro de 2022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4">
      <w:pPr>
        <w:spacing w:line="276" w:lineRule="auto"/>
        <w:jc w:val="center"/>
        <w:rPr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5">
      <w:pPr>
        <w:spacing w:line="276" w:lineRule="auto"/>
        <w:jc w:val="center"/>
        <w:rPr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6">
      <w:pPr>
        <w:spacing w:line="276" w:lineRule="auto"/>
        <w:jc w:val="center"/>
        <w:rPr>
          <w:b w:val="1"/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rtl w:val="0"/>
        </w:rPr>
        <w:t xml:space="preserve">Leonardo Giordano</w:t>
      </w:r>
    </w:p>
    <w:p w:rsidR="00000000" w:rsidDel="00000000" w:rsidP="00000000" w:rsidRDefault="00000000" w:rsidRPr="00000000" w14:paraId="00000017">
      <w:pPr>
        <w:spacing w:line="276" w:lineRule="auto"/>
        <w:jc w:val="center"/>
        <w:rPr>
          <w:b w:val="1"/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rtl w:val="0"/>
        </w:rPr>
        <w:t xml:space="preserve">Vereador</w:t>
      </w:r>
    </w:p>
    <w:p w:rsidR="00000000" w:rsidDel="00000000" w:rsidP="00000000" w:rsidRDefault="00000000" w:rsidRPr="00000000" w14:paraId="00000018">
      <w:pPr>
        <w:spacing w:line="276" w:lineRule="auto"/>
        <w:jc w:val="center"/>
        <w:rPr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9">
      <w:pPr>
        <w:spacing w:line="276" w:lineRule="auto"/>
        <w:jc w:val="left"/>
        <w:rPr>
          <w:b w:val="1"/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rtl w:val="0"/>
        </w:rPr>
        <w:t xml:space="preserve">Justificativa:</w:t>
      </w:r>
    </w:p>
    <w:p w:rsidR="00000000" w:rsidDel="00000000" w:rsidP="00000000" w:rsidRDefault="00000000" w:rsidRPr="00000000" w14:paraId="0000001A">
      <w:pPr>
        <w:spacing w:line="276" w:lineRule="auto"/>
        <w:jc w:val="left"/>
        <w:rPr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rtl w:val="0"/>
        </w:rPr>
        <w:tab/>
      </w:r>
      <w:r w:rsidDel="00000000" w:rsidR="00000000" w:rsidRPr="00000000">
        <w:rPr>
          <w:sz w:val="24"/>
          <w:szCs w:val="24"/>
          <w:rtl w:val="0"/>
        </w:rPr>
        <w:t xml:space="preserve">Essa emenda tem o objetivo de destinar recursos para a realização da semana do Circo, festividade para a promoção da cultura do circo em Niterói.</w:t>
      </w:r>
    </w:p>
    <w:sectPr>
      <w:headerReference r:id="rId6" w:type="default"/>
      <w:footerReference r:id="rId7" w:type="default"/>
      <w:pgSz w:h="16834" w:w="11909" w:orient="portrait"/>
      <w:pgMar w:bottom="1440" w:top="1440" w:left="1440" w:right="144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Arial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1E">
    <w:pPr>
      <w:jc w:val="center"/>
      <w:rPr>
        <w:color w:val="1155cc"/>
        <w:u w:val="single"/>
      </w:rPr>
    </w:pPr>
    <w:r w:rsidDel="00000000" w:rsidR="00000000" w:rsidRPr="00000000">
      <w:fldChar w:fldCharType="begin"/>
      <w:instrText xml:space="preserve"> HYPERLINK "http://www.leonardogiordano.com.br/" </w:instrText>
      <w:fldChar w:fldCharType="separate"/>
    </w:r>
    <w:r w:rsidDel="00000000" w:rsidR="00000000" w:rsidRPr="00000000">
      <w:rPr>
        <w:color w:val="1155cc"/>
        <w:u w:val="single"/>
        <w:rtl w:val="0"/>
      </w:rPr>
      <w:t xml:space="preserve">www.leonardogiordano.com.br  vereador@leonardogiordano.com.br</w:t>
    </w:r>
  </w:p>
  <w:p w:rsidR="00000000" w:rsidDel="00000000" w:rsidP="00000000" w:rsidRDefault="00000000" w:rsidRPr="00000000" w14:paraId="0000001F">
    <w:pPr>
      <w:jc w:val="center"/>
      <w:rPr/>
    </w:pPr>
    <w:r w:rsidDel="00000000" w:rsidR="00000000" w:rsidRPr="00000000">
      <w:fldChar w:fldCharType="end"/>
    </w:r>
    <w:r w:rsidDel="00000000" w:rsidR="00000000" w:rsidRPr="00000000">
      <w:rPr>
        <w:rtl w:val="0"/>
      </w:rPr>
      <w:t xml:space="preserve">Av. Ernani do Amaral Peixoto, 625, gabinete 47, Centro. Niterói – RJ</w:t>
    </w:r>
  </w:p>
  <w:p w:rsidR="00000000" w:rsidDel="00000000" w:rsidP="00000000" w:rsidRDefault="00000000" w:rsidRPr="00000000" w14:paraId="00000020">
    <w:pPr>
      <w:jc w:val="center"/>
      <w:rPr/>
    </w:pPr>
    <w:r w:rsidDel="00000000" w:rsidR="00000000" w:rsidRPr="00000000">
      <w:rPr>
        <w:rtl w:val="0"/>
      </w:rPr>
      <w:t xml:space="preserve">Tel: (21) 3716-8600 Ramal 218</w:t>
    </w:r>
  </w:p>
</w:ftr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1B">
    <w:pPr>
      <w:jc w:val="center"/>
      <w:rPr>
        <w:b w:val="1"/>
        <w:sz w:val="24"/>
        <w:szCs w:val="24"/>
      </w:rPr>
    </w:pPr>
    <w:r w:rsidDel="00000000" w:rsidR="00000000" w:rsidRPr="00000000">
      <w:rPr>
        <w:b w:val="1"/>
        <w:sz w:val="24"/>
        <w:szCs w:val="24"/>
      </w:rPr>
      <w:drawing>
        <wp:inline distB="114300" distT="114300" distL="114300" distR="114300">
          <wp:extent cx="609600" cy="742950"/>
          <wp:effectExtent b="0" l="0" r="0" t="0"/>
          <wp:docPr id="1" name="image1.png"/>
          <a:graphic>
            <a:graphicData uri="http://schemas.openxmlformats.org/drawingml/2006/picture">
              <pic:pic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609600" cy="742950"/>
                  </a:xfrm>
                  <a:prstGeom prst="rect"/>
                  <a:ln/>
                </pic:spPr>
              </pic:pic>
            </a:graphicData>
          </a:graphic>
        </wp:inline>
      </w:drawing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1C">
    <w:pPr>
      <w:jc w:val="center"/>
      <w:rPr>
        <w:b w:val="1"/>
        <w:sz w:val="24"/>
        <w:szCs w:val="24"/>
      </w:rPr>
    </w:pPr>
    <w:r w:rsidDel="00000000" w:rsidR="00000000" w:rsidRPr="00000000">
      <w:rPr>
        <w:b w:val="1"/>
        <w:sz w:val="24"/>
        <w:szCs w:val="24"/>
        <w:rtl w:val="0"/>
      </w:rPr>
      <w:t xml:space="preserve">Câmara Municipal de Niterói</w:t>
    </w:r>
  </w:p>
  <w:p w:rsidR="00000000" w:rsidDel="00000000" w:rsidP="00000000" w:rsidRDefault="00000000" w:rsidRPr="00000000" w14:paraId="0000001D">
    <w:pPr>
      <w:jc w:val="center"/>
      <w:rPr/>
    </w:pPr>
    <w:r w:rsidDel="00000000" w:rsidR="00000000" w:rsidRPr="00000000">
      <w:rPr>
        <w:sz w:val="24"/>
        <w:szCs w:val="24"/>
        <w:rtl w:val="0"/>
      </w:rPr>
      <w:t xml:space="preserve">Gabinete do Vereador Leonardo Giordano - PCdoB</w:t>
    </w: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Arial" w:cs="Arial" w:eastAsia="Arial" w:hAnsi="Arial"/>
        <w:sz w:val="22"/>
        <w:szCs w:val="22"/>
        <w:lang w:val="pt_BR"/>
      </w:rPr>
    </w:rPrDefault>
    <w:pPrDefault>
      <w:pPr>
        <w:spacing w:line="276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120" w:before="360" w:lineRule="auto"/>
    </w:pPr>
    <w:rPr>
      <w:b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320" w:lineRule="auto"/>
    </w:pPr>
    <w:rPr>
      <w:b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80" w:before="240" w:lineRule="auto"/>
    </w:pPr>
    <w:rPr>
      <w:i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320" w:before="0" w:lineRule="auto"/>
    </w:pPr>
    <w:rPr>
      <w:rFonts w:ascii="Arial" w:cs="Arial" w:eastAsia="Arial" w:hAnsi="Arial"/>
      <w:i w:val="0"/>
      <w:color w:val="666666"/>
      <w:sz w:val="30"/>
      <w:szCs w:val="30"/>
    </w:rPr>
  </w:style>
  <w:style w:type="table" w:styleId="Table1">
    <w:basedOn w:val="TableNormal"/>
    <w:pPr>
      <w:spacing w:line="24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header" Target="header1.xml"/><Relationship Id="rId7" Type="http://schemas.openxmlformats.org/officeDocument/2006/relationships/footer" Target="footer1.xml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