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4"/>
          <w:szCs w:val="24"/>
          <w:highlight w:val="yellow"/>
        </w:rPr>
      </w:pPr>
      <w:r w:rsidDel="00000000" w:rsidR="00000000" w:rsidRPr="00000000">
        <w:rPr>
          <w:b w:val="1"/>
          <w:sz w:val="24"/>
          <w:szCs w:val="24"/>
          <w:rtl w:val="0"/>
        </w:rPr>
        <w:t xml:space="preserve">Emenda ____/2022 Aditiva ao Projeto de Lei 139/2022</w:t>
      </w:r>
      <w:r w:rsidDel="00000000" w:rsidR="00000000" w:rsidRPr="00000000">
        <w:rPr>
          <w:rtl w:val="0"/>
        </w:rPr>
      </w:r>
    </w:p>
    <w:p w:rsidR="00000000" w:rsidDel="00000000" w:rsidP="00000000" w:rsidRDefault="00000000" w:rsidRPr="00000000" w14:paraId="00000002">
      <w:pPr>
        <w:spacing w:line="276" w:lineRule="auto"/>
        <w:ind w:left="4248" w:firstLine="0"/>
        <w:jc w:val="both"/>
        <w:rPr>
          <w:b w:val="1"/>
          <w:sz w:val="24"/>
          <w:szCs w:val="24"/>
        </w:rPr>
      </w:pPr>
      <w:r w:rsidDel="00000000" w:rsidR="00000000" w:rsidRPr="00000000">
        <w:rPr>
          <w:rtl w:val="0"/>
        </w:rPr>
      </w:r>
    </w:p>
    <w:p w:rsidR="00000000" w:rsidDel="00000000" w:rsidP="00000000" w:rsidRDefault="00000000" w:rsidRPr="00000000" w14:paraId="00000003">
      <w:pPr>
        <w:spacing w:line="276" w:lineRule="auto"/>
        <w:ind w:left="4248" w:firstLine="0"/>
        <w:jc w:val="both"/>
        <w:rPr>
          <w:b w:val="1"/>
          <w:sz w:val="24"/>
          <w:szCs w:val="24"/>
        </w:rPr>
      </w:pPr>
      <w:r w:rsidDel="00000000" w:rsidR="00000000" w:rsidRPr="00000000">
        <w:rPr>
          <w:b w:val="1"/>
          <w:sz w:val="24"/>
          <w:szCs w:val="24"/>
          <w:rtl w:val="0"/>
        </w:rPr>
        <w:t xml:space="preserve">Adiciona a ação de apoio às ações de microcrédito do Banco Comunitário do Preventório em parceria com o banco Araribóia, no Programa 0124 – Economia Solidária, da Secretaria de Ass. Social e Economia Solidária, unidade orçamentária 16.</w:t>
      </w:r>
    </w:p>
    <w:p w:rsidR="00000000" w:rsidDel="00000000" w:rsidP="00000000" w:rsidRDefault="00000000" w:rsidRPr="00000000" w14:paraId="00000004">
      <w:pPr>
        <w:spacing w:line="276" w:lineRule="auto"/>
        <w:ind w:left="4248" w:firstLine="0"/>
        <w:jc w:val="both"/>
        <w:rPr>
          <w:b w:val="1"/>
          <w:sz w:val="24"/>
          <w:szCs w:val="24"/>
        </w:rPr>
      </w:pPr>
      <w:r w:rsidDel="00000000" w:rsidR="00000000" w:rsidRPr="00000000">
        <w:rPr>
          <w:rtl w:val="0"/>
        </w:rPr>
      </w:r>
    </w:p>
    <w:p w:rsidR="00000000" w:rsidDel="00000000" w:rsidP="00000000" w:rsidRDefault="00000000" w:rsidRPr="00000000" w14:paraId="00000005">
      <w:pPr>
        <w:spacing w:line="276" w:lineRule="auto"/>
        <w:ind w:left="4248" w:firstLine="0"/>
        <w:jc w:val="both"/>
        <w:rPr>
          <w:sz w:val="24"/>
          <w:szCs w:val="24"/>
        </w:rPr>
      </w:pPr>
      <w:r w:rsidDel="00000000" w:rsidR="00000000" w:rsidRPr="00000000">
        <w:rPr>
          <w:rtl w:val="0"/>
        </w:rPr>
      </w:r>
    </w:p>
    <w:p w:rsidR="00000000" w:rsidDel="00000000" w:rsidP="00000000" w:rsidRDefault="00000000" w:rsidRPr="00000000" w14:paraId="00000006">
      <w:pPr>
        <w:spacing w:line="276" w:lineRule="auto"/>
        <w:jc w:val="both"/>
        <w:rPr>
          <w:sz w:val="24"/>
          <w:szCs w:val="24"/>
        </w:rPr>
      </w:pPr>
      <w:r w:rsidDel="00000000" w:rsidR="00000000" w:rsidRPr="00000000">
        <w:rPr>
          <w:sz w:val="24"/>
          <w:szCs w:val="24"/>
          <w:rtl w:val="0"/>
        </w:rPr>
        <w:t xml:space="preserve">Art. 1º Adiciona a ação de apoio às ações de microcrédito do Banco Comunitário do Preventório em parceria com o banco Araribóia, no Programa 0124 – Economia Solidária, da Secretaria de Ass. Social e Economia Solidária, unidade orçamentária 16.</w:t>
      </w:r>
    </w:p>
    <w:p w:rsidR="00000000" w:rsidDel="00000000" w:rsidP="00000000" w:rsidRDefault="00000000" w:rsidRPr="00000000" w14:paraId="00000007">
      <w:pPr>
        <w:spacing w:line="276" w:lineRule="auto"/>
        <w:jc w:val="both"/>
        <w:rPr>
          <w:sz w:val="24"/>
          <w:szCs w:val="24"/>
        </w:rPr>
      </w:pPr>
      <w:r w:rsidDel="00000000" w:rsidR="00000000" w:rsidRPr="00000000">
        <w:rPr>
          <w:rtl w:val="0"/>
        </w:rPr>
      </w:r>
    </w:p>
    <w:tbl>
      <w:tblPr>
        <w:tblStyle w:val="Table1"/>
        <w:tblW w:w="823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2340"/>
        <w:gridCol w:w="2490"/>
        <w:gridCol w:w="1559"/>
        <w:tblGridChange w:id="0">
          <w:tblGrid>
            <w:gridCol w:w="1843"/>
            <w:gridCol w:w="2340"/>
            <w:gridCol w:w="2490"/>
            <w:gridCol w:w="1559"/>
          </w:tblGrid>
        </w:tblGridChange>
      </w:tblGrid>
      <w:tr>
        <w:trPr>
          <w:cantSplit w:val="0"/>
          <w:trHeight w:val="860" w:hRule="atLeast"/>
          <w:tblHeader w:val="0"/>
        </w:trPr>
        <w:tc>
          <w:tcPr/>
          <w:p w:rsidR="00000000" w:rsidDel="00000000" w:rsidP="00000000" w:rsidRDefault="00000000" w:rsidRPr="00000000" w14:paraId="00000008">
            <w:pPr>
              <w:spacing w:line="240" w:lineRule="auto"/>
              <w:jc w:val="center"/>
              <w:rPr>
                <w:b w:val="1"/>
                <w:sz w:val="24"/>
                <w:szCs w:val="24"/>
              </w:rPr>
            </w:pPr>
            <w:r w:rsidDel="00000000" w:rsidR="00000000" w:rsidRPr="00000000">
              <w:rPr>
                <w:b w:val="1"/>
                <w:sz w:val="24"/>
                <w:szCs w:val="24"/>
                <w:rtl w:val="0"/>
              </w:rPr>
              <w:t xml:space="preserve">PROGRAMA</w:t>
            </w:r>
          </w:p>
        </w:tc>
        <w:tc>
          <w:tcPr/>
          <w:p w:rsidR="00000000" w:rsidDel="00000000" w:rsidP="00000000" w:rsidRDefault="00000000" w:rsidRPr="00000000" w14:paraId="00000009">
            <w:pPr>
              <w:spacing w:line="240" w:lineRule="auto"/>
              <w:jc w:val="center"/>
              <w:rPr>
                <w:b w:val="1"/>
                <w:sz w:val="24"/>
                <w:szCs w:val="24"/>
              </w:rPr>
            </w:pPr>
            <w:r w:rsidDel="00000000" w:rsidR="00000000" w:rsidRPr="00000000">
              <w:rPr>
                <w:b w:val="1"/>
                <w:sz w:val="24"/>
                <w:szCs w:val="24"/>
                <w:rtl w:val="0"/>
              </w:rPr>
              <w:t xml:space="preserve">UNIDADE RESPONSÁVEL</w:t>
            </w:r>
          </w:p>
        </w:tc>
        <w:tc>
          <w:tcPr/>
          <w:p w:rsidR="00000000" w:rsidDel="00000000" w:rsidP="00000000" w:rsidRDefault="00000000" w:rsidRPr="00000000" w14:paraId="0000000A">
            <w:pPr>
              <w:spacing w:line="240" w:lineRule="auto"/>
              <w:jc w:val="center"/>
              <w:rPr>
                <w:b w:val="1"/>
                <w:sz w:val="24"/>
                <w:szCs w:val="24"/>
              </w:rPr>
            </w:pPr>
            <w:r w:rsidDel="00000000" w:rsidR="00000000" w:rsidRPr="00000000">
              <w:rPr>
                <w:b w:val="1"/>
                <w:sz w:val="24"/>
                <w:szCs w:val="24"/>
                <w:rtl w:val="0"/>
              </w:rPr>
              <w:t xml:space="preserve">AÇÃO ORÇAMENTÁRIA</w:t>
            </w:r>
          </w:p>
        </w:tc>
        <w:tc>
          <w:tcPr/>
          <w:p w:rsidR="00000000" w:rsidDel="00000000" w:rsidP="00000000" w:rsidRDefault="00000000" w:rsidRPr="00000000" w14:paraId="0000000B">
            <w:pPr>
              <w:spacing w:line="240" w:lineRule="auto"/>
              <w:jc w:val="center"/>
              <w:rPr>
                <w:b w:val="1"/>
                <w:sz w:val="24"/>
                <w:szCs w:val="24"/>
              </w:rPr>
            </w:pPr>
            <w:r w:rsidDel="00000000" w:rsidR="00000000" w:rsidRPr="00000000">
              <w:rPr>
                <w:b w:val="1"/>
                <w:sz w:val="24"/>
                <w:szCs w:val="24"/>
                <w:rtl w:val="0"/>
              </w:rPr>
              <w:t xml:space="preserve">Valor Proposto</w:t>
            </w:r>
          </w:p>
        </w:tc>
      </w:tr>
      <w:tr>
        <w:trPr>
          <w:cantSplit w:val="0"/>
          <w:trHeight w:val="1400" w:hRule="atLeast"/>
          <w:tblHeader w:val="0"/>
        </w:trPr>
        <w:tc>
          <w:tcPr/>
          <w:p w:rsidR="00000000" w:rsidDel="00000000" w:rsidP="00000000" w:rsidRDefault="00000000" w:rsidRPr="00000000" w14:paraId="0000000C">
            <w:pPr>
              <w:spacing w:line="240" w:lineRule="auto"/>
              <w:jc w:val="center"/>
              <w:rPr>
                <w:sz w:val="24"/>
                <w:szCs w:val="24"/>
              </w:rPr>
            </w:pPr>
            <w:r w:rsidDel="00000000" w:rsidR="00000000" w:rsidRPr="00000000">
              <w:rPr>
                <w:sz w:val="24"/>
                <w:szCs w:val="24"/>
                <w:rtl w:val="0"/>
              </w:rPr>
              <w:t xml:space="preserve">0124 - Economia Solidária</w:t>
            </w:r>
          </w:p>
        </w:tc>
        <w:tc>
          <w:tcPr/>
          <w:p w:rsidR="00000000" w:rsidDel="00000000" w:rsidP="00000000" w:rsidRDefault="00000000" w:rsidRPr="00000000" w14:paraId="0000000D">
            <w:pPr>
              <w:spacing w:line="240" w:lineRule="auto"/>
              <w:jc w:val="center"/>
              <w:rPr>
                <w:sz w:val="24"/>
                <w:szCs w:val="24"/>
              </w:rPr>
            </w:pPr>
            <w:r w:rsidDel="00000000" w:rsidR="00000000" w:rsidRPr="00000000">
              <w:rPr>
                <w:sz w:val="24"/>
                <w:szCs w:val="24"/>
                <w:rtl w:val="0"/>
              </w:rPr>
              <w:t xml:space="preserve">16 - Secretaria de Ass. Social e Economia Solidária</w:t>
            </w:r>
          </w:p>
        </w:tc>
        <w:tc>
          <w:tcPr/>
          <w:p w:rsidR="00000000" w:rsidDel="00000000" w:rsidP="00000000" w:rsidRDefault="00000000" w:rsidRPr="00000000" w14:paraId="0000000E">
            <w:pPr>
              <w:spacing w:line="276" w:lineRule="auto"/>
              <w:jc w:val="both"/>
              <w:rPr>
                <w:sz w:val="24"/>
                <w:szCs w:val="24"/>
              </w:rPr>
            </w:pPr>
            <w:r w:rsidDel="00000000" w:rsidR="00000000" w:rsidRPr="00000000">
              <w:rPr>
                <w:sz w:val="24"/>
                <w:szCs w:val="24"/>
                <w:rtl w:val="0"/>
              </w:rPr>
              <w:t xml:space="preserve">apoio às ações de microcrédito do Banco Comunitário do Preventório em parceria com o banco Araribóia</w:t>
            </w:r>
          </w:p>
        </w:tc>
        <w:tc>
          <w:tcPr/>
          <w:p w:rsidR="00000000" w:rsidDel="00000000" w:rsidP="00000000" w:rsidRDefault="00000000" w:rsidRPr="00000000" w14:paraId="0000000F">
            <w:pPr>
              <w:spacing w:line="240" w:lineRule="auto"/>
              <w:rPr>
                <w:sz w:val="24"/>
                <w:szCs w:val="24"/>
              </w:rPr>
            </w:pPr>
            <w:r w:rsidDel="00000000" w:rsidR="00000000" w:rsidRPr="00000000">
              <w:rPr>
                <w:sz w:val="24"/>
                <w:szCs w:val="24"/>
                <w:rtl w:val="0"/>
              </w:rPr>
              <w:t xml:space="preserve">500.000,00</w:t>
            </w:r>
          </w:p>
        </w:tc>
      </w:tr>
    </w:tbl>
    <w:p w:rsidR="00000000" w:rsidDel="00000000" w:rsidP="00000000" w:rsidRDefault="00000000" w:rsidRPr="00000000" w14:paraId="00000010">
      <w:pPr>
        <w:spacing w:line="276" w:lineRule="auto"/>
        <w:jc w:val="both"/>
        <w:rPr>
          <w:sz w:val="24"/>
          <w:szCs w:val="24"/>
        </w:rPr>
      </w:pPr>
      <w:r w:rsidDel="00000000" w:rsidR="00000000" w:rsidRPr="00000000">
        <w:rPr>
          <w:rtl w:val="0"/>
        </w:rPr>
      </w:r>
    </w:p>
    <w:p w:rsidR="00000000" w:rsidDel="00000000" w:rsidP="00000000" w:rsidRDefault="00000000" w:rsidRPr="00000000" w14:paraId="00000011">
      <w:pPr>
        <w:spacing w:line="276" w:lineRule="auto"/>
        <w:jc w:val="both"/>
        <w:rPr>
          <w:sz w:val="24"/>
          <w:szCs w:val="24"/>
        </w:rPr>
      </w:pPr>
      <w:r w:rsidDel="00000000" w:rsidR="00000000" w:rsidRPr="00000000">
        <w:rPr>
          <w:sz w:val="24"/>
          <w:szCs w:val="24"/>
          <w:rtl w:val="0"/>
        </w:rPr>
        <w:t xml:space="preserve">Art. 2°  A adição será proveniente do remanejamento de valor da unidade orçamentária 99 do órgão 99 - reserva de contingência.</w:t>
      </w:r>
    </w:p>
    <w:p w:rsidR="00000000" w:rsidDel="00000000" w:rsidP="00000000" w:rsidRDefault="00000000" w:rsidRPr="00000000" w14:paraId="00000012">
      <w:pPr>
        <w:spacing w:line="276" w:lineRule="auto"/>
        <w:jc w:val="left"/>
        <w:rPr>
          <w:b w:val="1"/>
          <w:sz w:val="24"/>
          <w:szCs w:val="24"/>
        </w:rPr>
      </w:pPr>
      <w:r w:rsidDel="00000000" w:rsidR="00000000" w:rsidRPr="00000000">
        <w:rPr>
          <w:rtl w:val="0"/>
        </w:rPr>
      </w:r>
    </w:p>
    <w:p w:rsidR="00000000" w:rsidDel="00000000" w:rsidP="00000000" w:rsidRDefault="00000000" w:rsidRPr="00000000" w14:paraId="00000013">
      <w:pPr>
        <w:spacing w:line="276" w:lineRule="auto"/>
        <w:jc w:val="right"/>
        <w:rPr>
          <w:sz w:val="24"/>
          <w:szCs w:val="24"/>
        </w:rPr>
      </w:pPr>
      <w:r w:rsidDel="00000000" w:rsidR="00000000" w:rsidRPr="00000000">
        <w:rPr>
          <w:sz w:val="24"/>
          <w:szCs w:val="24"/>
          <w:rtl w:val="0"/>
        </w:rPr>
        <w:t xml:space="preserve">Sala das Sessões, 18 de novembro de 2022</w:t>
      </w:r>
    </w:p>
    <w:p w:rsidR="00000000" w:rsidDel="00000000" w:rsidP="00000000" w:rsidRDefault="00000000" w:rsidRPr="00000000" w14:paraId="00000014">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5">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6">
      <w:pPr>
        <w:spacing w:line="276" w:lineRule="auto"/>
        <w:jc w:val="center"/>
        <w:rPr>
          <w:b w:val="1"/>
          <w:sz w:val="24"/>
          <w:szCs w:val="24"/>
        </w:rPr>
      </w:pPr>
      <w:r w:rsidDel="00000000" w:rsidR="00000000" w:rsidRPr="00000000">
        <w:rPr>
          <w:b w:val="1"/>
          <w:sz w:val="24"/>
          <w:szCs w:val="24"/>
          <w:rtl w:val="0"/>
        </w:rPr>
        <w:t xml:space="preserve">Leonardo Giordano</w:t>
      </w:r>
    </w:p>
    <w:p w:rsidR="00000000" w:rsidDel="00000000" w:rsidP="00000000" w:rsidRDefault="00000000" w:rsidRPr="00000000" w14:paraId="00000017">
      <w:pPr>
        <w:spacing w:line="276" w:lineRule="auto"/>
        <w:jc w:val="center"/>
        <w:rPr>
          <w:b w:val="1"/>
          <w:sz w:val="24"/>
          <w:szCs w:val="24"/>
        </w:rPr>
      </w:pPr>
      <w:r w:rsidDel="00000000" w:rsidR="00000000" w:rsidRPr="00000000">
        <w:rPr>
          <w:b w:val="1"/>
          <w:sz w:val="24"/>
          <w:szCs w:val="24"/>
          <w:rtl w:val="0"/>
        </w:rPr>
        <w:t xml:space="preserve">Vereador</w:t>
      </w:r>
    </w:p>
    <w:p w:rsidR="00000000" w:rsidDel="00000000" w:rsidP="00000000" w:rsidRDefault="00000000" w:rsidRPr="00000000" w14:paraId="00000018">
      <w:pPr>
        <w:spacing w:line="276" w:lineRule="auto"/>
        <w:jc w:val="both"/>
        <w:rPr>
          <w:b w:val="1"/>
          <w:sz w:val="24"/>
          <w:szCs w:val="24"/>
        </w:rPr>
      </w:pPr>
      <w:r w:rsidDel="00000000" w:rsidR="00000000" w:rsidRPr="00000000">
        <w:rPr>
          <w:rtl w:val="0"/>
        </w:rPr>
      </w:r>
    </w:p>
    <w:p w:rsidR="00000000" w:rsidDel="00000000" w:rsidP="00000000" w:rsidRDefault="00000000" w:rsidRPr="00000000" w14:paraId="00000019">
      <w:pPr>
        <w:spacing w:line="276" w:lineRule="auto"/>
        <w:jc w:val="both"/>
        <w:rPr>
          <w:b w:val="1"/>
          <w:sz w:val="24"/>
          <w:szCs w:val="24"/>
        </w:rPr>
      </w:pPr>
      <w:r w:rsidDel="00000000" w:rsidR="00000000" w:rsidRPr="00000000">
        <w:rPr>
          <w:rtl w:val="0"/>
        </w:rPr>
      </w:r>
    </w:p>
    <w:p w:rsidR="00000000" w:rsidDel="00000000" w:rsidP="00000000" w:rsidRDefault="00000000" w:rsidRPr="00000000" w14:paraId="0000001A">
      <w:pPr>
        <w:spacing w:line="276" w:lineRule="auto"/>
        <w:jc w:val="both"/>
        <w:rPr>
          <w:b w:val="1"/>
          <w:sz w:val="24"/>
          <w:szCs w:val="24"/>
        </w:rPr>
      </w:pPr>
      <w:r w:rsidDel="00000000" w:rsidR="00000000" w:rsidRPr="00000000">
        <w:rPr>
          <w:rtl w:val="0"/>
        </w:rPr>
      </w:r>
    </w:p>
    <w:p w:rsidR="00000000" w:rsidDel="00000000" w:rsidP="00000000" w:rsidRDefault="00000000" w:rsidRPr="00000000" w14:paraId="0000001B">
      <w:pPr>
        <w:spacing w:line="276" w:lineRule="auto"/>
        <w:jc w:val="both"/>
        <w:rPr>
          <w:b w:val="1"/>
          <w:sz w:val="24"/>
          <w:szCs w:val="24"/>
        </w:rPr>
      </w:pPr>
      <w:r w:rsidDel="00000000" w:rsidR="00000000" w:rsidRPr="00000000">
        <w:rPr>
          <w:b w:val="1"/>
          <w:sz w:val="24"/>
          <w:szCs w:val="24"/>
          <w:rtl w:val="0"/>
        </w:rPr>
        <w:t xml:space="preserve">Justificativa</w:t>
      </w:r>
    </w:p>
    <w:p w:rsidR="00000000" w:rsidDel="00000000" w:rsidP="00000000" w:rsidRDefault="00000000" w:rsidRPr="00000000" w14:paraId="0000001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76" w:lineRule="auto"/>
        <w:ind w:firstLine="720"/>
        <w:jc w:val="both"/>
        <w:rPr>
          <w:sz w:val="24"/>
          <w:szCs w:val="24"/>
        </w:rPr>
      </w:pPr>
      <w:r w:rsidDel="00000000" w:rsidR="00000000" w:rsidRPr="00000000">
        <w:rPr>
          <w:sz w:val="24"/>
          <w:szCs w:val="24"/>
          <w:rtl w:val="0"/>
        </w:rPr>
        <w:t xml:space="preserve">A presente emenda tem o objetivo de destinar recursos para apoio as ações de microcrédito do Banco Comunitário do Preventório em parceria com o banco arariboia. O Banco Comunitário do Preventório é o primeiro banco comunitário de Niterói, fundado em 2011. </w:t>
      </w:r>
      <w:r w:rsidDel="00000000" w:rsidR="00000000" w:rsidRPr="00000000">
        <w:rPr>
          <w:sz w:val="24"/>
          <w:szCs w:val="24"/>
          <w:highlight w:val="white"/>
          <w:rtl w:val="0"/>
        </w:rPr>
        <w:t xml:space="preserve">Sua principal região de atuação é a comunidade do Preventório, localizada em Niterói, área considerada de risco socioambiental onde vivem 5.750 pessoas, segundo censo do IBGE. Porém suas atividades também impactam uma região maior que abrange 23.588 habitantes dos bairros vizinhos de São Francisco e Jurujuba, temos relação direta com as lideranças e empreendimentos sociais comunitários desses bairros. Além da sua atuação local, o Banco participa ativamente da Rede Brasileira de Bancos Comunitários.</w:t>
      </w:r>
      <w:r w:rsidDel="00000000" w:rsidR="00000000" w:rsidRPr="00000000">
        <w:rPr>
          <w:rtl w:val="0"/>
        </w:rPr>
      </w:r>
    </w:p>
    <w:p w:rsidR="00000000" w:rsidDel="00000000" w:rsidP="00000000" w:rsidRDefault="00000000" w:rsidRPr="00000000" w14:paraId="0000001E">
      <w:pPr>
        <w:spacing w:line="276" w:lineRule="auto"/>
        <w:ind w:firstLine="720"/>
        <w:jc w:val="both"/>
        <w:rPr>
          <w:sz w:val="24"/>
          <w:szCs w:val="24"/>
        </w:rPr>
      </w:pPr>
      <w:r w:rsidDel="00000000" w:rsidR="00000000" w:rsidRPr="00000000">
        <w:rPr>
          <w:sz w:val="24"/>
          <w:szCs w:val="24"/>
          <w:rtl w:val="0"/>
        </w:rPr>
        <w:t xml:space="preserve">A emenda é uma solicitação do Fórum Municipal de Economia Solidária.</w:t>
      </w:r>
    </w:p>
    <w:p w:rsidR="00000000" w:rsidDel="00000000" w:rsidP="00000000" w:rsidRDefault="00000000" w:rsidRPr="00000000" w14:paraId="0000001F">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24">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25">
    <w:pPr>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22">
    <w:pPr>
      <w:jc w:val="center"/>
      <w:rPr>
        <w:b w:val="1"/>
        <w:sz w:val="24"/>
        <w:szCs w:val="24"/>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