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736149" w:rsidRPr="001A5B6D" w:rsidRDefault="00736149" w:rsidP="00E62ED1">
      <w:pPr>
        <w:pStyle w:val="Ttulo1"/>
        <w:tabs>
          <w:tab w:val="clear" w:pos="13460"/>
          <w:tab w:val="left" w:pos="1133"/>
          <w:tab w:val="center" w:pos="4818"/>
          <w:tab w:val="left" w:pos="11196"/>
        </w:tabs>
        <w:ind w:left="0"/>
        <w:rPr>
          <w:rFonts w:ascii="Tahoma" w:hAnsi="Tahoma" w:cs="Tahoma"/>
          <w:b/>
          <w:iCs w:val="0"/>
        </w:rPr>
      </w:pPr>
      <w:r w:rsidRPr="001A5B6D">
        <w:rPr>
          <w:rFonts w:ascii="Tahoma" w:hAnsi="Tahoma" w:cs="Tahoma"/>
          <w:b/>
          <w:iCs w:val="0"/>
        </w:rPr>
        <w:t>Emenda Nº</w:t>
      </w:r>
      <w:r w:rsidR="00980E08">
        <w:rPr>
          <w:rFonts w:ascii="Tahoma" w:hAnsi="Tahoma" w:cs="Tahoma"/>
          <w:b/>
          <w:iCs w:val="0"/>
        </w:rPr>
        <w:t xml:space="preserve"> </w:t>
      </w:r>
      <w:r w:rsidR="002070BB">
        <w:rPr>
          <w:rFonts w:ascii="Tahoma" w:hAnsi="Tahoma" w:cs="Tahoma"/>
          <w:b/>
          <w:iCs w:val="0"/>
        </w:rPr>
        <w:t>________</w:t>
      </w:r>
      <w:r w:rsidR="00980E08">
        <w:rPr>
          <w:rFonts w:ascii="Tahoma" w:hAnsi="Tahoma" w:cs="Tahoma"/>
          <w:b/>
          <w:iCs w:val="0"/>
        </w:rPr>
        <w:t xml:space="preserve"> </w:t>
      </w:r>
      <w:r w:rsidR="00F956DD" w:rsidRPr="001A5B6D">
        <w:rPr>
          <w:rFonts w:ascii="Tahoma" w:hAnsi="Tahoma" w:cs="Tahoma"/>
          <w:b/>
          <w:iCs w:val="0"/>
        </w:rPr>
        <w:t>/</w:t>
      </w:r>
      <w:r w:rsidR="001A453A" w:rsidRPr="001A5B6D">
        <w:rPr>
          <w:rFonts w:ascii="Tahoma" w:hAnsi="Tahoma" w:cs="Tahoma"/>
          <w:b/>
          <w:iCs w:val="0"/>
        </w:rPr>
        <w:t>20</w:t>
      </w:r>
      <w:r w:rsidR="00002153" w:rsidRPr="001A5B6D">
        <w:rPr>
          <w:rFonts w:ascii="Tahoma" w:hAnsi="Tahoma" w:cs="Tahoma"/>
          <w:b/>
          <w:iCs w:val="0"/>
        </w:rPr>
        <w:t>2</w:t>
      </w:r>
      <w:r w:rsidR="002070BB">
        <w:rPr>
          <w:rFonts w:ascii="Tahoma" w:hAnsi="Tahoma" w:cs="Tahoma"/>
          <w:b/>
          <w:iCs w:val="0"/>
        </w:rPr>
        <w:t>2</w:t>
      </w:r>
    </w:p>
    <w:p w:rsidR="00A44E04" w:rsidRPr="001A5B6D" w:rsidRDefault="00A44E04" w:rsidP="00A44E04">
      <w:pPr>
        <w:rPr>
          <w:b/>
        </w:rPr>
      </w:pPr>
    </w:p>
    <w:p w:rsidR="00736149" w:rsidRPr="001518C6" w:rsidRDefault="00147E8D" w:rsidP="00334A69">
      <w:pPr>
        <w:pStyle w:val="Ttulo1"/>
        <w:ind w:left="0"/>
        <w:rPr>
          <w:rFonts w:ascii="Tahoma" w:hAnsi="Tahoma" w:cs="Tahoma"/>
          <w:b/>
          <w:iCs w:val="0"/>
          <w:sz w:val="22"/>
          <w:szCs w:val="22"/>
        </w:rPr>
      </w:pPr>
      <w:r>
        <w:rPr>
          <w:rFonts w:ascii="Tahoma" w:hAnsi="Tahoma" w:cs="Tahoma"/>
          <w:b/>
          <w:sz w:val="22"/>
          <w:szCs w:val="22"/>
        </w:rPr>
        <w:t>Aditiva</w:t>
      </w:r>
      <w:r w:rsidR="00736149" w:rsidRPr="001518C6">
        <w:rPr>
          <w:rFonts w:ascii="Tahoma" w:hAnsi="Tahoma" w:cs="Tahoma"/>
          <w:b/>
          <w:sz w:val="22"/>
          <w:szCs w:val="22"/>
        </w:rPr>
        <w:t xml:space="preserve"> ao Projeto de Lei Nº.</w:t>
      </w:r>
      <w:r w:rsidR="006365D5" w:rsidRPr="001518C6">
        <w:rPr>
          <w:rFonts w:ascii="Tahoma" w:hAnsi="Tahoma" w:cs="Tahoma"/>
          <w:b/>
          <w:sz w:val="22"/>
          <w:szCs w:val="22"/>
        </w:rPr>
        <w:t xml:space="preserve"> </w:t>
      </w:r>
      <w:r w:rsidR="002070BB">
        <w:rPr>
          <w:rFonts w:ascii="Tahoma" w:hAnsi="Tahoma" w:cs="Tahoma"/>
          <w:b/>
          <w:sz w:val="22"/>
          <w:szCs w:val="22"/>
        </w:rPr>
        <w:t>139</w:t>
      </w:r>
      <w:r w:rsidR="009679F4" w:rsidRPr="001518C6">
        <w:rPr>
          <w:rFonts w:ascii="Tahoma" w:hAnsi="Tahoma" w:cs="Tahoma"/>
          <w:b/>
          <w:sz w:val="22"/>
          <w:szCs w:val="22"/>
        </w:rPr>
        <w:t>/</w:t>
      </w:r>
      <w:r w:rsidR="007C72D2" w:rsidRPr="001518C6">
        <w:rPr>
          <w:rFonts w:ascii="Tahoma" w:hAnsi="Tahoma" w:cs="Tahoma"/>
          <w:b/>
          <w:sz w:val="22"/>
          <w:szCs w:val="22"/>
        </w:rPr>
        <w:t>20</w:t>
      </w:r>
      <w:r w:rsidR="00002153" w:rsidRPr="001518C6">
        <w:rPr>
          <w:rFonts w:ascii="Tahoma" w:hAnsi="Tahoma" w:cs="Tahoma"/>
          <w:b/>
          <w:sz w:val="22"/>
          <w:szCs w:val="22"/>
        </w:rPr>
        <w:t>2</w:t>
      </w:r>
      <w:r w:rsidR="002070BB">
        <w:rPr>
          <w:rFonts w:ascii="Tahoma" w:hAnsi="Tahoma" w:cs="Tahoma"/>
          <w:b/>
          <w:sz w:val="22"/>
          <w:szCs w:val="22"/>
        </w:rPr>
        <w:t>2</w:t>
      </w:r>
    </w:p>
    <w:p w:rsidR="001A453A" w:rsidRPr="001518C6" w:rsidRDefault="00736149" w:rsidP="005B5E6B">
      <w:pPr>
        <w:ind w:left="6315"/>
        <w:jc w:val="both"/>
        <w:rPr>
          <w:rFonts w:ascii="Tahoma" w:hAnsi="Tahoma" w:cs="Tahoma"/>
          <w:sz w:val="22"/>
          <w:szCs w:val="22"/>
        </w:rPr>
      </w:pPr>
      <w:r w:rsidRPr="001518C6">
        <w:rPr>
          <w:rFonts w:ascii="Tahoma" w:hAnsi="Tahoma" w:cs="Tahoma"/>
          <w:sz w:val="22"/>
          <w:szCs w:val="22"/>
        </w:rPr>
        <w:t xml:space="preserve">                   </w:t>
      </w:r>
    </w:p>
    <w:p w:rsidR="00736149" w:rsidRPr="001518C6" w:rsidRDefault="00736149" w:rsidP="005B5E6B">
      <w:pPr>
        <w:ind w:left="6315"/>
        <w:jc w:val="both"/>
        <w:rPr>
          <w:rFonts w:ascii="Tahoma" w:hAnsi="Tahoma" w:cs="Tahoma"/>
          <w:bCs/>
          <w:color w:val="000000"/>
          <w:sz w:val="22"/>
          <w:szCs w:val="22"/>
        </w:rPr>
      </w:pPr>
      <w:r w:rsidRPr="001518C6">
        <w:rPr>
          <w:rFonts w:ascii="Tahoma" w:hAnsi="Tahoma" w:cs="Tahoma"/>
          <w:sz w:val="22"/>
          <w:szCs w:val="22"/>
        </w:rPr>
        <w:t xml:space="preserve">                                                                                             </w:t>
      </w:r>
    </w:p>
    <w:p w:rsidR="00736149" w:rsidRPr="001518C6" w:rsidRDefault="00736149">
      <w:pPr>
        <w:jc w:val="center"/>
        <w:rPr>
          <w:rFonts w:eastAsia="Arial Unicode MS"/>
          <w:bCs/>
          <w:sz w:val="22"/>
          <w:szCs w:val="22"/>
        </w:rPr>
      </w:pPr>
    </w:p>
    <w:p w:rsidR="00B457D0" w:rsidRPr="006F5765" w:rsidRDefault="00527F66" w:rsidP="00592A35">
      <w:pPr>
        <w:spacing w:line="360" w:lineRule="auto"/>
        <w:ind w:left="5103"/>
        <w:jc w:val="both"/>
        <w:rPr>
          <w:rFonts w:ascii="Tahoma" w:hAnsi="Tahoma" w:cs="Tahoma"/>
          <w:b/>
          <w:color w:val="000000"/>
          <w:sz w:val="22"/>
          <w:szCs w:val="22"/>
          <w:shd w:val="clear" w:color="auto" w:fill="FFFFFF"/>
        </w:rPr>
      </w:pPr>
      <w:r w:rsidRPr="006F5765">
        <w:rPr>
          <w:rFonts w:ascii="Tahoma" w:eastAsia="Arial Unicode MS" w:hAnsi="Tahoma" w:cs="Tahoma"/>
          <w:b/>
          <w:bCs/>
          <w:sz w:val="22"/>
          <w:szCs w:val="22"/>
        </w:rPr>
        <w:t xml:space="preserve">Adiciona-se </w:t>
      </w:r>
      <w:r w:rsidR="00972DB2" w:rsidRPr="006F5765">
        <w:rPr>
          <w:rFonts w:ascii="Tahoma" w:eastAsia="Arial Unicode MS" w:hAnsi="Tahoma" w:cs="Tahoma"/>
          <w:bCs/>
          <w:sz w:val="22"/>
          <w:szCs w:val="22"/>
        </w:rPr>
        <w:t>a ATIVIDADE</w:t>
      </w:r>
      <w:r w:rsidRPr="006F5765">
        <w:rPr>
          <w:rFonts w:ascii="Tahoma" w:eastAsia="Arial Unicode MS" w:hAnsi="Tahoma" w:cs="Tahoma"/>
          <w:bCs/>
          <w:sz w:val="22"/>
          <w:szCs w:val="22"/>
        </w:rPr>
        <w:t xml:space="preserve">, da PROGRAMÁTICA – </w:t>
      </w:r>
      <w:proofErr w:type="gramStart"/>
      <w:r w:rsidRPr="006F5765">
        <w:rPr>
          <w:rFonts w:ascii="Tahoma" w:eastAsia="Arial Unicode MS" w:hAnsi="Tahoma" w:cs="Tahoma"/>
          <w:bCs/>
          <w:sz w:val="22"/>
          <w:szCs w:val="22"/>
        </w:rPr>
        <w:t>013</w:t>
      </w:r>
      <w:r w:rsidR="006F5765" w:rsidRPr="006F5765">
        <w:rPr>
          <w:rFonts w:ascii="Tahoma" w:eastAsia="Arial Unicode MS" w:hAnsi="Tahoma" w:cs="Tahoma"/>
          <w:bCs/>
          <w:sz w:val="22"/>
          <w:szCs w:val="22"/>
        </w:rPr>
        <w:t>1</w:t>
      </w:r>
      <w:r w:rsidRPr="006F5765">
        <w:rPr>
          <w:rFonts w:ascii="Tahoma" w:eastAsia="Arial Unicode MS" w:hAnsi="Tahoma" w:cs="Tahoma"/>
          <w:bCs/>
          <w:sz w:val="22"/>
          <w:szCs w:val="22"/>
        </w:rPr>
        <w:t>,</w:t>
      </w:r>
      <w:r w:rsidR="00174FB3" w:rsidRPr="006F5765">
        <w:rPr>
          <w:rFonts w:ascii="Tahoma" w:eastAsia="Arial Unicode MS" w:hAnsi="Tahoma" w:cs="Tahoma"/>
          <w:b/>
          <w:bCs/>
          <w:sz w:val="22"/>
          <w:szCs w:val="22"/>
        </w:rPr>
        <w:t xml:space="preserve"> </w:t>
      </w:r>
      <w:r w:rsidRPr="006F5765">
        <w:rPr>
          <w:rFonts w:ascii="Tahoma" w:eastAsia="Arial Unicode MS" w:hAnsi="Tahoma" w:cs="Tahoma"/>
          <w:b/>
          <w:bCs/>
          <w:sz w:val="22"/>
          <w:szCs w:val="22"/>
        </w:rPr>
        <w:t>AÇÃO</w:t>
      </w:r>
      <w:proofErr w:type="gramEnd"/>
      <w:r w:rsidRPr="006F5765">
        <w:rPr>
          <w:rFonts w:ascii="Tahoma" w:eastAsia="Arial Unicode MS" w:hAnsi="Tahoma" w:cs="Tahoma"/>
          <w:b/>
          <w:bCs/>
          <w:sz w:val="22"/>
          <w:szCs w:val="22"/>
        </w:rPr>
        <w:t xml:space="preserve"> </w:t>
      </w:r>
      <w:r w:rsidRPr="00727C79">
        <w:rPr>
          <w:rFonts w:ascii="Tahoma" w:eastAsia="Arial Unicode MS" w:hAnsi="Tahoma" w:cs="Tahoma"/>
          <w:b/>
          <w:bCs/>
          <w:sz w:val="22"/>
          <w:szCs w:val="22"/>
        </w:rPr>
        <w:t xml:space="preserve">– </w:t>
      </w:r>
      <w:r w:rsidR="00727C79" w:rsidRPr="00727C79">
        <w:rPr>
          <w:rFonts w:ascii="Tahoma" w:hAnsi="Tahoma" w:cs="Tahoma"/>
          <w:b/>
          <w:sz w:val="22"/>
          <w:szCs w:val="22"/>
        </w:rPr>
        <w:t xml:space="preserve">IMPLEMENTAÇÃO E GESTÃO DE SISTEMAS DE SEGURANÇA </w:t>
      </w:r>
      <w:r w:rsidR="00727C79">
        <w:rPr>
          <w:rFonts w:ascii="Tahoma" w:hAnsi="Tahoma" w:cs="Tahoma"/>
          <w:b/>
          <w:sz w:val="22"/>
          <w:szCs w:val="22"/>
        </w:rPr>
        <w:t xml:space="preserve">DO </w:t>
      </w:r>
      <w:r w:rsidR="00727C79" w:rsidRPr="00727C79">
        <w:rPr>
          <w:rFonts w:ascii="Tahoma" w:hAnsi="Tahoma" w:cs="Tahoma"/>
          <w:b/>
          <w:sz w:val="22"/>
          <w:szCs w:val="22"/>
          <w:shd w:val="clear" w:color="auto" w:fill="FFFFFF"/>
        </w:rPr>
        <w:t>PARQUE NATURAL MUNICIPAL DE </w:t>
      </w:r>
      <w:r w:rsidR="00727C79" w:rsidRPr="00727C79">
        <w:rPr>
          <w:rStyle w:val="nfase"/>
          <w:rFonts w:ascii="Tahoma" w:hAnsi="Tahoma" w:cs="Tahoma"/>
          <w:b/>
          <w:bCs/>
          <w:i w:val="0"/>
          <w:iCs w:val="0"/>
          <w:sz w:val="22"/>
          <w:szCs w:val="22"/>
          <w:shd w:val="clear" w:color="auto" w:fill="FFFFFF"/>
        </w:rPr>
        <w:t>NITERÓI</w:t>
      </w:r>
      <w:r w:rsidR="00727C79" w:rsidRPr="00727C79">
        <w:rPr>
          <w:rFonts w:ascii="Tahoma" w:hAnsi="Tahoma" w:cs="Tahoma"/>
          <w:b/>
          <w:sz w:val="22"/>
          <w:szCs w:val="22"/>
          <w:shd w:val="clear" w:color="auto" w:fill="FFFFFF"/>
        </w:rPr>
        <w:t xml:space="preserve"> – </w:t>
      </w:r>
      <w:r w:rsidR="00727C79" w:rsidRPr="00727C79">
        <w:rPr>
          <w:rStyle w:val="nfase"/>
          <w:rFonts w:ascii="Tahoma" w:hAnsi="Tahoma" w:cs="Tahoma"/>
          <w:b/>
          <w:bCs/>
          <w:i w:val="0"/>
          <w:iCs w:val="0"/>
          <w:sz w:val="22"/>
          <w:szCs w:val="22"/>
          <w:shd w:val="clear" w:color="auto" w:fill="FFFFFF"/>
        </w:rPr>
        <w:t>PARNIT</w:t>
      </w:r>
      <w:r w:rsidR="006F5765" w:rsidRPr="006F5765">
        <w:rPr>
          <w:rFonts w:ascii="Tahoma" w:hAnsi="Tahoma" w:cs="Tahoma"/>
          <w:b/>
          <w:sz w:val="22"/>
          <w:szCs w:val="22"/>
        </w:rPr>
        <w:t xml:space="preserve">, </w:t>
      </w:r>
      <w:r w:rsidRPr="006F5765">
        <w:rPr>
          <w:rFonts w:ascii="Tahoma" w:hAnsi="Tahoma" w:cs="Tahoma"/>
          <w:sz w:val="22"/>
          <w:szCs w:val="22"/>
        </w:rPr>
        <w:t xml:space="preserve">do PROGRAMA </w:t>
      </w:r>
      <w:r w:rsidRPr="006F5765">
        <w:rPr>
          <w:rFonts w:ascii="Tahoma" w:hAnsi="Tahoma" w:cs="Tahoma"/>
          <w:bCs/>
          <w:sz w:val="22"/>
          <w:szCs w:val="22"/>
        </w:rPr>
        <w:t xml:space="preserve">– </w:t>
      </w:r>
      <w:r w:rsidR="006F5765" w:rsidRPr="006F5765">
        <w:rPr>
          <w:rFonts w:ascii="Tahoma" w:hAnsi="Tahoma" w:cs="Tahoma"/>
          <w:sz w:val="22"/>
          <w:szCs w:val="22"/>
        </w:rPr>
        <w:t>0131 NITERÓI MAIS SEGURA</w:t>
      </w:r>
      <w:r w:rsidRPr="006F5765">
        <w:rPr>
          <w:rFonts w:ascii="Tahoma" w:hAnsi="Tahoma" w:cs="Tahoma"/>
          <w:sz w:val="22"/>
          <w:szCs w:val="22"/>
        </w:rPr>
        <w:t xml:space="preserve">, Unidade Orçamentária </w:t>
      </w:r>
      <w:r w:rsidR="006F5765" w:rsidRPr="006F5765">
        <w:rPr>
          <w:rFonts w:ascii="Tahoma" w:hAnsi="Tahoma" w:cs="Tahoma"/>
          <w:sz w:val="22"/>
          <w:szCs w:val="22"/>
        </w:rPr>
        <w:t>01</w:t>
      </w:r>
      <w:r w:rsidRPr="006F5765">
        <w:rPr>
          <w:rFonts w:ascii="Tahoma" w:hAnsi="Tahoma" w:cs="Tahoma"/>
          <w:sz w:val="22"/>
          <w:szCs w:val="22"/>
        </w:rPr>
        <w:t xml:space="preserve"> </w:t>
      </w:r>
      <w:r w:rsidRPr="006F5765">
        <w:rPr>
          <w:rFonts w:ascii="Tahoma" w:hAnsi="Tahoma" w:cs="Tahoma"/>
          <w:b/>
          <w:bCs/>
          <w:sz w:val="22"/>
          <w:szCs w:val="22"/>
        </w:rPr>
        <w:t xml:space="preserve">– </w:t>
      </w:r>
      <w:r w:rsidR="006F5765" w:rsidRPr="006F5765">
        <w:rPr>
          <w:rFonts w:ascii="Tahoma" w:hAnsi="Tahoma" w:cs="Tahoma"/>
          <w:sz w:val="22"/>
          <w:szCs w:val="22"/>
        </w:rPr>
        <w:t>SECRETARIA MUNICIPAL DE ORDEM PÚBLICA</w:t>
      </w:r>
      <w:r w:rsidRPr="006F5765">
        <w:rPr>
          <w:rFonts w:ascii="Tahoma" w:hAnsi="Tahoma" w:cs="Tahoma"/>
          <w:sz w:val="22"/>
          <w:szCs w:val="22"/>
        </w:rPr>
        <w:t>,</w:t>
      </w:r>
      <w:r w:rsidRPr="006F5765">
        <w:rPr>
          <w:rFonts w:ascii="Tahoma" w:hAnsi="Tahoma" w:cs="Tahoma"/>
          <w:b/>
          <w:bCs/>
          <w:sz w:val="22"/>
          <w:szCs w:val="22"/>
        </w:rPr>
        <w:t xml:space="preserve"> </w:t>
      </w:r>
      <w:r w:rsidRPr="006F5765">
        <w:rPr>
          <w:rFonts w:ascii="Tahoma" w:hAnsi="Tahoma" w:cs="Tahoma"/>
          <w:sz w:val="22"/>
          <w:szCs w:val="22"/>
        </w:rPr>
        <w:t xml:space="preserve">Órgão </w:t>
      </w:r>
      <w:r w:rsidR="006F5765" w:rsidRPr="006F5765">
        <w:rPr>
          <w:rFonts w:ascii="Tahoma" w:hAnsi="Tahoma" w:cs="Tahoma"/>
          <w:sz w:val="22"/>
          <w:szCs w:val="22"/>
        </w:rPr>
        <w:t>19</w:t>
      </w:r>
      <w:r w:rsidRPr="006F5765">
        <w:rPr>
          <w:rFonts w:ascii="Tahoma" w:hAnsi="Tahoma" w:cs="Tahoma"/>
          <w:sz w:val="22"/>
          <w:szCs w:val="22"/>
        </w:rPr>
        <w:t xml:space="preserve"> </w:t>
      </w:r>
      <w:r w:rsidRPr="006F5765">
        <w:rPr>
          <w:rFonts w:ascii="Tahoma" w:hAnsi="Tahoma" w:cs="Tahoma"/>
          <w:b/>
          <w:bCs/>
          <w:sz w:val="22"/>
          <w:szCs w:val="22"/>
        </w:rPr>
        <w:t xml:space="preserve">– </w:t>
      </w:r>
      <w:r w:rsidR="006F5765" w:rsidRPr="006F5765">
        <w:rPr>
          <w:rFonts w:ascii="Tahoma" w:hAnsi="Tahoma" w:cs="Tahoma"/>
          <w:sz w:val="22"/>
          <w:szCs w:val="22"/>
        </w:rPr>
        <w:t>SECRETARIA MUNICIPAL DE ORDEM PÚBLICA</w:t>
      </w:r>
      <w:r w:rsidRPr="006F5765">
        <w:rPr>
          <w:rFonts w:ascii="Tahoma" w:hAnsi="Tahoma" w:cs="Tahoma"/>
          <w:sz w:val="22"/>
          <w:szCs w:val="22"/>
        </w:rPr>
        <w:t>,</w:t>
      </w:r>
      <w:r w:rsidRPr="006F5765">
        <w:rPr>
          <w:rFonts w:ascii="Tahoma" w:hAnsi="Tahoma" w:cs="Tahoma"/>
          <w:bCs/>
          <w:sz w:val="22"/>
          <w:szCs w:val="22"/>
        </w:rPr>
        <w:t xml:space="preserve"> d</w:t>
      </w:r>
      <w:r w:rsidRPr="006F5765">
        <w:rPr>
          <w:rFonts w:ascii="Tahoma" w:eastAsia="Arial Unicode MS" w:hAnsi="Tahoma" w:cs="Tahoma"/>
          <w:bCs/>
          <w:sz w:val="22"/>
          <w:szCs w:val="22"/>
        </w:rPr>
        <w:t xml:space="preserve">o ITEM </w:t>
      </w:r>
      <w:proofErr w:type="gramStart"/>
      <w:r w:rsidRPr="006F5765">
        <w:rPr>
          <w:rFonts w:ascii="Tahoma" w:hAnsi="Tahoma" w:cs="Tahoma"/>
          <w:sz w:val="22"/>
          <w:szCs w:val="22"/>
        </w:rPr>
        <w:t>5</w:t>
      </w:r>
      <w:proofErr w:type="gramEnd"/>
      <w:r w:rsidRPr="006F5765">
        <w:rPr>
          <w:rFonts w:ascii="Tahoma" w:hAnsi="Tahoma" w:cs="Tahoma"/>
          <w:sz w:val="22"/>
          <w:szCs w:val="22"/>
        </w:rPr>
        <w:t>. 2. Programa de Trabalho do Governo por Órgãos e Unidades Orçamentárias, do ANEXO - LIVRO DO ORÇAMENTO 202</w:t>
      </w:r>
      <w:r w:rsidR="002070BB">
        <w:rPr>
          <w:rFonts w:ascii="Tahoma" w:hAnsi="Tahoma" w:cs="Tahoma"/>
          <w:sz w:val="22"/>
          <w:szCs w:val="22"/>
        </w:rPr>
        <w:t>3</w:t>
      </w:r>
      <w:r w:rsidRPr="006F5765">
        <w:rPr>
          <w:rFonts w:ascii="Tahoma" w:hAnsi="Tahoma" w:cs="Tahoma"/>
          <w:sz w:val="22"/>
          <w:szCs w:val="22"/>
        </w:rPr>
        <w:t xml:space="preserve">, do Projeto de Lei Nº </w:t>
      </w:r>
      <w:r w:rsidR="002070BB">
        <w:rPr>
          <w:rFonts w:ascii="Tahoma" w:hAnsi="Tahoma" w:cs="Tahoma"/>
          <w:sz w:val="22"/>
          <w:szCs w:val="22"/>
        </w:rPr>
        <w:t>139</w:t>
      </w:r>
      <w:r w:rsidRPr="006F5765">
        <w:rPr>
          <w:rFonts w:ascii="Tahoma" w:hAnsi="Tahoma" w:cs="Tahoma"/>
          <w:sz w:val="22"/>
          <w:szCs w:val="22"/>
        </w:rPr>
        <w:t>/202</w:t>
      </w:r>
      <w:r w:rsidR="002070BB">
        <w:rPr>
          <w:rFonts w:ascii="Tahoma" w:hAnsi="Tahoma" w:cs="Tahoma"/>
          <w:sz w:val="22"/>
          <w:szCs w:val="22"/>
        </w:rPr>
        <w:t>2</w:t>
      </w:r>
      <w:r w:rsidRPr="006F5765">
        <w:rPr>
          <w:rFonts w:ascii="Tahoma" w:hAnsi="Tahoma" w:cs="Tahoma"/>
          <w:sz w:val="22"/>
          <w:szCs w:val="22"/>
        </w:rPr>
        <w:t>, que e</w:t>
      </w:r>
      <w:r w:rsidRPr="006F5765">
        <w:rPr>
          <w:rFonts w:ascii="Tahoma" w:hAnsi="Tahoma" w:cs="Tahoma"/>
          <w:color w:val="000000"/>
          <w:sz w:val="22"/>
          <w:szCs w:val="22"/>
          <w:shd w:val="clear" w:color="auto" w:fill="FFFFFF"/>
        </w:rPr>
        <w:t>stima a receita e fixa a despesa do Município de Niterói para o exercício financeiro de 202</w:t>
      </w:r>
      <w:r w:rsidR="002070BB">
        <w:rPr>
          <w:rFonts w:ascii="Tahoma" w:hAnsi="Tahoma" w:cs="Tahoma"/>
          <w:color w:val="000000"/>
          <w:sz w:val="22"/>
          <w:szCs w:val="22"/>
          <w:shd w:val="clear" w:color="auto" w:fill="FFFFFF"/>
        </w:rPr>
        <w:t>3</w:t>
      </w:r>
      <w:r w:rsidR="0061353F" w:rsidRPr="006F5765">
        <w:rPr>
          <w:rFonts w:ascii="Tahoma" w:hAnsi="Tahoma" w:cs="Tahoma"/>
          <w:color w:val="000000"/>
          <w:sz w:val="22"/>
          <w:szCs w:val="22"/>
          <w:shd w:val="clear" w:color="auto" w:fill="FFFFFF"/>
        </w:rPr>
        <w:t>.</w:t>
      </w:r>
      <w:r w:rsidR="00A23739" w:rsidRPr="006F5765">
        <w:rPr>
          <w:rFonts w:ascii="Tahoma" w:hAnsi="Tahoma" w:cs="Tahoma"/>
          <w:b/>
          <w:color w:val="000000"/>
          <w:sz w:val="22"/>
          <w:szCs w:val="22"/>
          <w:shd w:val="clear" w:color="auto" w:fill="FFFFFF"/>
        </w:rPr>
        <w:t xml:space="preserve"> </w:t>
      </w:r>
    </w:p>
    <w:p w:rsidR="001E0888" w:rsidRDefault="001E0888" w:rsidP="00592A35">
      <w:pPr>
        <w:spacing w:line="360" w:lineRule="auto"/>
        <w:ind w:left="5103"/>
        <w:jc w:val="both"/>
        <w:rPr>
          <w:rFonts w:ascii="Tahoma" w:hAnsi="Tahoma" w:cs="Tahoma"/>
          <w:color w:val="000000"/>
          <w:sz w:val="22"/>
          <w:szCs w:val="22"/>
          <w:shd w:val="clear" w:color="auto" w:fill="FFFFFF"/>
        </w:rPr>
      </w:pPr>
    </w:p>
    <w:p w:rsidR="00736149" w:rsidRPr="001518C6" w:rsidRDefault="00736149">
      <w:pPr>
        <w:ind w:left="567"/>
        <w:jc w:val="both"/>
        <w:rPr>
          <w:rFonts w:eastAsia="Arial Unicode MS"/>
          <w:bCs/>
          <w:sz w:val="22"/>
          <w:szCs w:val="22"/>
        </w:rPr>
      </w:pPr>
    </w:p>
    <w:p w:rsidR="00527F66" w:rsidRDefault="00527F66" w:rsidP="006631AB">
      <w:pPr>
        <w:spacing w:line="360" w:lineRule="auto"/>
        <w:jc w:val="both"/>
        <w:rPr>
          <w:rFonts w:ascii="Tahoma" w:hAnsi="Tahoma" w:cs="Tahoma"/>
          <w:color w:val="000000"/>
          <w:sz w:val="22"/>
          <w:szCs w:val="22"/>
          <w:shd w:val="clear" w:color="auto" w:fill="FFFFFF"/>
        </w:rPr>
      </w:pPr>
    </w:p>
    <w:p w:rsidR="00527F66" w:rsidRDefault="00527F66" w:rsidP="006631AB">
      <w:pPr>
        <w:spacing w:line="360" w:lineRule="auto"/>
        <w:jc w:val="both"/>
        <w:rPr>
          <w:rFonts w:ascii="Tahoma" w:hAnsi="Tahoma" w:cs="Tahoma"/>
          <w:color w:val="000000"/>
          <w:sz w:val="22"/>
          <w:szCs w:val="22"/>
          <w:shd w:val="clear" w:color="auto" w:fill="FFFFFF"/>
        </w:rPr>
      </w:pPr>
    </w:p>
    <w:p w:rsidR="00527F66" w:rsidRDefault="00972DB2" w:rsidP="006631AB">
      <w:pPr>
        <w:spacing w:line="360" w:lineRule="auto"/>
        <w:jc w:val="both"/>
        <w:rPr>
          <w:rFonts w:ascii="Tahoma" w:hAnsi="Tahoma" w:cs="Tahoma"/>
          <w:color w:val="000000"/>
          <w:sz w:val="22"/>
          <w:szCs w:val="22"/>
          <w:shd w:val="clear" w:color="auto" w:fill="FFFFFF"/>
        </w:rPr>
      </w:pPr>
      <w:r w:rsidRPr="001518C6">
        <w:rPr>
          <w:rFonts w:ascii="Tahoma" w:eastAsia="Arial Unicode MS" w:hAnsi="Tahoma" w:cs="Tahoma"/>
          <w:b/>
          <w:bCs/>
          <w:sz w:val="22"/>
          <w:szCs w:val="22"/>
        </w:rPr>
        <w:t>Art.1º -</w:t>
      </w:r>
      <w:r>
        <w:rPr>
          <w:rFonts w:ascii="Tahoma" w:eastAsia="Arial Unicode MS" w:hAnsi="Tahoma" w:cs="Tahoma"/>
          <w:b/>
          <w:bCs/>
          <w:sz w:val="22"/>
          <w:szCs w:val="22"/>
        </w:rPr>
        <w:t xml:space="preserve"> </w:t>
      </w:r>
      <w:r w:rsidR="00C30A03" w:rsidRPr="006F5765">
        <w:rPr>
          <w:rFonts w:ascii="Tahoma" w:eastAsia="Arial Unicode MS" w:hAnsi="Tahoma" w:cs="Tahoma"/>
          <w:b/>
          <w:bCs/>
          <w:sz w:val="22"/>
          <w:szCs w:val="22"/>
        </w:rPr>
        <w:t xml:space="preserve">Adiciona-se </w:t>
      </w:r>
      <w:r w:rsidR="00C30A03" w:rsidRPr="006F5765">
        <w:rPr>
          <w:rFonts w:ascii="Tahoma" w:eastAsia="Arial Unicode MS" w:hAnsi="Tahoma" w:cs="Tahoma"/>
          <w:bCs/>
          <w:sz w:val="22"/>
          <w:szCs w:val="22"/>
        </w:rPr>
        <w:t xml:space="preserve">a </w:t>
      </w:r>
      <w:r w:rsidR="00727C79" w:rsidRPr="006F5765">
        <w:rPr>
          <w:rFonts w:ascii="Tahoma" w:eastAsia="Arial Unicode MS" w:hAnsi="Tahoma" w:cs="Tahoma"/>
          <w:bCs/>
          <w:sz w:val="22"/>
          <w:szCs w:val="22"/>
        </w:rPr>
        <w:t>ATIVIDADE, da PROGRAMÁTICA – 0131,</w:t>
      </w:r>
      <w:r w:rsidR="00727C79" w:rsidRPr="006F5765">
        <w:rPr>
          <w:rFonts w:ascii="Tahoma" w:eastAsia="Arial Unicode MS" w:hAnsi="Tahoma" w:cs="Tahoma"/>
          <w:b/>
          <w:bCs/>
          <w:sz w:val="22"/>
          <w:szCs w:val="22"/>
        </w:rPr>
        <w:t xml:space="preserve"> AÇÃO </w:t>
      </w:r>
      <w:r w:rsidR="00727C79" w:rsidRPr="00727C79">
        <w:rPr>
          <w:rFonts w:ascii="Tahoma" w:eastAsia="Arial Unicode MS" w:hAnsi="Tahoma" w:cs="Tahoma"/>
          <w:b/>
          <w:bCs/>
          <w:sz w:val="22"/>
          <w:szCs w:val="22"/>
        </w:rPr>
        <w:t xml:space="preserve">– </w:t>
      </w:r>
      <w:r w:rsidR="00727C79" w:rsidRPr="00727C79">
        <w:rPr>
          <w:rFonts w:ascii="Tahoma" w:hAnsi="Tahoma" w:cs="Tahoma"/>
          <w:b/>
          <w:sz w:val="22"/>
          <w:szCs w:val="22"/>
        </w:rPr>
        <w:t xml:space="preserve">IMPLEMENTAÇÃO E GESTÃO DE SISTEMAS DE SEGURANÇA </w:t>
      </w:r>
      <w:r w:rsidR="00727C79">
        <w:rPr>
          <w:rFonts w:ascii="Tahoma" w:hAnsi="Tahoma" w:cs="Tahoma"/>
          <w:b/>
          <w:sz w:val="22"/>
          <w:szCs w:val="22"/>
        </w:rPr>
        <w:t xml:space="preserve">DO </w:t>
      </w:r>
      <w:r w:rsidR="00727C79" w:rsidRPr="00727C79">
        <w:rPr>
          <w:rFonts w:ascii="Tahoma" w:hAnsi="Tahoma" w:cs="Tahoma"/>
          <w:b/>
          <w:sz w:val="22"/>
          <w:szCs w:val="22"/>
          <w:shd w:val="clear" w:color="auto" w:fill="FFFFFF"/>
        </w:rPr>
        <w:t>PARQUE NATURAL MUNICIPAL DE </w:t>
      </w:r>
      <w:r w:rsidR="00727C79" w:rsidRPr="00727C79">
        <w:rPr>
          <w:rStyle w:val="nfase"/>
          <w:rFonts w:ascii="Tahoma" w:hAnsi="Tahoma" w:cs="Tahoma"/>
          <w:b/>
          <w:bCs/>
          <w:i w:val="0"/>
          <w:iCs w:val="0"/>
          <w:sz w:val="22"/>
          <w:szCs w:val="22"/>
          <w:shd w:val="clear" w:color="auto" w:fill="FFFFFF"/>
        </w:rPr>
        <w:t>NITERÓI</w:t>
      </w:r>
      <w:r w:rsidR="00727C79" w:rsidRPr="00727C79">
        <w:rPr>
          <w:rFonts w:ascii="Tahoma" w:hAnsi="Tahoma" w:cs="Tahoma"/>
          <w:b/>
          <w:sz w:val="22"/>
          <w:szCs w:val="22"/>
          <w:shd w:val="clear" w:color="auto" w:fill="FFFFFF"/>
        </w:rPr>
        <w:t xml:space="preserve"> – </w:t>
      </w:r>
      <w:r w:rsidR="00727C79" w:rsidRPr="00727C79">
        <w:rPr>
          <w:rStyle w:val="nfase"/>
          <w:rFonts w:ascii="Tahoma" w:hAnsi="Tahoma" w:cs="Tahoma"/>
          <w:b/>
          <w:bCs/>
          <w:i w:val="0"/>
          <w:iCs w:val="0"/>
          <w:sz w:val="22"/>
          <w:szCs w:val="22"/>
          <w:shd w:val="clear" w:color="auto" w:fill="FFFFFF"/>
        </w:rPr>
        <w:t>PARNIT</w:t>
      </w:r>
      <w:r w:rsidR="00727C79" w:rsidRPr="006F5765">
        <w:rPr>
          <w:rFonts w:ascii="Tahoma" w:hAnsi="Tahoma" w:cs="Tahoma"/>
          <w:b/>
          <w:sz w:val="22"/>
          <w:szCs w:val="22"/>
        </w:rPr>
        <w:t xml:space="preserve">, </w:t>
      </w:r>
      <w:r w:rsidR="00727C79" w:rsidRPr="006F5765">
        <w:rPr>
          <w:rFonts w:ascii="Tahoma" w:hAnsi="Tahoma" w:cs="Tahoma"/>
          <w:sz w:val="22"/>
          <w:szCs w:val="22"/>
        </w:rPr>
        <w:t xml:space="preserve">do PROGRAMA </w:t>
      </w:r>
      <w:r w:rsidR="00727C79" w:rsidRPr="006F5765">
        <w:rPr>
          <w:rFonts w:ascii="Tahoma" w:hAnsi="Tahoma" w:cs="Tahoma"/>
          <w:bCs/>
          <w:sz w:val="22"/>
          <w:szCs w:val="22"/>
        </w:rPr>
        <w:t xml:space="preserve">– </w:t>
      </w:r>
      <w:r w:rsidR="00727C79" w:rsidRPr="006F5765">
        <w:rPr>
          <w:rFonts w:ascii="Tahoma" w:hAnsi="Tahoma" w:cs="Tahoma"/>
          <w:sz w:val="22"/>
          <w:szCs w:val="22"/>
        </w:rPr>
        <w:t xml:space="preserve">0131 NITERÓI MAIS SEGURA, Unidade Orçamentária 01 </w:t>
      </w:r>
      <w:r w:rsidR="00727C79" w:rsidRPr="006F5765">
        <w:rPr>
          <w:rFonts w:ascii="Tahoma" w:hAnsi="Tahoma" w:cs="Tahoma"/>
          <w:b/>
          <w:bCs/>
          <w:sz w:val="22"/>
          <w:szCs w:val="22"/>
        </w:rPr>
        <w:t xml:space="preserve">– </w:t>
      </w:r>
      <w:r w:rsidR="00727C79" w:rsidRPr="006F5765">
        <w:rPr>
          <w:rFonts w:ascii="Tahoma" w:hAnsi="Tahoma" w:cs="Tahoma"/>
          <w:sz w:val="22"/>
          <w:szCs w:val="22"/>
        </w:rPr>
        <w:t>SECRETARIA MUNICIPAL DE ORDEM PÚBLICA,</w:t>
      </w:r>
      <w:r w:rsidR="00727C79" w:rsidRPr="006F5765">
        <w:rPr>
          <w:rFonts w:ascii="Tahoma" w:hAnsi="Tahoma" w:cs="Tahoma"/>
          <w:b/>
          <w:bCs/>
          <w:sz w:val="22"/>
          <w:szCs w:val="22"/>
        </w:rPr>
        <w:t xml:space="preserve"> </w:t>
      </w:r>
      <w:r w:rsidR="00727C79" w:rsidRPr="006F5765">
        <w:rPr>
          <w:rFonts w:ascii="Tahoma" w:hAnsi="Tahoma" w:cs="Tahoma"/>
          <w:sz w:val="22"/>
          <w:szCs w:val="22"/>
        </w:rPr>
        <w:t xml:space="preserve">Órgão 19 </w:t>
      </w:r>
      <w:r w:rsidR="00727C79" w:rsidRPr="006F5765">
        <w:rPr>
          <w:rFonts w:ascii="Tahoma" w:hAnsi="Tahoma" w:cs="Tahoma"/>
          <w:b/>
          <w:bCs/>
          <w:sz w:val="22"/>
          <w:szCs w:val="22"/>
        </w:rPr>
        <w:t xml:space="preserve">– </w:t>
      </w:r>
      <w:r w:rsidR="00727C79" w:rsidRPr="006F5765">
        <w:rPr>
          <w:rFonts w:ascii="Tahoma" w:hAnsi="Tahoma" w:cs="Tahoma"/>
          <w:sz w:val="22"/>
          <w:szCs w:val="22"/>
        </w:rPr>
        <w:t>SECRETARIA MUNICIPAL DE ORDEM PÚBLICA,</w:t>
      </w:r>
      <w:r w:rsidR="00727C79" w:rsidRPr="006F5765">
        <w:rPr>
          <w:rFonts w:ascii="Tahoma" w:hAnsi="Tahoma" w:cs="Tahoma"/>
          <w:bCs/>
          <w:sz w:val="22"/>
          <w:szCs w:val="22"/>
        </w:rPr>
        <w:t xml:space="preserve"> d</w:t>
      </w:r>
      <w:r w:rsidR="00727C79" w:rsidRPr="006F5765">
        <w:rPr>
          <w:rFonts w:ascii="Tahoma" w:eastAsia="Arial Unicode MS" w:hAnsi="Tahoma" w:cs="Tahoma"/>
          <w:bCs/>
          <w:sz w:val="22"/>
          <w:szCs w:val="22"/>
        </w:rPr>
        <w:t xml:space="preserve">o ITEM </w:t>
      </w:r>
      <w:proofErr w:type="gramStart"/>
      <w:r w:rsidR="00727C79" w:rsidRPr="006F5765">
        <w:rPr>
          <w:rFonts w:ascii="Tahoma" w:hAnsi="Tahoma" w:cs="Tahoma"/>
          <w:sz w:val="22"/>
          <w:szCs w:val="22"/>
        </w:rPr>
        <w:t>5</w:t>
      </w:r>
      <w:proofErr w:type="gramEnd"/>
      <w:r w:rsidR="00727C79" w:rsidRPr="006F5765">
        <w:rPr>
          <w:rFonts w:ascii="Tahoma" w:hAnsi="Tahoma" w:cs="Tahoma"/>
          <w:sz w:val="22"/>
          <w:szCs w:val="22"/>
        </w:rPr>
        <w:t>. 2. Programa de Trabalho do Governo por Órgãos e Unidades Orçamentárias, do ANEXO - LIVRO DO ORÇAMENTO 202</w:t>
      </w:r>
      <w:r w:rsidR="002070BB">
        <w:rPr>
          <w:rFonts w:ascii="Tahoma" w:hAnsi="Tahoma" w:cs="Tahoma"/>
          <w:sz w:val="22"/>
          <w:szCs w:val="22"/>
        </w:rPr>
        <w:t>3</w:t>
      </w:r>
      <w:r w:rsidR="00727C79" w:rsidRPr="006F5765">
        <w:rPr>
          <w:rFonts w:ascii="Tahoma" w:hAnsi="Tahoma" w:cs="Tahoma"/>
          <w:sz w:val="22"/>
          <w:szCs w:val="22"/>
        </w:rPr>
        <w:t xml:space="preserve">, do Projeto de Lei Nº </w:t>
      </w:r>
      <w:r w:rsidR="002070BB">
        <w:rPr>
          <w:rFonts w:ascii="Tahoma" w:hAnsi="Tahoma" w:cs="Tahoma"/>
          <w:sz w:val="22"/>
          <w:szCs w:val="22"/>
        </w:rPr>
        <w:t>139</w:t>
      </w:r>
      <w:r w:rsidR="00727C79" w:rsidRPr="006F5765">
        <w:rPr>
          <w:rFonts w:ascii="Tahoma" w:hAnsi="Tahoma" w:cs="Tahoma"/>
          <w:sz w:val="22"/>
          <w:szCs w:val="22"/>
        </w:rPr>
        <w:t>/202</w:t>
      </w:r>
      <w:r w:rsidR="002070BB">
        <w:rPr>
          <w:rFonts w:ascii="Tahoma" w:hAnsi="Tahoma" w:cs="Tahoma"/>
          <w:sz w:val="22"/>
          <w:szCs w:val="22"/>
        </w:rPr>
        <w:t>2</w:t>
      </w:r>
      <w:r w:rsidR="00727C79" w:rsidRPr="006F5765">
        <w:rPr>
          <w:rFonts w:ascii="Tahoma" w:hAnsi="Tahoma" w:cs="Tahoma"/>
          <w:sz w:val="22"/>
          <w:szCs w:val="22"/>
        </w:rPr>
        <w:t>, que e</w:t>
      </w:r>
      <w:r w:rsidR="00727C79" w:rsidRPr="006F5765">
        <w:rPr>
          <w:rFonts w:ascii="Tahoma" w:hAnsi="Tahoma" w:cs="Tahoma"/>
          <w:color w:val="000000"/>
          <w:sz w:val="22"/>
          <w:szCs w:val="22"/>
          <w:shd w:val="clear" w:color="auto" w:fill="FFFFFF"/>
        </w:rPr>
        <w:t>stima a receita e fixa a despesa do Município de Niterói para o exercício financeiro de 202</w:t>
      </w:r>
      <w:r w:rsidR="002070BB">
        <w:rPr>
          <w:rFonts w:ascii="Tahoma" w:hAnsi="Tahoma" w:cs="Tahoma"/>
          <w:color w:val="000000"/>
          <w:sz w:val="22"/>
          <w:szCs w:val="22"/>
          <w:shd w:val="clear" w:color="auto" w:fill="FFFFFF"/>
        </w:rPr>
        <w:t>3</w:t>
      </w:r>
      <w:r w:rsidR="00C30A03">
        <w:rPr>
          <w:rFonts w:ascii="Tahoma" w:hAnsi="Tahoma" w:cs="Tahoma"/>
          <w:color w:val="000000"/>
          <w:sz w:val="22"/>
          <w:szCs w:val="22"/>
          <w:shd w:val="clear" w:color="auto" w:fill="FFFFFF"/>
        </w:rPr>
        <w:t>.</w:t>
      </w:r>
    </w:p>
    <w:p w:rsidR="00527F66" w:rsidRDefault="00527F66" w:rsidP="006631AB">
      <w:pPr>
        <w:spacing w:line="360" w:lineRule="auto"/>
        <w:jc w:val="both"/>
        <w:rPr>
          <w:rFonts w:ascii="Tahoma" w:hAnsi="Tahoma" w:cs="Tahoma"/>
          <w:color w:val="000000"/>
          <w:sz w:val="22"/>
          <w:szCs w:val="22"/>
          <w:shd w:val="clear" w:color="auto" w:fill="FFFFFF"/>
        </w:rPr>
      </w:pPr>
    </w:p>
    <w:p w:rsidR="00527F66" w:rsidRPr="001A5B6D" w:rsidRDefault="00527F66" w:rsidP="006631AB">
      <w:pPr>
        <w:spacing w:line="360" w:lineRule="auto"/>
        <w:jc w:val="both"/>
        <w:rPr>
          <w:rFonts w:ascii="Tahoma" w:eastAsia="Arial Unicode MS" w:hAnsi="Tahoma" w:cs="Tahoma"/>
          <w:bCs/>
        </w:rPr>
      </w:pPr>
    </w:p>
    <w:tbl>
      <w:tblPr>
        <w:tblpPr w:leftFromText="141" w:rightFromText="141" w:vertAnchor="text" w:horzAnchor="margin" w:tblpY="-33"/>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093"/>
        <w:gridCol w:w="6095"/>
        <w:gridCol w:w="1957"/>
      </w:tblGrid>
      <w:tr w:rsidR="00083EB3" w:rsidRPr="001A5B6D" w:rsidTr="00A7060C">
        <w:trPr>
          <w:trHeight w:val="423"/>
        </w:trPr>
        <w:tc>
          <w:tcPr>
            <w:tcW w:w="10145" w:type="dxa"/>
            <w:gridSpan w:val="3"/>
            <w:shd w:val="clear" w:color="auto" w:fill="auto"/>
          </w:tcPr>
          <w:p w:rsidR="00083EB3" w:rsidRPr="00C30A03" w:rsidRDefault="00083EB3" w:rsidP="00DF6A9E">
            <w:pPr>
              <w:rPr>
                <w:rFonts w:ascii="Tahoma" w:hAnsi="Tahoma" w:cs="Tahoma"/>
                <w:b/>
                <w:sz w:val="20"/>
                <w:szCs w:val="20"/>
              </w:rPr>
            </w:pPr>
            <w:r w:rsidRPr="00C30A03">
              <w:rPr>
                <w:rFonts w:ascii="Tahoma" w:hAnsi="Tahoma" w:cs="Tahoma"/>
                <w:b/>
                <w:sz w:val="20"/>
                <w:szCs w:val="20"/>
              </w:rPr>
              <w:lastRenderedPageBreak/>
              <w:t>LIVRO DO ORÇAMENTO 202</w:t>
            </w:r>
            <w:r w:rsidR="002070BB">
              <w:rPr>
                <w:rFonts w:ascii="Tahoma" w:hAnsi="Tahoma" w:cs="Tahoma"/>
                <w:b/>
                <w:sz w:val="20"/>
                <w:szCs w:val="20"/>
              </w:rPr>
              <w:t>3</w:t>
            </w:r>
          </w:p>
        </w:tc>
      </w:tr>
      <w:tr w:rsidR="007C1837" w:rsidRPr="001A5B6D" w:rsidTr="00A7060C">
        <w:trPr>
          <w:trHeight w:val="399"/>
        </w:trPr>
        <w:tc>
          <w:tcPr>
            <w:tcW w:w="10145" w:type="dxa"/>
            <w:gridSpan w:val="3"/>
            <w:shd w:val="clear" w:color="auto" w:fill="auto"/>
          </w:tcPr>
          <w:p w:rsidR="007C1837" w:rsidRPr="00C30A03" w:rsidRDefault="00DF6A9E" w:rsidP="00DF6A9E">
            <w:pPr>
              <w:rPr>
                <w:rFonts w:ascii="Tahoma" w:hAnsi="Tahoma" w:cs="Tahoma"/>
                <w:b/>
                <w:bCs/>
                <w:sz w:val="20"/>
                <w:szCs w:val="20"/>
              </w:rPr>
            </w:pPr>
            <w:r w:rsidRPr="00C30A03">
              <w:rPr>
                <w:rFonts w:ascii="Tahoma" w:hAnsi="Tahoma" w:cs="Tahoma"/>
                <w:b/>
                <w:sz w:val="20"/>
                <w:szCs w:val="20"/>
              </w:rPr>
              <w:t>5.2. -</w:t>
            </w:r>
            <w:r w:rsidR="007C1837" w:rsidRPr="00C30A03">
              <w:rPr>
                <w:rFonts w:ascii="Tahoma" w:hAnsi="Tahoma" w:cs="Tahoma"/>
                <w:b/>
                <w:sz w:val="20"/>
                <w:szCs w:val="20"/>
              </w:rPr>
              <w:t>Programa de Trabalho do Governo por Órgãos e Unidades Orçamentárias</w:t>
            </w:r>
          </w:p>
        </w:tc>
      </w:tr>
      <w:tr w:rsidR="00DF6A9E" w:rsidRPr="001A5B6D" w:rsidTr="00A7060C">
        <w:trPr>
          <w:trHeight w:val="275"/>
        </w:trPr>
        <w:tc>
          <w:tcPr>
            <w:tcW w:w="10145" w:type="dxa"/>
            <w:gridSpan w:val="3"/>
            <w:shd w:val="clear" w:color="auto" w:fill="auto"/>
          </w:tcPr>
          <w:p w:rsidR="00DF6A9E" w:rsidRPr="00C30A03" w:rsidRDefault="00DF6A9E" w:rsidP="00640929">
            <w:pPr>
              <w:rPr>
                <w:rFonts w:ascii="Tahoma" w:hAnsi="Tahoma" w:cs="Tahoma"/>
                <w:b/>
                <w:sz w:val="20"/>
                <w:szCs w:val="20"/>
              </w:rPr>
            </w:pPr>
            <w:r w:rsidRPr="00C30A03">
              <w:rPr>
                <w:rFonts w:ascii="Tahoma" w:hAnsi="Tahoma" w:cs="Tahoma"/>
                <w:b/>
                <w:sz w:val="20"/>
                <w:szCs w:val="20"/>
              </w:rPr>
              <w:t xml:space="preserve">Órgão: </w:t>
            </w:r>
            <w:r w:rsidR="00C30A03" w:rsidRPr="00C30A03">
              <w:rPr>
                <w:rFonts w:ascii="Tahoma" w:hAnsi="Tahoma" w:cs="Tahoma"/>
                <w:b/>
                <w:sz w:val="20"/>
                <w:szCs w:val="20"/>
              </w:rPr>
              <w:t>19</w:t>
            </w:r>
            <w:r w:rsidRPr="00C30A03">
              <w:rPr>
                <w:rFonts w:ascii="Tahoma" w:hAnsi="Tahoma" w:cs="Tahoma"/>
                <w:b/>
                <w:sz w:val="20"/>
                <w:szCs w:val="20"/>
              </w:rPr>
              <w:t xml:space="preserve"> -</w:t>
            </w:r>
            <w:proofErr w:type="gramStart"/>
            <w:r w:rsidRPr="00C30A03">
              <w:rPr>
                <w:rFonts w:ascii="Tahoma" w:hAnsi="Tahoma" w:cs="Tahoma"/>
                <w:b/>
                <w:sz w:val="20"/>
                <w:szCs w:val="20"/>
              </w:rPr>
              <w:t xml:space="preserve"> </w:t>
            </w:r>
            <w:r w:rsidR="00C30A03" w:rsidRPr="00C30A03">
              <w:rPr>
                <w:rFonts w:ascii="Tahoma" w:hAnsi="Tahoma" w:cs="Tahoma"/>
                <w:sz w:val="20"/>
                <w:szCs w:val="20"/>
              </w:rPr>
              <w:t xml:space="preserve"> </w:t>
            </w:r>
            <w:proofErr w:type="gramEnd"/>
            <w:r w:rsidR="00C30A03" w:rsidRPr="00C30A03">
              <w:rPr>
                <w:rFonts w:ascii="Tahoma" w:hAnsi="Tahoma" w:cs="Tahoma"/>
                <w:sz w:val="20"/>
                <w:szCs w:val="20"/>
              </w:rPr>
              <w:t>SECRETARIA MUNICIPAL DE ORDEM PÚBLICA</w:t>
            </w:r>
          </w:p>
        </w:tc>
      </w:tr>
      <w:tr w:rsidR="00DF6A9E" w:rsidRPr="001A5B6D" w:rsidTr="00DF6A9E">
        <w:trPr>
          <w:trHeight w:val="392"/>
        </w:trPr>
        <w:tc>
          <w:tcPr>
            <w:tcW w:w="10145" w:type="dxa"/>
            <w:gridSpan w:val="3"/>
            <w:shd w:val="clear" w:color="auto" w:fill="auto"/>
          </w:tcPr>
          <w:p w:rsidR="00DF6A9E" w:rsidRPr="00C30A03" w:rsidRDefault="00DF6A9E" w:rsidP="00C30A03">
            <w:pPr>
              <w:rPr>
                <w:rFonts w:ascii="Tahoma" w:hAnsi="Tahoma" w:cs="Tahoma"/>
                <w:b/>
                <w:sz w:val="20"/>
                <w:szCs w:val="20"/>
              </w:rPr>
            </w:pPr>
            <w:r w:rsidRPr="00C30A03">
              <w:rPr>
                <w:rFonts w:ascii="Tahoma" w:hAnsi="Tahoma" w:cs="Tahoma"/>
                <w:b/>
                <w:sz w:val="20"/>
                <w:szCs w:val="20"/>
              </w:rPr>
              <w:t>Unidade Orçamentária:</w:t>
            </w:r>
            <w:r w:rsidR="00AA1183" w:rsidRPr="00C30A03">
              <w:rPr>
                <w:rFonts w:ascii="Tahoma" w:hAnsi="Tahoma" w:cs="Tahoma"/>
                <w:sz w:val="20"/>
                <w:szCs w:val="20"/>
              </w:rPr>
              <w:t xml:space="preserve"> </w:t>
            </w:r>
            <w:r w:rsidR="00C30A03" w:rsidRPr="00C30A03">
              <w:rPr>
                <w:rFonts w:ascii="Tahoma" w:hAnsi="Tahoma" w:cs="Tahoma"/>
                <w:sz w:val="20"/>
                <w:szCs w:val="20"/>
              </w:rPr>
              <w:t>01</w:t>
            </w:r>
            <w:r w:rsidR="006631AB" w:rsidRPr="00C30A03">
              <w:rPr>
                <w:rFonts w:ascii="Tahoma" w:hAnsi="Tahoma" w:cs="Tahoma"/>
                <w:sz w:val="20"/>
                <w:szCs w:val="20"/>
              </w:rPr>
              <w:t xml:space="preserve"> -</w:t>
            </w:r>
            <w:proofErr w:type="gramStart"/>
            <w:r w:rsidR="00527F66" w:rsidRPr="00C30A03">
              <w:rPr>
                <w:rFonts w:ascii="Tahoma" w:hAnsi="Tahoma" w:cs="Tahoma"/>
                <w:bCs/>
                <w:sz w:val="20"/>
                <w:szCs w:val="20"/>
              </w:rPr>
              <w:t xml:space="preserve"> </w:t>
            </w:r>
            <w:r w:rsidR="00C30A03" w:rsidRPr="00C30A03">
              <w:rPr>
                <w:rFonts w:ascii="Tahoma" w:hAnsi="Tahoma" w:cs="Tahoma"/>
                <w:sz w:val="20"/>
                <w:szCs w:val="20"/>
              </w:rPr>
              <w:t xml:space="preserve"> </w:t>
            </w:r>
            <w:proofErr w:type="gramEnd"/>
            <w:r w:rsidR="00C30A03" w:rsidRPr="00C30A03">
              <w:rPr>
                <w:rFonts w:ascii="Tahoma" w:hAnsi="Tahoma" w:cs="Tahoma"/>
                <w:sz w:val="20"/>
                <w:szCs w:val="20"/>
              </w:rPr>
              <w:t>SECRETARIA MUNICIPAL DE ORDEM PÚBLICA</w:t>
            </w:r>
          </w:p>
        </w:tc>
      </w:tr>
      <w:tr w:rsidR="00DF6A9E" w:rsidRPr="001A5B6D" w:rsidTr="00DF6A9E">
        <w:trPr>
          <w:trHeight w:val="417"/>
        </w:trPr>
        <w:tc>
          <w:tcPr>
            <w:tcW w:w="10145" w:type="dxa"/>
            <w:gridSpan w:val="3"/>
            <w:shd w:val="clear" w:color="auto" w:fill="auto"/>
          </w:tcPr>
          <w:p w:rsidR="00DF6A9E" w:rsidRPr="00C30A03" w:rsidRDefault="00DF6A9E" w:rsidP="00DF6A9E">
            <w:pPr>
              <w:rPr>
                <w:rFonts w:ascii="Tahoma" w:hAnsi="Tahoma" w:cs="Tahoma"/>
                <w:b/>
                <w:sz w:val="20"/>
                <w:szCs w:val="20"/>
              </w:rPr>
            </w:pPr>
            <w:r w:rsidRPr="00C30A03">
              <w:rPr>
                <w:rFonts w:ascii="Tahoma" w:hAnsi="Tahoma" w:cs="Tahoma"/>
                <w:b/>
                <w:sz w:val="20"/>
                <w:szCs w:val="20"/>
              </w:rPr>
              <w:t>QUADRO DE CRÉDITOS ORÇAMENTÁRIOS</w:t>
            </w:r>
          </w:p>
        </w:tc>
      </w:tr>
      <w:tr w:rsidR="00705118" w:rsidRPr="001A5B6D" w:rsidTr="0016237A">
        <w:trPr>
          <w:trHeight w:val="409"/>
        </w:trPr>
        <w:tc>
          <w:tcPr>
            <w:tcW w:w="10145" w:type="dxa"/>
            <w:gridSpan w:val="3"/>
            <w:shd w:val="clear" w:color="auto" w:fill="auto"/>
            <w:hideMark/>
          </w:tcPr>
          <w:p w:rsidR="00705118" w:rsidRPr="00C30A03" w:rsidRDefault="00FC5806" w:rsidP="00DF6A9E">
            <w:pPr>
              <w:rPr>
                <w:rFonts w:ascii="Tahoma" w:hAnsi="Tahoma" w:cs="Tahoma"/>
                <w:b/>
                <w:bCs/>
                <w:sz w:val="20"/>
                <w:szCs w:val="20"/>
              </w:rPr>
            </w:pPr>
            <w:r w:rsidRPr="00C30A03">
              <w:rPr>
                <w:rFonts w:ascii="Tahoma" w:hAnsi="Tahoma" w:cs="Tahoma"/>
                <w:b/>
                <w:bCs/>
                <w:sz w:val="20"/>
                <w:szCs w:val="20"/>
              </w:rPr>
              <w:t xml:space="preserve">PROGRAMA – </w:t>
            </w:r>
            <w:r w:rsidR="00C30A03" w:rsidRPr="00C30A03">
              <w:rPr>
                <w:rFonts w:ascii="Tahoma" w:hAnsi="Tahoma" w:cs="Tahoma"/>
                <w:b/>
                <w:sz w:val="20"/>
                <w:szCs w:val="20"/>
              </w:rPr>
              <w:t>0131 NITERÓI MAIS SEGURA</w:t>
            </w:r>
          </w:p>
        </w:tc>
      </w:tr>
      <w:tr w:rsidR="0016237A" w:rsidRPr="001A5B6D" w:rsidTr="0016237A">
        <w:trPr>
          <w:trHeight w:val="409"/>
        </w:trPr>
        <w:tc>
          <w:tcPr>
            <w:tcW w:w="10145" w:type="dxa"/>
            <w:gridSpan w:val="3"/>
            <w:shd w:val="clear" w:color="auto" w:fill="auto"/>
            <w:hideMark/>
          </w:tcPr>
          <w:p w:rsidR="0016237A" w:rsidRPr="00C30A03" w:rsidRDefault="00972DB2" w:rsidP="00DF6A9E">
            <w:pPr>
              <w:rPr>
                <w:rFonts w:ascii="Tahoma" w:hAnsi="Tahoma" w:cs="Tahoma"/>
                <w:b/>
                <w:bCs/>
                <w:sz w:val="20"/>
                <w:szCs w:val="20"/>
              </w:rPr>
            </w:pPr>
            <w:r w:rsidRPr="00C30A03">
              <w:rPr>
                <w:rFonts w:ascii="Tahoma" w:hAnsi="Tahoma" w:cs="Tahoma"/>
                <w:b/>
                <w:bCs/>
                <w:sz w:val="20"/>
                <w:szCs w:val="20"/>
              </w:rPr>
              <w:t>ATIVIDADE</w:t>
            </w:r>
          </w:p>
        </w:tc>
      </w:tr>
      <w:tr w:rsidR="00AA1183" w:rsidRPr="001A5B6D" w:rsidTr="00640929">
        <w:trPr>
          <w:trHeight w:val="429"/>
        </w:trPr>
        <w:tc>
          <w:tcPr>
            <w:tcW w:w="2093" w:type="dxa"/>
            <w:shd w:val="clear" w:color="auto" w:fill="auto"/>
            <w:hideMark/>
          </w:tcPr>
          <w:p w:rsidR="00AA1183" w:rsidRPr="00C30A03" w:rsidRDefault="00AA1183" w:rsidP="0016237A">
            <w:pPr>
              <w:rPr>
                <w:rFonts w:ascii="Tahoma" w:hAnsi="Tahoma" w:cs="Tahoma"/>
                <w:b/>
                <w:bCs/>
                <w:sz w:val="20"/>
                <w:szCs w:val="20"/>
              </w:rPr>
            </w:pPr>
            <w:r w:rsidRPr="00C30A03">
              <w:rPr>
                <w:rFonts w:ascii="Tahoma" w:hAnsi="Tahoma" w:cs="Tahoma"/>
                <w:b/>
                <w:bCs/>
                <w:sz w:val="20"/>
                <w:szCs w:val="20"/>
              </w:rPr>
              <w:t>PROGRAMÁTICA</w:t>
            </w:r>
          </w:p>
        </w:tc>
        <w:tc>
          <w:tcPr>
            <w:tcW w:w="6095" w:type="dxa"/>
            <w:shd w:val="clear" w:color="auto" w:fill="auto"/>
          </w:tcPr>
          <w:p w:rsidR="00AA1183" w:rsidRPr="00C30A03" w:rsidRDefault="00AA1183" w:rsidP="0016237A">
            <w:pPr>
              <w:rPr>
                <w:rFonts w:ascii="Tahoma" w:hAnsi="Tahoma" w:cs="Tahoma"/>
                <w:b/>
                <w:bCs/>
                <w:sz w:val="20"/>
                <w:szCs w:val="20"/>
              </w:rPr>
            </w:pPr>
            <w:r w:rsidRPr="00C30A03">
              <w:rPr>
                <w:rFonts w:ascii="Tahoma" w:hAnsi="Tahoma" w:cs="Tahoma"/>
                <w:b/>
                <w:bCs/>
                <w:sz w:val="20"/>
                <w:szCs w:val="20"/>
              </w:rPr>
              <w:t>PROGRAMA / AÇÃO / LOCALIZAÇÃO</w:t>
            </w:r>
          </w:p>
        </w:tc>
        <w:tc>
          <w:tcPr>
            <w:tcW w:w="1957" w:type="dxa"/>
            <w:shd w:val="clear" w:color="auto" w:fill="auto"/>
          </w:tcPr>
          <w:p w:rsidR="00AA1183" w:rsidRPr="00C30A03" w:rsidRDefault="00AA1183" w:rsidP="0016237A">
            <w:pPr>
              <w:rPr>
                <w:rFonts w:ascii="Tahoma" w:hAnsi="Tahoma" w:cs="Tahoma"/>
                <w:b/>
                <w:bCs/>
                <w:sz w:val="20"/>
                <w:szCs w:val="20"/>
              </w:rPr>
            </w:pPr>
            <w:r w:rsidRPr="00C30A03">
              <w:rPr>
                <w:rFonts w:ascii="Tahoma" w:hAnsi="Tahoma" w:cs="Tahoma"/>
                <w:b/>
                <w:bCs/>
                <w:sz w:val="20"/>
                <w:szCs w:val="20"/>
              </w:rPr>
              <w:t>VALOR</w:t>
            </w:r>
          </w:p>
        </w:tc>
      </w:tr>
      <w:tr w:rsidR="00AA1183" w:rsidRPr="005D3A6E" w:rsidTr="00640929">
        <w:trPr>
          <w:trHeight w:val="627"/>
        </w:trPr>
        <w:tc>
          <w:tcPr>
            <w:tcW w:w="2093" w:type="dxa"/>
            <w:shd w:val="clear" w:color="auto" w:fill="auto"/>
          </w:tcPr>
          <w:p w:rsidR="00AA1183" w:rsidRPr="00C30A03" w:rsidRDefault="00147E8D" w:rsidP="00C30A03">
            <w:pPr>
              <w:tabs>
                <w:tab w:val="left" w:pos="1680"/>
              </w:tabs>
              <w:rPr>
                <w:rFonts w:ascii="Tahoma" w:eastAsia="Arial Unicode MS" w:hAnsi="Tahoma" w:cs="Tahoma"/>
                <w:b/>
                <w:bCs/>
                <w:sz w:val="20"/>
                <w:szCs w:val="20"/>
              </w:rPr>
            </w:pPr>
            <w:r w:rsidRPr="00C30A03">
              <w:rPr>
                <w:rFonts w:ascii="Tahoma" w:eastAsia="Arial Unicode MS" w:hAnsi="Tahoma" w:cs="Tahoma"/>
                <w:b/>
                <w:bCs/>
                <w:sz w:val="20"/>
                <w:szCs w:val="20"/>
              </w:rPr>
              <w:t>01</w:t>
            </w:r>
            <w:r w:rsidR="006631AB" w:rsidRPr="00C30A03">
              <w:rPr>
                <w:rFonts w:ascii="Tahoma" w:eastAsia="Arial Unicode MS" w:hAnsi="Tahoma" w:cs="Tahoma"/>
                <w:b/>
                <w:bCs/>
                <w:sz w:val="20"/>
                <w:szCs w:val="20"/>
              </w:rPr>
              <w:t>3</w:t>
            </w:r>
            <w:r w:rsidR="00C30A03" w:rsidRPr="00C30A03">
              <w:rPr>
                <w:rFonts w:ascii="Tahoma" w:eastAsia="Arial Unicode MS" w:hAnsi="Tahoma" w:cs="Tahoma"/>
                <w:b/>
                <w:bCs/>
                <w:sz w:val="20"/>
                <w:szCs w:val="20"/>
              </w:rPr>
              <w:t>1</w:t>
            </w:r>
            <w:r w:rsidRPr="00C30A03">
              <w:rPr>
                <w:rFonts w:ascii="Tahoma" w:eastAsia="Arial Unicode MS" w:hAnsi="Tahoma" w:cs="Tahoma"/>
                <w:b/>
                <w:bCs/>
                <w:sz w:val="20"/>
                <w:szCs w:val="20"/>
              </w:rPr>
              <w:t>._ _ _ _</w:t>
            </w:r>
            <w:r w:rsidR="00AA1183" w:rsidRPr="00C30A03">
              <w:rPr>
                <w:rFonts w:ascii="Tahoma" w:eastAsia="Arial Unicode MS" w:hAnsi="Tahoma" w:cs="Tahoma"/>
                <w:b/>
                <w:bCs/>
                <w:sz w:val="20"/>
                <w:szCs w:val="20"/>
              </w:rPr>
              <w:tab/>
            </w:r>
          </w:p>
        </w:tc>
        <w:tc>
          <w:tcPr>
            <w:tcW w:w="6095" w:type="dxa"/>
            <w:shd w:val="clear" w:color="auto" w:fill="auto"/>
          </w:tcPr>
          <w:p w:rsidR="00AA1183" w:rsidRPr="00C30A03" w:rsidRDefault="00727C79" w:rsidP="00AA1183">
            <w:pPr>
              <w:tabs>
                <w:tab w:val="left" w:pos="1680"/>
              </w:tabs>
              <w:rPr>
                <w:rFonts w:ascii="Tahoma" w:eastAsia="Arial Unicode MS" w:hAnsi="Tahoma" w:cs="Tahoma"/>
                <w:b/>
                <w:bCs/>
                <w:sz w:val="20"/>
                <w:szCs w:val="20"/>
              </w:rPr>
            </w:pPr>
            <w:proofErr w:type="gramStart"/>
            <w:r w:rsidRPr="00727C79">
              <w:rPr>
                <w:rFonts w:ascii="Tahoma" w:hAnsi="Tahoma" w:cs="Tahoma"/>
                <w:b/>
                <w:sz w:val="22"/>
                <w:szCs w:val="22"/>
              </w:rPr>
              <w:t>IMPLEMENTAÇÃO</w:t>
            </w:r>
            <w:proofErr w:type="gramEnd"/>
            <w:r w:rsidRPr="00727C79">
              <w:rPr>
                <w:rFonts w:ascii="Tahoma" w:hAnsi="Tahoma" w:cs="Tahoma"/>
                <w:b/>
                <w:sz w:val="22"/>
                <w:szCs w:val="22"/>
              </w:rPr>
              <w:t xml:space="preserve"> E GESTÃO DE SISTEMAS DE SEGURANÇA </w:t>
            </w:r>
            <w:r>
              <w:rPr>
                <w:rFonts w:ascii="Tahoma" w:hAnsi="Tahoma" w:cs="Tahoma"/>
                <w:b/>
                <w:sz w:val="22"/>
                <w:szCs w:val="22"/>
              </w:rPr>
              <w:t xml:space="preserve">DO </w:t>
            </w:r>
            <w:r w:rsidRPr="00727C79">
              <w:rPr>
                <w:rFonts w:ascii="Tahoma" w:hAnsi="Tahoma" w:cs="Tahoma"/>
                <w:b/>
                <w:sz w:val="22"/>
                <w:szCs w:val="22"/>
                <w:shd w:val="clear" w:color="auto" w:fill="FFFFFF"/>
              </w:rPr>
              <w:t>PARQUE NATURAL MUNICIPAL DE </w:t>
            </w:r>
            <w:r w:rsidRPr="00727C79">
              <w:rPr>
                <w:rStyle w:val="nfase"/>
                <w:rFonts w:ascii="Tahoma" w:hAnsi="Tahoma" w:cs="Tahoma"/>
                <w:b/>
                <w:bCs/>
                <w:i w:val="0"/>
                <w:iCs w:val="0"/>
                <w:sz w:val="22"/>
                <w:szCs w:val="22"/>
                <w:shd w:val="clear" w:color="auto" w:fill="FFFFFF"/>
              </w:rPr>
              <w:t>NITERÓI</w:t>
            </w:r>
            <w:r w:rsidRPr="00727C79">
              <w:rPr>
                <w:rFonts w:ascii="Tahoma" w:hAnsi="Tahoma" w:cs="Tahoma"/>
                <w:b/>
                <w:sz w:val="22"/>
                <w:szCs w:val="22"/>
                <w:shd w:val="clear" w:color="auto" w:fill="FFFFFF"/>
              </w:rPr>
              <w:t xml:space="preserve"> – </w:t>
            </w:r>
            <w:r w:rsidRPr="00727C79">
              <w:rPr>
                <w:rStyle w:val="nfase"/>
                <w:rFonts w:ascii="Tahoma" w:hAnsi="Tahoma" w:cs="Tahoma"/>
                <w:b/>
                <w:bCs/>
                <w:i w:val="0"/>
                <w:iCs w:val="0"/>
                <w:sz w:val="22"/>
                <w:szCs w:val="22"/>
                <w:shd w:val="clear" w:color="auto" w:fill="FFFFFF"/>
              </w:rPr>
              <w:t>PARNIT</w:t>
            </w:r>
          </w:p>
        </w:tc>
        <w:tc>
          <w:tcPr>
            <w:tcW w:w="1957" w:type="dxa"/>
            <w:shd w:val="clear" w:color="auto" w:fill="auto"/>
          </w:tcPr>
          <w:p w:rsidR="00AA1183" w:rsidRPr="00C30A03" w:rsidRDefault="00AA1183" w:rsidP="00727C79">
            <w:pPr>
              <w:tabs>
                <w:tab w:val="left" w:pos="1680"/>
              </w:tabs>
              <w:rPr>
                <w:rFonts w:ascii="Tahoma" w:eastAsia="Arial Unicode MS" w:hAnsi="Tahoma" w:cs="Tahoma"/>
                <w:b/>
                <w:bCs/>
                <w:sz w:val="20"/>
                <w:szCs w:val="20"/>
              </w:rPr>
            </w:pPr>
            <w:r w:rsidRPr="00C30A03">
              <w:rPr>
                <w:rFonts w:ascii="Tahoma" w:eastAsia="Arial Unicode MS" w:hAnsi="Tahoma" w:cs="Tahoma"/>
                <w:b/>
                <w:bCs/>
                <w:sz w:val="20"/>
                <w:szCs w:val="20"/>
              </w:rPr>
              <w:t xml:space="preserve">R$ </w:t>
            </w:r>
            <w:r w:rsidR="00727C79">
              <w:rPr>
                <w:rFonts w:ascii="Tahoma" w:eastAsia="Arial Unicode MS" w:hAnsi="Tahoma" w:cs="Tahoma"/>
                <w:b/>
                <w:bCs/>
                <w:sz w:val="20"/>
                <w:szCs w:val="20"/>
              </w:rPr>
              <w:t>5</w:t>
            </w:r>
            <w:r w:rsidR="00307491" w:rsidRPr="00C30A03">
              <w:rPr>
                <w:rFonts w:ascii="Tahoma" w:eastAsia="Arial Unicode MS" w:hAnsi="Tahoma" w:cs="Tahoma"/>
                <w:b/>
                <w:bCs/>
                <w:sz w:val="20"/>
                <w:szCs w:val="20"/>
              </w:rPr>
              <w:t>0</w:t>
            </w:r>
            <w:r w:rsidRPr="00C30A03">
              <w:rPr>
                <w:rFonts w:ascii="Tahoma" w:eastAsia="Arial Unicode MS" w:hAnsi="Tahoma" w:cs="Tahoma"/>
                <w:b/>
                <w:bCs/>
                <w:sz w:val="20"/>
                <w:szCs w:val="20"/>
              </w:rPr>
              <w:t>0.000,00</w:t>
            </w:r>
          </w:p>
        </w:tc>
      </w:tr>
    </w:tbl>
    <w:p w:rsidR="001A5B6D" w:rsidRDefault="001A5B6D" w:rsidP="00C87488">
      <w:pPr>
        <w:spacing w:line="360" w:lineRule="auto"/>
        <w:jc w:val="both"/>
        <w:rPr>
          <w:rFonts w:ascii="Tahoma" w:hAnsi="Tahoma" w:cs="Tahoma"/>
          <w:b/>
          <w:bCs/>
        </w:rPr>
      </w:pPr>
    </w:p>
    <w:p w:rsidR="00147E8D" w:rsidRPr="00424336" w:rsidRDefault="00F21ABF" w:rsidP="00147E8D">
      <w:pPr>
        <w:spacing w:line="360" w:lineRule="auto"/>
        <w:jc w:val="both"/>
        <w:rPr>
          <w:rFonts w:ascii="Tahoma" w:hAnsi="Tahoma" w:cs="Tahoma"/>
          <w:sz w:val="22"/>
          <w:szCs w:val="22"/>
        </w:rPr>
      </w:pPr>
      <w:r w:rsidRPr="00424336">
        <w:rPr>
          <w:rFonts w:ascii="Tahoma" w:hAnsi="Tahoma" w:cs="Tahoma"/>
          <w:b/>
          <w:bCs/>
          <w:sz w:val="22"/>
          <w:szCs w:val="22"/>
        </w:rPr>
        <w:t>Art. 2º -</w:t>
      </w:r>
      <w:r w:rsidRPr="00424336">
        <w:rPr>
          <w:rFonts w:ascii="Tahoma" w:hAnsi="Tahoma" w:cs="Tahoma"/>
          <w:bCs/>
          <w:sz w:val="22"/>
          <w:szCs w:val="22"/>
        </w:rPr>
        <w:t xml:space="preserve"> </w:t>
      </w:r>
      <w:r w:rsidR="00147E8D" w:rsidRPr="00424336">
        <w:rPr>
          <w:rFonts w:ascii="Tahoma" w:hAnsi="Tahoma" w:cs="Tahoma"/>
          <w:bCs/>
          <w:sz w:val="22"/>
          <w:szCs w:val="22"/>
        </w:rPr>
        <w:t>Os valores para a execução da ação acima, são provenientes da</w:t>
      </w:r>
      <w:r w:rsidR="00147E8D" w:rsidRPr="00424336">
        <w:rPr>
          <w:rFonts w:ascii="Tahoma" w:eastAsia="Arial Unicode MS" w:hAnsi="Tahoma" w:cs="Tahoma"/>
          <w:bCs/>
          <w:sz w:val="22"/>
          <w:szCs w:val="22"/>
        </w:rPr>
        <w:t xml:space="preserve"> ATIVIDADE, da PROGRAMÁTICA – 0</w:t>
      </w:r>
      <w:r w:rsidR="00424336" w:rsidRPr="00424336">
        <w:rPr>
          <w:rFonts w:ascii="Tahoma" w:eastAsia="Arial Unicode MS" w:hAnsi="Tahoma" w:cs="Tahoma"/>
          <w:bCs/>
          <w:sz w:val="22"/>
          <w:szCs w:val="22"/>
        </w:rPr>
        <w:t>131</w:t>
      </w:r>
      <w:r w:rsidR="00147E8D" w:rsidRPr="00424336">
        <w:rPr>
          <w:rFonts w:ascii="Tahoma" w:eastAsia="Arial Unicode MS" w:hAnsi="Tahoma" w:cs="Tahoma"/>
          <w:bCs/>
          <w:sz w:val="22"/>
          <w:szCs w:val="22"/>
        </w:rPr>
        <w:t>.</w:t>
      </w:r>
      <w:r w:rsidR="00424336" w:rsidRPr="00424336">
        <w:rPr>
          <w:rFonts w:ascii="Tahoma" w:eastAsia="Arial Unicode MS" w:hAnsi="Tahoma" w:cs="Tahoma"/>
          <w:bCs/>
          <w:sz w:val="22"/>
          <w:szCs w:val="22"/>
        </w:rPr>
        <w:t>4035</w:t>
      </w:r>
      <w:r w:rsidR="00147E8D" w:rsidRPr="00424336">
        <w:rPr>
          <w:rFonts w:ascii="Tahoma" w:eastAsia="Arial Unicode MS" w:hAnsi="Tahoma" w:cs="Tahoma"/>
          <w:b/>
          <w:bCs/>
          <w:sz w:val="22"/>
          <w:szCs w:val="22"/>
        </w:rPr>
        <w:t>, AÇÃO –</w:t>
      </w:r>
      <w:r w:rsidR="00640929" w:rsidRPr="00424336">
        <w:rPr>
          <w:rFonts w:ascii="Tahoma" w:eastAsia="Arial Unicode MS" w:hAnsi="Tahoma" w:cs="Tahoma"/>
          <w:b/>
          <w:bCs/>
          <w:sz w:val="22"/>
          <w:szCs w:val="22"/>
        </w:rPr>
        <w:t xml:space="preserve"> </w:t>
      </w:r>
      <w:r w:rsidR="00424336" w:rsidRPr="00424336">
        <w:rPr>
          <w:rFonts w:ascii="Tahoma" w:hAnsi="Tahoma" w:cs="Tahoma"/>
          <w:b/>
          <w:sz w:val="22"/>
          <w:szCs w:val="22"/>
        </w:rPr>
        <w:t>GESTÃO DAS CÂMERAS DE SEGURANÇA PÚBLICA</w:t>
      </w:r>
      <w:r w:rsidR="00147E8D" w:rsidRPr="00424336">
        <w:rPr>
          <w:rFonts w:ascii="Tahoma" w:hAnsi="Tahoma" w:cs="Tahoma"/>
          <w:b/>
          <w:sz w:val="22"/>
          <w:szCs w:val="22"/>
        </w:rPr>
        <w:t xml:space="preserve">, </w:t>
      </w:r>
      <w:r w:rsidR="00640929" w:rsidRPr="003F2839">
        <w:rPr>
          <w:rFonts w:ascii="Tahoma" w:hAnsi="Tahoma" w:cs="Tahoma"/>
          <w:b/>
          <w:sz w:val="22"/>
          <w:szCs w:val="22"/>
        </w:rPr>
        <w:t xml:space="preserve">(VALOR TOTAL </w:t>
      </w:r>
      <w:r w:rsidR="00CD58A8" w:rsidRPr="003F2839">
        <w:rPr>
          <w:rFonts w:ascii="Tahoma" w:hAnsi="Tahoma" w:cs="Tahoma"/>
          <w:b/>
          <w:sz w:val="22"/>
          <w:szCs w:val="22"/>
        </w:rPr>
        <w:t xml:space="preserve">R$ </w:t>
      </w:r>
      <w:r w:rsidR="007178D9" w:rsidRPr="007178D9">
        <w:rPr>
          <w:rFonts w:ascii="Tahoma" w:hAnsi="Tahoma" w:cs="Tahoma"/>
          <w:b/>
          <w:sz w:val="22"/>
          <w:szCs w:val="22"/>
        </w:rPr>
        <w:t>13.326.536,00</w:t>
      </w:r>
      <w:r w:rsidR="00640929" w:rsidRPr="003F2839">
        <w:rPr>
          <w:rFonts w:ascii="Tahoma" w:hAnsi="Tahoma" w:cs="Tahoma"/>
          <w:b/>
          <w:sz w:val="22"/>
          <w:szCs w:val="22"/>
        </w:rPr>
        <w:t>),</w:t>
      </w:r>
      <w:r w:rsidR="00640929" w:rsidRPr="00424336">
        <w:rPr>
          <w:rFonts w:ascii="Tahoma" w:hAnsi="Tahoma" w:cs="Tahoma"/>
          <w:sz w:val="22"/>
          <w:szCs w:val="22"/>
        </w:rPr>
        <w:t xml:space="preserve"> </w:t>
      </w:r>
      <w:r w:rsidR="00147E8D" w:rsidRPr="00424336">
        <w:rPr>
          <w:rFonts w:ascii="Tahoma" w:hAnsi="Tahoma" w:cs="Tahoma"/>
          <w:sz w:val="22"/>
          <w:szCs w:val="22"/>
        </w:rPr>
        <w:t xml:space="preserve">do PROGRAMA </w:t>
      </w:r>
      <w:r w:rsidR="00147E8D" w:rsidRPr="00424336">
        <w:rPr>
          <w:rFonts w:ascii="Tahoma" w:hAnsi="Tahoma" w:cs="Tahoma"/>
          <w:bCs/>
          <w:sz w:val="22"/>
          <w:szCs w:val="22"/>
        </w:rPr>
        <w:t xml:space="preserve">– </w:t>
      </w:r>
      <w:r w:rsidR="006631AB" w:rsidRPr="00424336">
        <w:rPr>
          <w:rFonts w:ascii="Tahoma" w:hAnsi="Tahoma" w:cs="Tahoma"/>
          <w:bCs/>
          <w:sz w:val="22"/>
          <w:szCs w:val="22"/>
        </w:rPr>
        <w:t>013</w:t>
      </w:r>
      <w:r w:rsidR="00424336">
        <w:rPr>
          <w:rFonts w:ascii="Tahoma" w:hAnsi="Tahoma" w:cs="Tahoma"/>
          <w:bCs/>
          <w:sz w:val="22"/>
          <w:szCs w:val="22"/>
        </w:rPr>
        <w:t>1</w:t>
      </w:r>
      <w:r w:rsidR="006631AB" w:rsidRPr="00424336">
        <w:rPr>
          <w:rFonts w:ascii="Tahoma" w:hAnsi="Tahoma" w:cs="Tahoma"/>
          <w:bCs/>
          <w:sz w:val="22"/>
          <w:szCs w:val="22"/>
        </w:rPr>
        <w:t xml:space="preserve"> –</w:t>
      </w:r>
      <w:r w:rsidR="00424336">
        <w:rPr>
          <w:rFonts w:ascii="Tahoma" w:hAnsi="Tahoma" w:cs="Tahoma"/>
          <w:bCs/>
          <w:sz w:val="22"/>
          <w:szCs w:val="22"/>
        </w:rPr>
        <w:t xml:space="preserve"> </w:t>
      </w:r>
      <w:r w:rsidR="00424336" w:rsidRPr="00424336">
        <w:rPr>
          <w:rFonts w:ascii="Tahoma" w:hAnsi="Tahoma" w:cs="Tahoma"/>
          <w:sz w:val="20"/>
          <w:szCs w:val="20"/>
        </w:rPr>
        <w:t>NITERÓI MAIS SEGURA</w:t>
      </w:r>
      <w:r w:rsidR="00147E8D" w:rsidRPr="00424336">
        <w:rPr>
          <w:rFonts w:ascii="Tahoma" w:hAnsi="Tahoma" w:cs="Tahoma"/>
          <w:sz w:val="22"/>
          <w:szCs w:val="22"/>
        </w:rPr>
        <w:t xml:space="preserve">, Unidade Orçamentária </w:t>
      </w:r>
      <w:r w:rsidR="00424336">
        <w:rPr>
          <w:rFonts w:ascii="Tahoma" w:hAnsi="Tahoma" w:cs="Tahoma"/>
          <w:sz w:val="22"/>
          <w:szCs w:val="22"/>
        </w:rPr>
        <w:t>01</w:t>
      </w:r>
      <w:r w:rsidR="006631AB" w:rsidRPr="00424336">
        <w:rPr>
          <w:rFonts w:ascii="Tahoma" w:hAnsi="Tahoma" w:cs="Tahoma"/>
          <w:sz w:val="22"/>
          <w:szCs w:val="22"/>
        </w:rPr>
        <w:t xml:space="preserve"> </w:t>
      </w:r>
      <w:r w:rsidR="00147E8D" w:rsidRPr="00424336">
        <w:rPr>
          <w:rFonts w:ascii="Tahoma" w:hAnsi="Tahoma" w:cs="Tahoma"/>
          <w:b/>
          <w:bCs/>
          <w:sz w:val="22"/>
          <w:szCs w:val="22"/>
        </w:rPr>
        <w:t xml:space="preserve">– </w:t>
      </w:r>
      <w:r w:rsidR="00424336" w:rsidRPr="00C30A03">
        <w:rPr>
          <w:rFonts w:ascii="Tahoma" w:hAnsi="Tahoma" w:cs="Tahoma"/>
          <w:sz w:val="20"/>
          <w:szCs w:val="20"/>
        </w:rPr>
        <w:t>SECRETARIA MUNICIPAL DE ORDEM PÚBLICA</w:t>
      </w:r>
      <w:r w:rsidR="00147E8D" w:rsidRPr="00424336">
        <w:rPr>
          <w:rFonts w:ascii="Tahoma" w:hAnsi="Tahoma" w:cs="Tahoma"/>
          <w:sz w:val="22"/>
          <w:szCs w:val="22"/>
        </w:rPr>
        <w:t>,</w:t>
      </w:r>
      <w:r w:rsidR="00147E8D" w:rsidRPr="00424336">
        <w:rPr>
          <w:rFonts w:ascii="Tahoma" w:hAnsi="Tahoma" w:cs="Tahoma"/>
          <w:b/>
          <w:bCs/>
          <w:sz w:val="22"/>
          <w:szCs w:val="22"/>
        </w:rPr>
        <w:t xml:space="preserve"> </w:t>
      </w:r>
      <w:r w:rsidR="00147E8D" w:rsidRPr="00424336">
        <w:rPr>
          <w:rFonts w:ascii="Tahoma" w:hAnsi="Tahoma" w:cs="Tahoma"/>
          <w:sz w:val="22"/>
          <w:szCs w:val="22"/>
        </w:rPr>
        <w:t xml:space="preserve">Órgão </w:t>
      </w:r>
      <w:r w:rsidR="00424336">
        <w:rPr>
          <w:rFonts w:ascii="Tahoma" w:hAnsi="Tahoma" w:cs="Tahoma"/>
          <w:sz w:val="22"/>
          <w:szCs w:val="22"/>
        </w:rPr>
        <w:t>19</w:t>
      </w:r>
      <w:r w:rsidR="00147E8D" w:rsidRPr="00424336">
        <w:rPr>
          <w:rFonts w:ascii="Tahoma" w:hAnsi="Tahoma" w:cs="Tahoma"/>
          <w:sz w:val="22"/>
          <w:szCs w:val="22"/>
        </w:rPr>
        <w:t xml:space="preserve"> </w:t>
      </w:r>
      <w:r w:rsidR="00147E8D" w:rsidRPr="00424336">
        <w:rPr>
          <w:rFonts w:ascii="Tahoma" w:hAnsi="Tahoma" w:cs="Tahoma"/>
          <w:b/>
          <w:bCs/>
          <w:sz w:val="22"/>
          <w:szCs w:val="22"/>
        </w:rPr>
        <w:t xml:space="preserve">– </w:t>
      </w:r>
      <w:r w:rsidR="00424336" w:rsidRPr="00C30A03">
        <w:rPr>
          <w:rFonts w:ascii="Tahoma" w:hAnsi="Tahoma" w:cs="Tahoma"/>
          <w:sz w:val="20"/>
          <w:szCs w:val="20"/>
        </w:rPr>
        <w:t>SECRETARIA MUNICIPAL DE ORDEM PÚBLICA</w:t>
      </w:r>
      <w:r w:rsidR="00147E8D" w:rsidRPr="00424336">
        <w:rPr>
          <w:rFonts w:ascii="Tahoma" w:hAnsi="Tahoma" w:cs="Tahoma"/>
          <w:sz w:val="22"/>
          <w:szCs w:val="22"/>
        </w:rPr>
        <w:t>.</w:t>
      </w:r>
      <w:r w:rsidR="00BC529F" w:rsidRPr="00424336">
        <w:rPr>
          <w:rFonts w:ascii="Tahoma" w:hAnsi="Tahoma" w:cs="Tahoma"/>
          <w:sz w:val="22"/>
          <w:szCs w:val="22"/>
        </w:rPr>
        <w:t xml:space="preserve"> </w:t>
      </w:r>
      <w:r w:rsidR="00CD58A8" w:rsidRPr="00727C79">
        <w:rPr>
          <w:rFonts w:ascii="Tahoma" w:hAnsi="Tahoma" w:cs="Tahoma"/>
          <w:b/>
          <w:sz w:val="22"/>
          <w:szCs w:val="22"/>
        </w:rPr>
        <w:t>O valor</w:t>
      </w:r>
      <w:r w:rsidR="00BC529F" w:rsidRPr="00727C79">
        <w:rPr>
          <w:rFonts w:ascii="Tahoma" w:hAnsi="Tahoma" w:cs="Tahoma"/>
          <w:b/>
          <w:sz w:val="22"/>
          <w:szCs w:val="22"/>
        </w:rPr>
        <w:t xml:space="preserve"> realocad</w:t>
      </w:r>
      <w:r w:rsidR="00CD58A8" w:rsidRPr="00727C79">
        <w:rPr>
          <w:rFonts w:ascii="Tahoma" w:hAnsi="Tahoma" w:cs="Tahoma"/>
          <w:b/>
          <w:sz w:val="22"/>
          <w:szCs w:val="22"/>
        </w:rPr>
        <w:t>o</w:t>
      </w:r>
      <w:r w:rsidR="00BC529F" w:rsidRPr="00727C79">
        <w:rPr>
          <w:rFonts w:ascii="Tahoma" w:hAnsi="Tahoma" w:cs="Tahoma"/>
          <w:b/>
          <w:sz w:val="22"/>
          <w:szCs w:val="22"/>
        </w:rPr>
        <w:t xml:space="preserve"> </w:t>
      </w:r>
      <w:r w:rsidR="00640929" w:rsidRPr="00727C79">
        <w:rPr>
          <w:rFonts w:ascii="Tahoma" w:hAnsi="Tahoma" w:cs="Tahoma"/>
          <w:b/>
          <w:sz w:val="22"/>
          <w:szCs w:val="22"/>
        </w:rPr>
        <w:t xml:space="preserve">da ação </w:t>
      </w:r>
      <w:r w:rsidR="00CD58A8" w:rsidRPr="00727C79">
        <w:rPr>
          <w:rFonts w:ascii="Tahoma" w:hAnsi="Tahoma" w:cs="Tahoma"/>
          <w:b/>
          <w:sz w:val="22"/>
          <w:szCs w:val="22"/>
        </w:rPr>
        <w:t xml:space="preserve">acima </w:t>
      </w:r>
      <w:r w:rsidR="00640929" w:rsidRPr="00727C79">
        <w:rPr>
          <w:rFonts w:ascii="Tahoma" w:hAnsi="Tahoma" w:cs="Tahoma"/>
          <w:b/>
          <w:sz w:val="22"/>
          <w:szCs w:val="22"/>
        </w:rPr>
        <w:t>citada será</w:t>
      </w:r>
      <w:r w:rsidR="00BC529F" w:rsidRPr="00727C79">
        <w:rPr>
          <w:rFonts w:ascii="Tahoma" w:hAnsi="Tahoma" w:cs="Tahoma"/>
          <w:b/>
          <w:sz w:val="22"/>
          <w:szCs w:val="22"/>
        </w:rPr>
        <w:t xml:space="preserve"> de R$ </w:t>
      </w:r>
      <w:r w:rsidR="00727C79" w:rsidRPr="00727C79">
        <w:rPr>
          <w:rFonts w:ascii="Tahoma" w:hAnsi="Tahoma" w:cs="Tahoma"/>
          <w:b/>
          <w:sz w:val="22"/>
          <w:szCs w:val="22"/>
        </w:rPr>
        <w:t>5</w:t>
      </w:r>
      <w:r w:rsidR="00147E8D" w:rsidRPr="00727C79">
        <w:rPr>
          <w:rFonts w:ascii="Tahoma" w:hAnsi="Tahoma" w:cs="Tahoma"/>
          <w:b/>
          <w:sz w:val="22"/>
          <w:szCs w:val="22"/>
        </w:rPr>
        <w:t>00.000,00</w:t>
      </w:r>
      <w:r w:rsidR="00147E8D" w:rsidRPr="00424336">
        <w:rPr>
          <w:rFonts w:ascii="Tahoma" w:hAnsi="Tahoma" w:cs="Tahoma"/>
          <w:sz w:val="22"/>
          <w:szCs w:val="22"/>
        </w:rPr>
        <w:t xml:space="preserve">. </w:t>
      </w:r>
    </w:p>
    <w:p w:rsidR="00972DB2" w:rsidRPr="000F0854" w:rsidRDefault="00C61608" w:rsidP="00972DB2">
      <w:pPr>
        <w:spacing w:line="360" w:lineRule="auto"/>
        <w:ind w:firstLine="567"/>
        <w:jc w:val="both"/>
        <w:rPr>
          <w:rFonts w:ascii="Tahoma" w:hAnsi="Tahoma" w:cs="Tahoma"/>
          <w:b/>
          <w:bCs/>
          <w:sz w:val="22"/>
          <w:szCs w:val="22"/>
        </w:rPr>
      </w:pPr>
      <w:r>
        <w:rPr>
          <w:rFonts w:ascii="Tahoma" w:hAnsi="Tahoma" w:cs="Tahoma"/>
          <w:sz w:val="22"/>
          <w:szCs w:val="22"/>
        </w:rPr>
        <w:t>Cabe RESSALTAR</w:t>
      </w:r>
      <w:r w:rsidR="00972DB2" w:rsidRPr="000F0854">
        <w:rPr>
          <w:rFonts w:ascii="Tahoma" w:hAnsi="Tahoma" w:cs="Tahoma"/>
          <w:sz w:val="22"/>
          <w:szCs w:val="22"/>
        </w:rPr>
        <w:t xml:space="preserve"> que a </w:t>
      </w:r>
      <w:r w:rsidRPr="00640929">
        <w:rPr>
          <w:rFonts w:ascii="Tahoma" w:eastAsia="Arial Unicode MS" w:hAnsi="Tahoma" w:cs="Tahoma"/>
          <w:b/>
          <w:bCs/>
          <w:sz w:val="22"/>
          <w:szCs w:val="22"/>
        </w:rPr>
        <w:t xml:space="preserve">AÇÃO – </w:t>
      </w:r>
      <w:r w:rsidR="00424336" w:rsidRPr="00424336">
        <w:rPr>
          <w:rFonts w:ascii="Tahoma" w:hAnsi="Tahoma" w:cs="Tahoma"/>
          <w:b/>
          <w:sz w:val="22"/>
          <w:szCs w:val="22"/>
        </w:rPr>
        <w:t>GESTÃO DAS CÂMERAS DE SEGURANÇA PÚBLICA</w:t>
      </w:r>
      <w:r w:rsidR="00972DB2" w:rsidRPr="000F0854">
        <w:rPr>
          <w:rFonts w:ascii="Tahoma" w:hAnsi="Tahoma" w:cs="Tahoma"/>
          <w:b/>
          <w:sz w:val="22"/>
          <w:szCs w:val="22"/>
        </w:rPr>
        <w:t xml:space="preserve">, </w:t>
      </w:r>
      <w:r w:rsidR="00B63C8E" w:rsidRPr="00640929">
        <w:rPr>
          <w:rFonts w:ascii="Tahoma" w:hAnsi="Tahoma" w:cs="Tahoma"/>
          <w:sz w:val="22"/>
          <w:szCs w:val="22"/>
        </w:rPr>
        <w:t xml:space="preserve">do PROGRAMA </w:t>
      </w:r>
      <w:r w:rsidR="00424336">
        <w:rPr>
          <w:rFonts w:ascii="Tahoma" w:hAnsi="Tahoma" w:cs="Tahoma"/>
          <w:bCs/>
          <w:sz w:val="22"/>
          <w:szCs w:val="22"/>
        </w:rPr>
        <w:t>– 0131</w:t>
      </w:r>
      <w:r w:rsidR="00B63C8E" w:rsidRPr="00640929">
        <w:rPr>
          <w:rFonts w:ascii="Tahoma" w:hAnsi="Tahoma" w:cs="Tahoma"/>
          <w:bCs/>
          <w:sz w:val="22"/>
          <w:szCs w:val="22"/>
        </w:rPr>
        <w:t xml:space="preserve"> – </w:t>
      </w:r>
      <w:r w:rsidR="00424336" w:rsidRPr="00424336">
        <w:rPr>
          <w:rFonts w:ascii="Tahoma" w:hAnsi="Tahoma" w:cs="Tahoma"/>
          <w:sz w:val="20"/>
          <w:szCs w:val="20"/>
        </w:rPr>
        <w:t>NITERÓI MAIS SEGURA</w:t>
      </w:r>
      <w:r w:rsidR="00B63C8E">
        <w:rPr>
          <w:rFonts w:ascii="Tahoma" w:hAnsi="Tahoma" w:cs="Tahoma"/>
          <w:sz w:val="22"/>
          <w:szCs w:val="22"/>
        </w:rPr>
        <w:t xml:space="preserve">, </w:t>
      </w:r>
      <w:r w:rsidRPr="00C61608">
        <w:rPr>
          <w:rFonts w:ascii="Tahoma" w:hAnsi="Tahoma" w:cs="Tahoma"/>
          <w:sz w:val="22"/>
          <w:szCs w:val="22"/>
        </w:rPr>
        <w:t>contida neste projeto de lei</w:t>
      </w:r>
      <w:r w:rsidR="00B63C8E">
        <w:rPr>
          <w:rFonts w:ascii="Tahoma" w:hAnsi="Tahoma" w:cs="Tahoma"/>
          <w:sz w:val="22"/>
          <w:szCs w:val="22"/>
        </w:rPr>
        <w:t>,</w:t>
      </w:r>
      <w:r>
        <w:rPr>
          <w:rFonts w:ascii="Tahoma" w:hAnsi="Tahoma" w:cs="Tahoma"/>
          <w:sz w:val="22"/>
          <w:szCs w:val="22"/>
        </w:rPr>
        <w:t xml:space="preserve"> tem o valor </w:t>
      </w:r>
      <w:r w:rsidR="00B63C8E">
        <w:rPr>
          <w:rFonts w:ascii="Tahoma" w:hAnsi="Tahoma" w:cs="Tahoma"/>
          <w:sz w:val="22"/>
          <w:szCs w:val="22"/>
        </w:rPr>
        <w:t xml:space="preserve">estimado </w:t>
      </w:r>
      <w:r>
        <w:rPr>
          <w:rFonts w:ascii="Tahoma" w:hAnsi="Tahoma" w:cs="Tahoma"/>
          <w:sz w:val="22"/>
          <w:szCs w:val="22"/>
        </w:rPr>
        <w:t>de</w:t>
      </w:r>
      <w:r w:rsidRPr="00640929">
        <w:rPr>
          <w:rFonts w:ascii="Tahoma" w:hAnsi="Tahoma" w:cs="Tahoma"/>
          <w:sz w:val="22"/>
          <w:szCs w:val="22"/>
        </w:rPr>
        <w:t xml:space="preserve"> </w:t>
      </w:r>
      <w:r w:rsidR="00B63C8E">
        <w:rPr>
          <w:rFonts w:ascii="Tahoma" w:hAnsi="Tahoma" w:cs="Tahoma"/>
          <w:sz w:val="22"/>
          <w:szCs w:val="22"/>
        </w:rPr>
        <w:t>R$</w:t>
      </w:r>
      <w:r w:rsidR="00424336">
        <w:rPr>
          <w:rFonts w:ascii="Tahoma" w:hAnsi="Tahoma" w:cs="Tahoma"/>
          <w:sz w:val="22"/>
          <w:szCs w:val="22"/>
        </w:rPr>
        <w:t xml:space="preserve"> </w:t>
      </w:r>
      <w:r w:rsidR="007178D9" w:rsidRPr="007178D9">
        <w:rPr>
          <w:rFonts w:ascii="Tahoma" w:hAnsi="Tahoma" w:cs="Tahoma"/>
          <w:b/>
          <w:sz w:val="22"/>
          <w:szCs w:val="22"/>
        </w:rPr>
        <w:t>13.326.536,00</w:t>
      </w:r>
      <w:r w:rsidRPr="00640929">
        <w:rPr>
          <w:rFonts w:ascii="Tahoma" w:hAnsi="Tahoma" w:cs="Tahoma"/>
          <w:sz w:val="22"/>
          <w:szCs w:val="22"/>
        </w:rPr>
        <w:t>,</w:t>
      </w:r>
      <w:r>
        <w:rPr>
          <w:rFonts w:ascii="Tahoma" w:hAnsi="Tahoma" w:cs="Tahoma"/>
          <w:sz w:val="22"/>
          <w:szCs w:val="22"/>
        </w:rPr>
        <w:t xml:space="preserve"> </w:t>
      </w:r>
      <w:r w:rsidR="00B63C8E">
        <w:rPr>
          <w:rFonts w:ascii="Tahoma" w:hAnsi="Tahoma" w:cs="Tahoma"/>
          <w:sz w:val="22"/>
          <w:szCs w:val="22"/>
        </w:rPr>
        <w:t xml:space="preserve">sendo que o valor </w:t>
      </w:r>
      <w:r w:rsidR="00972DB2" w:rsidRPr="000F0854">
        <w:rPr>
          <w:rFonts w:ascii="Tahoma" w:hAnsi="Tahoma" w:cs="Tahoma"/>
          <w:sz w:val="22"/>
          <w:szCs w:val="22"/>
        </w:rPr>
        <w:t>previst</w:t>
      </w:r>
      <w:r w:rsidR="00B63C8E">
        <w:rPr>
          <w:rFonts w:ascii="Tahoma" w:hAnsi="Tahoma" w:cs="Tahoma"/>
          <w:sz w:val="22"/>
          <w:szCs w:val="22"/>
        </w:rPr>
        <w:t>o, para esta AÇÃO</w:t>
      </w:r>
      <w:r w:rsidR="007178D9">
        <w:rPr>
          <w:rFonts w:ascii="Tahoma" w:hAnsi="Tahoma" w:cs="Tahoma"/>
          <w:sz w:val="22"/>
          <w:szCs w:val="22"/>
        </w:rPr>
        <w:t xml:space="preserve"> </w:t>
      </w:r>
      <w:r w:rsidR="00B63C8E">
        <w:rPr>
          <w:rFonts w:ascii="Tahoma" w:hAnsi="Tahoma" w:cs="Tahoma"/>
          <w:sz w:val="22"/>
          <w:szCs w:val="22"/>
        </w:rPr>
        <w:t>no PPA</w:t>
      </w:r>
      <w:r w:rsidR="007178D9">
        <w:rPr>
          <w:rFonts w:ascii="Tahoma" w:hAnsi="Tahoma" w:cs="Tahoma"/>
          <w:sz w:val="22"/>
          <w:szCs w:val="22"/>
        </w:rPr>
        <w:t>, para de 2023, era de R$ 00.000,00, e</w:t>
      </w:r>
      <w:r w:rsidR="00B63C8E">
        <w:rPr>
          <w:rFonts w:ascii="Tahoma" w:hAnsi="Tahoma" w:cs="Tahoma"/>
          <w:sz w:val="22"/>
          <w:szCs w:val="22"/>
        </w:rPr>
        <w:t xml:space="preserve"> na LDO era de </w:t>
      </w:r>
      <w:r w:rsidR="00972DB2" w:rsidRPr="000F0854">
        <w:rPr>
          <w:rFonts w:ascii="Tahoma" w:hAnsi="Tahoma" w:cs="Tahoma"/>
          <w:sz w:val="22"/>
          <w:szCs w:val="22"/>
        </w:rPr>
        <w:t xml:space="preserve">R$ </w:t>
      </w:r>
      <w:r w:rsidR="007178D9">
        <w:rPr>
          <w:rFonts w:ascii="Tahoma" w:hAnsi="Tahoma" w:cs="Tahoma"/>
          <w:sz w:val="22"/>
          <w:szCs w:val="22"/>
        </w:rPr>
        <w:t>5.776</w:t>
      </w:r>
      <w:r w:rsidR="00424336">
        <w:rPr>
          <w:rFonts w:ascii="Tahoma" w:hAnsi="Tahoma" w:cs="Tahoma"/>
          <w:sz w:val="22"/>
          <w:szCs w:val="22"/>
        </w:rPr>
        <w:t>.</w:t>
      </w:r>
      <w:r w:rsidR="007178D9">
        <w:rPr>
          <w:rFonts w:ascii="Tahoma" w:hAnsi="Tahoma" w:cs="Tahoma"/>
          <w:sz w:val="22"/>
          <w:szCs w:val="22"/>
        </w:rPr>
        <w:t>000</w:t>
      </w:r>
      <w:r w:rsidR="00424336">
        <w:rPr>
          <w:rFonts w:ascii="Tahoma" w:hAnsi="Tahoma" w:cs="Tahoma"/>
          <w:sz w:val="22"/>
          <w:szCs w:val="22"/>
        </w:rPr>
        <w:t>,</w:t>
      </w:r>
      <w:r w:rsidR="007178D9">
        <w:rPr>
          <w:rFonts w:ascii="Tahoma" w:hAnsi="Tahoma" w:cs="Tahoma"/>
          <w:sz w:val="22"/>
          <w:szCs w:val="22"/>
        </w:rPr>
        <w:t>00</w:t>
      </w:r>
      <w:r w:rsidR="00972DB2" w:rsidRPr="000F0854">
        <w:rPr>
          <w:rFonts w:ascii="Tahoma" w:hAnsi="Tahoma" w:cs="Tahoma"/>
          <w:sz w:val="22"/>
          <w:szCs w:val="22"/>
        </w:rPr>
        <w:t>,</w:t>
      </w:r>
      <w:r w:rsidR="00B63C8E">
        <w:rPr>
          <w:rFonts w:ascii="Tahoma" w:hAnsi="Tahoma" w:cs="Tahoma"/>
          <w:sz w:val="22"/>
          <w:szCs w:val="22"/>
        </w:rPr>
        <w:t xml:space="preserve"> </w:t>
      </w:r>
      <w:r w:rsidR="00B63C8E" w:rsidRPr="00727C79">
        <w:rPr>
          <w:rFonts w:ascii="Tahoma" w:hAnsi="Tahoma" w:cs="Tahoma"/>
          <w:b/>
          <w:sz w:val="22"/>
          <w:szCs w:val="22"/>
        </w:rPr>
        <w:t xml:space="preserve">ocasionando uma </w:t>
      </w:r>
      <w:r w:rsidR="00CD58A8" w:rsidRPr="00727C79">
        <w:rPr>
          <w:rFonts w:ascii="Tahoma" w:hAnsi="Tahoma" w:cs="Tahoma"/>
          <w:b/>
          <w:sz w:val="22"/>
          <w:szCs w:val="22"/>
        </w:rPr>
        <w:t xml:space="preserve">diferença </w:t>
      </w:r>
      <w:proofErr w:type="gramStart"/>
      <w:r w:rsidR="00CD58A8" w:rsidRPr="00727C79">
        <w:rPr>
          <w:rFonts w:ascii="Tahoma" w:hAnsi="Tahoma" w:cs="Tahoma"/>
          <w:b/>
          <w:sz w:val="22"/>
          <w:szCs w:val="22"/>
        </w:rPr>
        <w:t>a</w:t>
      </w:r>
      <w:proofErr w:type="gramEnd"/>
      <w:r w:rsidR="00CD58A8" w:rsidRPr="00727C79">
        <w:rPr>
          <w:rFonts w:ascii="Tahoma" w:hAnsi="Tahoma" w:cs="Tahoma"/>
          <w:b/>
          <w:sz w:val="22"/>
          <w:szCs w:val="22"/>
        </w:rPr>
        <w:t xml:space="preserve"> maior </w:t>
      </w:r>
      <w:r w:rsidR="00B63C8E" w:rsidRPr="00727C79">
        <w:rPr>
          <w:rFonts w:ascii="Tahoma" w:hAnsi="Tahoma" w:cs="Tahoma"/>
          <w:b/>
          <w:sz w:val="22"/>
          <w:szCs w:val="22"/>
        </w:rPr>
        <w:t>de</w:t>
      </w:r>
      <w:r w:rsidR="00972DB2" w:rsidRPr="00727C79">
        <w:rPr>
          <w:rFonts w:ascii="Tahoma" w:hAnsi="Tahoma" w:cs="Tahoma"/>
          <w:b/>
          <w:sz w:val="22"/>
          <w:szCs w:val="22"/>
        </w:rPr>
        <w:t xml:space="preserve"> </w:t>
      </w:r>
      <w:r w:rsidR="00B63C8E" w:rsidRPr="00727C79">
        <w:rPr>
          <w:rFonts w:ascii="Tahoma" w:hAnsi="Tahoma" w:cs="Tahoma"/>
          <w:b/>
          <w:sz w:val="22"/>
          <w:szCs w:val="22"/>
        </w:rPr>
        <w:t xml:space="preserve">R$ </w:t>
      </w:r>
      <w:r w:rsidR="007178D9" w:rsidRPr="007178D9">
        <w:rPr>
          <w:rFonts w:ascii="Tahoma" w:hAnsi="Tahoma" w:cs="Tahoma"/>
          <w:b/>
          <w:sz w:val="22"/>
          <w:szCs w:val="22"/>
        </w:rPr>
        <w:t>7.550.536</w:t>
      </w:r>
      <w:r w:rsidR="00CD58A8">
        <w:rPr>
          <w:rFonts w:ascii="Tahoma" w:hAnsi="Tahoma" w:cs="Tahoma"/>
          <w:sz w:val="22"/>
          <w:szCs w:val="22"/>
        </w:rPr>
        <w:t xml:space="preserve">, a qual está sendo utilizada parcialmente </w:t>
      </w:r>
      <w:r w:rsidR="00E04CE1">
        <w:rPr>
          <w:rFonts w:ascii="Tahoma" w:hAnsi="Tahoma" w:cs="Tahoma"/>
          <w:sz w:val="22"/>
          <w:szCs w:val="22"/>
        </w:rPr>
        <w:t>(</w:t>
      </w:r>
      <w:r w:rsidR="00727C79">
        <w:rPr>
          <w:rFonts w:ascii="Tahoma" w:hAnsi="Tahoma" w:cs="Tahoma"/>
          <w:sz w:val="22"/>
          <w:szCs w:val="22"/>
        </w:rPr>
        <w:t>R$ 5</w:t>
      </w:r>
      <w:r w:rsidR="00E04CE1" w:rsidRPr="00640929">
        <w:rPr>
          <w:rFonts w:ascii="Tahoma" w:hAnsi="Tahoma" w:cs="Tahoma"/>
          <w:sz w:val="22"/>
          <w:szCs w:val="22"/>
        </w:rPr>
        <w:t>00.000,00</w:t>
      </w:r>
      <w:r w:rsidR="00E04CE1">
        <w:rPr>
          <w:rFonts w:ascii="Tahoma" w:hAnsi="Tahoma" w:cs="Tahoma"/>
          <w:sz w:val="22"/>
          <w:szCs w:val="22"/>
        </w:rPr>
        <w:t xml:space="preserve">) </w:t>
      </w:r>
      <w:r w:rsidR="00CD58A8">
        <w:rPr>
          <w:rFonts w:ascii="Tahoma" w:hAnsi="Tahoma" w:cs="Tahoma"/>
          <w:sz w:val="22"/>
          <w:szCs w:val="22"/>
        </w:rPr>
        <w:t xml:space="preserve">para incluir esta EMENDA. </w:t>
      </w:r>
    </w:p>
    <w:p w:rsidR="00972DB2" w:rsidRPr="001A5B6D" w:rsidRDefault="00972DB2" w:rsidP="00972DB2">
      <w:pPr>
        <w:rPr>
          <w:rFonts w:ascii="Tahoma" w:hAnsi="Tahoma" w:cs="Tahoma"/>
          <w:bCs/>
        </w:rPr>
      </w:pPr>
    </w:p>
    <w:p w:rsidR="00D3464D" w:rsidRPr="001A5B6D" w:rsidRDefault="00D3464D" w:rsidP="00D3464D">
      <w:pPr>
        <w:rPr>
          <w:rFonts w:ascii="Tahoma" w:hAnsi="Tahoma" w:cs="Tahoma"/>
          <w:bCs/>
        </w:rPr>
      </w:pPr>
    </w:p>
    <w:p w:rsidR="007C72D2" w:rsidRPr="001A5B6D" w:rsidRDefault="007C72D2" w:rsidP="007C72D2">
      <w:pPr>
        <w:rPr>
          <w:rFonts w:ascii="Tahoma" w:hAnsi="Tahoma" w:cs="Tahoma"/>
          <w:bCs/>
        </w:rPr>
      </w:pPr>
    </w:p>
    <w:p w:rsidR="005B5E6B" w:rsidRPr="001A5B6D" w:rsidRDefault="00F956DD" w:rsidP="005B5E6B">
      <w:pPr>
        <w:ind w:left="567"/>
        <w:jc w:val="right"/>
        <w:rPr>
          <w:rFonts w:ascii="Tahoma" w:hAnsi="Tahoma" w:cs="Tahoma"/>
          <w:bCs/>
        </w:rPr>
      </w:pPr>
      <w:r w:rsidRPr="001A5B6D">
        <w:rPr>
          <w:rFonts w:ascii="Tahoma" w:hAnsi="Tahoma" w:cs="Tahoma"/>
          <w:bCs/>
        </w:rPr>
        <w:t xml:space="preserve">Sala das Sessões, </w:t>
      </w:r>
      <w:r w:rsidR="002070BB">
        <w:rPr>
          <w:rFonts w:ascii="Tahoma" w:hAnsi="Tahoma" w:cs="Tahoma"/>
          <w:bCs/>
        </w:rPr>
        <w:t>29</w:t>
      </w:r>
      <w:r w:rsidR="00002153" w:rsidRPr="001A5B6D">
        <w:rPr>
          <w:rFonts w:ascii="Tahoma" w:hAnsi="Tahoma" w:cs="Tahoma"/>
          <w:bCs/>
        </w:rPr>
        <w:t xml:space="preserve"> de </w:t>
      </w:r>
      <w:r w:rsidR="002070BB">
        <w:rPr>
          <w:rFonts w:ascii="Tahoma" w:hAnsi="Tahoma" w:cs="Tahoma"/>
          <w:bCs/>
        </w:rPr>
        <w:t>nov</w:t>
      </w:r>
      <w:r w:rsidR="00131D36">
        <w:rPr>
          <w:rFonts w:ascii="Tahoma" w:hAnsi="Tahoma" w:cs="Tahoma"/>
          <w:bCs/>
        </w:rPr>
        <w:t>embro</w:t>
      </w:r>
      <w:r w:rsidR="00002153" w:rsidRPr="001A5B6D">
        <w:rPr>
          <w:rFonts w:ascii="Tahoma" w:hAnsi="Tahoma" w:cs="Tahoma"/>
          <w:bCs/>
        </w:rPr>
        <w:t xml:space="preserve"> de 202</w:t>
      </w:r>
      <w:r w:rsidR="002070BB">
        <w:rPr>
          <w:rFonts w:ascii="Tahoma" w:hAnsi="Tahoma" w:cs="Tahoma"/>
          <w:bCs/>
        </w:rPr>
        <w:t>2</w:t>
      </w:r>
      <w:r w:rsidR="005B5E6B" w:rsidRPr="001A5B6D">
        <w:rPr>
          <w:rFonts w:ascii="Tahoma" w:hAnsi="Tahoma" w:cs="Tahoma"/>
          <w:bCs/>
        </w:rPr>
        <w:t>.</w:t>
      </w:r>
    </w:p>
    <w:p w:rsidR="00736149" w:rsidRPr="001A5B6D" w:rsidRDefault="00736149">
      <w:pPr>
        <w:pStyle w:val="Ttulo5"/>
        <w:spacing w:before="0" w:after="0"/>
        <w:jc w:val="center"/>
        <w:rPr>
          <w:rFonts w:ascii="Tahoma" w:hAnsi="Tahoma" w:cs="Tahoma"/>
          <w:sz w:val="24"/>
          <w:szCs w:val="24"/>
        </w:rPr>
      </w:pPr>
    </w:p>
    <w:p w:rsidR="002E5E7B" w:rsidRPr="001A5B6D" w:rsidRDefault="002E5E7B">
      <w:pPr>
        <w:shd w:val="clear" w:color="auto" w:fill="FFFFFF"/>
        <w:jc w:val="center"/>
        <w:rPr>
          <w:rFonts w:ascii="Tahoma" w:hAnsi="Tahoma" w:cs="Tahoma"/>
          <w:b/>
        </w:rPr>
      </w:pPr>
    </w:p>
    <w:p w:rsidR="00FC5806" w:rsidRDefault="00FC5806">
      <w:pPr>
        <w:shd w:val="clear" w:color="auto" w:fill="FFFFFF"/>
        <w:jc w:val="center"/>
        <w:rPr>
          <w:rFonts w:ascii="Tahoma" w:hAnsi="Tahoma" w:cs="Tahoma"/>
          <w:b/>
        </w:rPr>
      </w:pPr>
    </w:p>
    <w:p w:rsidR="00FC5806" w:rsidRDefault="00FC5806">
      <w:pPr>
        <w:shd w:val="clear" w:color="auto" w:fill="FFFFFF"/>
        <w:jc w:val="center"/>
        <w:rPr>
          <w:rFonts w:ascii="Tahoma" w:hAnsi="Tahoma" w:cs="Tahoma"/>
          <w:b/>
        </w:rPr>
      </w:pPr>
    </w:p>
    <w:p w:rsidR="00FC5806" w:rsidRDefault="00FC5806">
      <w:pPr>
        <w:shd w:val="clear" w:color="auto" w:fill="FFFFFF"/>
        <w:jc w:val="center"/>
        <w:rPr>
          <w:rFonts w:ascii="Tahoma" w:hAnsi="Tahoma" w:cs="Tahoma"/>
          <w:b/>
        </w:rPr>
      </w:pPr>
    </w:p>
    <w:p w:rsidR="00736149" w:rsidRPr="001A5B6D" w:rsidRDefault="00002153">
      <w:pPr>
        <w:shd w:val="clear" w:color="auto" w:fill="FFFFFF"/>
        <w:jc w:val="center"/>
        <w:rPr>
          <w:rFonts w:ascii="Tahoma" w:hAnsi="Tahoma" w:cs="Tahoma"/>
          <w:b/>
        </w:rPr>
      </w:pPr>
      <w:r w:rsidRPr="001A5B6D">
        <w:rPr>
          <w:rFonts w:ascii="Tahoma" w:hAnsi="Tahoma" w:cs="Tahoma"/>
          <w:b/>
        </w:rPr>
        <w:t>Daniel Marques</w:t>
      </w:r>
    </w:p>
    <w:p w:rsidR="00592A8C" w:rsidRPr="001A5B6D" w:rsidRDefault="00592A8C">
      <w:pPr>
        <w:shd w:val="clear" w:color="auto" w:fill="FFFFFF"/>
        <w:jc w:val="center"/>
        <w:rPr>
          <w:rFonts w:ascii="Tahoma" w:hAnsi="Tahoma" w:cs="Tahoma"/>
          <w:b/>
        </w:rPr>
      </w:pPr>
    </w:p>
    <w:p w:rsidR="003F2839" w:rsidRDefault="003F2839">
      <w:pPr>
        <w:shd w:val="clear" w:color="auto" w:fill="FFFFFF"/>
        <w:jc w:val="center"/>
        <w:rPr>
          <w:rFonts w:ascii="Tahoma" w:eastAsia="Arial Unicode MS" w:hAnsi="Tahoma" w:cs="Tahoma"/>
          <w:b/>
          <w:bCs/>
        </w:rPr>
      </w:pPr>
    </w:p>
    <w:p w:rsidR="00736149" w:rsidRPr="001A5B6D" w:rsidRDefault="00736149">
      <w:pPr>
        <w:shd w:val="clear" w:color="auto" w:fill="FFFFFF"/>
        <w:jc w:val="center"/>
        <w:rPr>
          <w:rFonts w:ascii="Tahoma" w:eastAsia="Arial Unicode MS" w:hAnsi="Tahoma" w:cs="Tahoma"/>
          <w:b/>
          <w:bCs/>
        </w:rPr>
      </w:pPr>
      <w:r w:rsidRPr="001A5B6D">
        <w:rPr>
          <w:rFonts w:ascii="Tahoma" w:eastAsia="Arial Unicode MS" w:hAnsi="Tahoma" w:cs="Tahoma"/>
          <w:b/>
          <w:bCs/>
        </w:rPr>
        <w:t xml:space="preserve">Vereador </w:t>
      </w:r>
    </w:p>
    <w:p w:rsidR="00736149" w:rsidRDefault="00736149">
      <w:pPr>
        <w:rPr>
          <w:rFonts w:ascii="Tahoma" w:eastAsia="Arial Unicode MS" w:hAnsi="Tahoma" w:cs="Tahoma"/>
          <w:bCs/>
        </w:rPr>
      </w:pPr>
    </w:p>
    <w:p w:rsidR="00736149" w:rsidRPr="009331EA" w:rsidRDefault="00736149">
      <w:pPr>
        <w:rPr>
          <w:rFonts w:ascii="Tahoma" w:eastAsia="Arial Unicode MS" w:hAnsi="Tahoma" w:cs="Tahoma"/>
          <w:b/>
          <w:bCs/>
          <w:sz w:val="22"/>
          <w:szCs w:val="22"/>
        </w:rPr>
      </w:pPr>
      <w:r w:rsidRPr="009331EA">
        <w:rPr>
          <w:rFonts w:ascii="Tahoma" w:eastAsia="Arial Unicode MS" w:hAnsi="Tahoma" w:cs="Tahoma"/>
          <w:b/>
          <w:bCs/>
          <w:sz w:val="22"/>
          <w:szCs w:val="22"/>
        </w:rPr>
        <w:lastRenderedPageBreak/>
        <w:t>JUSTIFICATIVA</w:t>
      </w:r>
      <w:r w:rsidR="004D73F9" w:rsidRPr="009331EA">
        <w:rPr>
          <w:rFonts w:ascii="Tahoma" w:eastAsia="Arial Unicode MS" w:hAnsi="Tahoma" w:cs="Tahoma"/>
          <w:b/>
          <w:bCs/>
          <w:sz w:val="22"/>
          <w:szCs w:val="22"/>
        </w:rPr>
        <w:t>:</w:t>
      </w:r>
    </w:p>
    <w:p w:rsidR="002159C9" w:rsidRPr="00A50F60" w:rsidRDefault="002159C9" w:rsidP="00C328D9">
      <w:pPr>
        <w:spacing w:line="360" w:lineRule="auto"/>
        <w:ind w:firstLine="709"/>
        <w:jc w:val="both"/>
        <w:rPr>
          <w:rFonts w:ascii="Tahoma" w:hAnsi="Tahoma" w:cs="Tahoma"/>
        </w:rPr>
      </w:pPr>
      <w:r w:rsidRPr="00A50F60">
        <w:rPr>
          <w:rFonts w:ascii="Tahoma" w:hAnsi="Tahoma" w:cs="Tahoma"/>
          <w:b/>
          <w:shd w:val="clear" w:color="auto" w:fill="FFFFFF"/>
        </w:rPr>
        <w:t>O PARQUE NATURAL MUNICIPAL DE </w:t>
      </w:r>
      <w:r w:rsidRPr="00A50F60">
        <w:rPr>
          <w:rStyle w:val="nfase"/>
          <w:rFonts w:ascii="Tahoma" w:hAnsi="Tahoma" w:cs="Tahoma"/>
          <w:b/>
          <w:bCs/>
          <w:i w:val="0"/>
          <w:iCs w:val="0"/>
          <w:shd w:val="clear" w:color="auto" w:fill="FFFFFF"/>
        </w:rPr>
        <w:t>NITERÓI</w:t>
      </w:r>
      <w:r w:rsidRPr="00A50F60">
        <w:rPr>
          <w:rFonts w:ascii="Tahoma" w:hAnsi="Tahoma" w:cs="Tahoma"/>
          <w:b/>
          <w:shd w:val="clear" w:color="auto" w:fill="FFFFFF"/>
        </w:rPr>
        <w:t xml:space="preserve"> – </w:t>
      </w:r>
      <w:r w:rsidRPr="00A50F60">
        <w:rPr>
          <w:rStyle w:val="nfase"/>
          <w:rFonts w:ascii="Tahoma" w:hAnsi="Tahoma" w:cs="Tahoma"/>
          <w:b/>
          <w:bCs/>
          <w:i w:val="0"/>
          <w:iCs w:val="0"/>
          <w:shd w:val="clear" w:color="auto" w:fill="FFFFFF"/>
        </w:rPr>
        <w:t xml:space="preserve">PARNIT </w:t>
      </w:r>
      <w:proofErr w:type="gramStart"/>
      <w:r w:rsidRPr="00A50F60">
        <w:rPr>
          <w:rStyle w:val="nfase"/>
          <w:rFonts w:ascii="Tahoma" w:hAnsi="Tahoma" w:cs="Tahoma"/>
          <w:b/>
          <w:bCs/>
          <w:i w:val="0"/>
          <w:iCs w:val="0"/>
          <w:shd w:val="clear" w:color="auto" w:fill="FFFFFF"/>
        </w:rPr>
        <w:t>é</w:t>
      </w:r>
      <w:r w:rsidRPr="00A50F60">
        <w:rPr>
          <w:rFonts w:ascii="Tahoma" w:hAnsi="Tahoma" w:cs="Tahoma"/>
        </w:rPr>
        <w:t xml:space="preserve"> um </w:t>
      </w:r>
      <w:r w:rsidR="00A3391B" w:rsidRPr="00A50F60">
        <w:rPr>
          <w:rFonts w:ascii="Tahoma" w:hAnsi="Tahoma" w:cs="Tahoma"/>
        </w:rPr>
        <w:t>espaço público</w:t>
      </w:r>
      <w:r w:rsidRPr="00A50F60">
        <w:rPr>
          <w:rFonts w:ascii="Tahoma" w:hAnsi="Tahoma" w:cs="Tahoma"/>
        </w:rPr>
        <w:t xml:space="preserve"> Urbano,</w:t>
      </w:r>
      <w:r w:rsidR="00A3391B" w:rsidRPr="00A50F60">
        <w:rPr>
          <w:rFonts w:ascii="Tahoma" w:hAnsi="Tahoma" w:cs="Tahoma"/>
        </w:rPr>
        <w:t xml:space="preserve"> geograficamente delimitado com a predominância de vegetação</w:t>
      </w:r>
      <w:r w:rsidRPr="00A50F60">
        <w:rPr>
          <w:rFonts w:ascii="Tahoma" w:hAnsi="Tahoma" w:cs="Tahoma"/>
        </w:rPr>
        <w:t xml:space="preserve"> de remanescentes da Mata Atlântica e fauna diversa</w:t>
      </w:r>
      <w:proofErr w:type="gramEnd"/>
      <w:r w:rsidRPr="00A50F60">
        <w:rPr>
          <w:rFonts w:ascii="Tahoma" w:hAnsi="Tahoma" w:cs="Tahoma"/>
        </w:rPr>
        <w:t>, tem função</w:t>
      </w:r>
      <w:r w:rsidR="00A3391B" w:rsidRPr="00A50F60">
        <w:rPr>
          <w:rFonts w:ascii="Tahoma" w:hAnsi="Tahoma" w:cs="Tahoma"/>
        </w:rPr>
        <w:t xml:space="preserve"> ecológica de lazer e recreação. </w:t>
      </w:r>
    </w:p>
    <w:p w:rsidR="002159C9" w:rsidRPr="00A50F60" w:rsidRDefault="00A3391B" w:rsidP="00C328D9">
      <w:pPr>
        <w:spacing w:line="360" w:lineRule="auto"/>
        <w:ind w:firstLine="709"/>
        <w:jc w:val="both"/>
        <w:rPr>
          <w:rFonts w:ascii="Tahoma" w:hAnsi="Tahoma" w:cs="Tahoma"/>
        </w:rPr>
      </w:pPr>
      <w:r w:rsidRPr="00A50F60">
        <w:rPr>
          <w:rFonts w:ascii="Tahoma" w:hAnsi="Tahoma" w:cs="Tahoma"/>
        </w:rPr>
        <w:t>Esse espaço representa a principal área de laz</w:t>
      </w:r>
      <w:r w:rsidR="002159C9" w:rsidRPr="00A50F60">
        <w:rPr>
          <w:rFonts w:ascii="Tahoma" w:hAnsi="Tahoma" w:cs="Tahoma"/>
        </w:rPr>
        <w:t xml:space="preserve">er ao ar livre da cidade de Niterói, e conta com uma área de </w:t>
      </w:r>
      <w:r w:rsidR="002159C9" w:rsidRPr="00A50F60">
        <w:rPr>
          <w:rFonts w:ascii="Tahoma" w:hAnsi="Tahoma" w:cs="Tahoma"/>
          <w:shd w:val="clear" w:color="auto" w:fill="FFFFFF"/>
        </w:rPr>
        <w:t xml:space="preserve">16,3 milhões de metros quadrados, e abrange o </w:t>
      </w:r>
      <w:r w:rsidR="002159C9" w:rsidRPr="00A50F60">
        <w:rPr>
          <w:rFonts w:ascii="Tahoma" w:hAnsi="Tahoma" w:cs="Tahoma"/>
          <w:b/>
          <w:shd w:val="clear" w:color="auto" w:fill="FFFFFF"/>
        </w:rPr>
        <w:t>Morro da Viração</w:t>
      </w:r>
      <w:r w:rsidR="002159C9" w:rsidRPr="00A50F60">
        <w:rPr>
          <w:rFonts w:ascii="Tahoma" w:hAnsi="Tahoma" w:cs="Tahoma"/>
          <w:shd w:val="clear" w:color="auto" w:fill="FFFFFF"/>
        </w:rPr>
        <w:t xml:space="preserve">, </w:t>
      </w:r>
      <w:r w:rsidR="002159C9" w:rsidRPr="00A50F60">
        <w:rPr>
          <w:rFonts w:ascii="Tahoma" w:hAnsi="Tahoma" w:cs="Tahoma"/>
          <w:b/>
          <w:shd w:val="clear" w:color="auto" w:fill="FFFFFF"/>
        </w:rPr>
        <w:t xml:space="preserve">pedras do Índio e de </w:t>
      </w:r>
      <w:proofErr w:type="spellStart"/>
      <w:r w:rsidR="002159C9" w:rsidRPr="00A50F60">
        <w:rPr>
          <w:rFonts w:ascii="Tahoma" w:hAnsi="Tahoma" w:cs="Tahoma"/>
          <w:b/>
          <w:shd w:val="clear" w:color="auto" w:fill="FFFFFF"/>
        </w:rPr>
        <w:t>Itapuca</w:t>
      </w:r>
      <w:proofErr w:type="spellEnd"/>
      <w:r w:rsidR="002159C9" w:rsidRPr="00A50F60">
        <w:rPr>
          <w:rFonts w:ascii="Tahoma" w:hAnsi="Tahoma" w:cs="Tahoma"/>
          <w:shd w:val="clear" w:color="auto" w:fill="FFFFFF"/>
        </w:rPr>
        <w:t xml:space="preserve">, </w:t>
      </w:r>
      <w:r w:rsidR="002159C9" w:rsidRPr="00A50F60">
        <w:rPr>
          <w:rFonts w:ascii="Tahoma" w:hAnsi="Tahoma" w:cs="Tahoma"/>
          <w:b/>
          <w:shd w:val="clear" w:color="auto" w:fill="FFFFFF"/>
        </w:rPr>
        <w:t>Praia do Sossego</w:t>
      </w:r>
      <w:r w:rsidR="002159C9" w:rsidRPr="00A50F60">
        <w:rPr>
          <w:rFonts w:ascii="Tahoma" w:hAnsi="Tahoma" w:cs="Tahoma"/>
          <w:shd w:val="clear" w:color="auto" w:fill="FFFFFF"/>
        </w:rPr>
        <w:t xml:space="preserve">, </w:t>
      </w:r>
      <w:r w:rsidR="002159C9" w:rsidRPr="00A50F60">
        <w:rPr>
          <w:rFonts w:ascii="Tahoma" w:hAnsi="Tahoma" w:cs="Tahoma"/>
          <w:b/>
          <w:shd w:val="clear" w:color="auto" w:fill="FFFFFF"/>
        </w:rPr>
        <w:t xml:space="preserve">ilhas na Baía de Guanabara (Boa Viagem, </w:t>
      </w:r>
      <w:proofErr w:type="spellStart"/>
      <w:r w:rsidR="002159C9" w:rsidRPr="00A50F60">
        <w:rPr>
          <w:rFonts w:ascii="Tahoma" w:hAnsi="Tahoma" w:cs="Tahoma"/>
          <w:b/>
          <w:shd w:val="clear" w:color="auto" w:fill="FFFFFF"/>
        </w:rPr>
        <w:t>Cardos</w:t>
      </w:r>
      <w:proofErr w:type="spellEnd"/>
      <w:r w:rsidR="002159C9" w:rsidRPr="00A50F60">
        <w:rPr>
          <w:rFonts w:ascii="Tahoma" w:hAnsi="Tahoma" w:cs="Tahoma"/>
          <w:b/>
          <w:shd w:val="clear" w:color="auto" w:fill="FFFFFF"/>
        </w:rPr>
        <w:t>, Amores)</w:t>
      </w:r>
      <w:r w:rsidR="002159C9" w:rsidRPr="00A50F60">
        <w:rPr>
          <w:rFonts w:ascii="Tahoma" w:hAnsi="Tahoma" w:cs="Tahoma"/>
          <w:shd w:val="clear" w:color="auto" w:fill="FFFFFF"/>
        </w:rPr>
        <w:t xml:space="preserve">, </w:t>
      </w:r>
      <w:r w:rsidR="002159C9" w:rsidRPr="00A50F60">
        <w:rPr>
          <w:rFonts w:ascii="Tahoma" w:hAnsi="Tahoma" w:cs="Tahoma"/>
          <w:b/>
          <w:shd w:val="clear" w:color="auto" w:fill="FFFFFF"/>
        </w:rPr>
        <w:t>ilhas na Costa Oceânica (Duas Irmãs e Veado)</w:t>
      </w:r>
      <w:r w:rsidR="002159C9" w:rsidRPr="00A50F60">
        <w:rPr>
          <w:rFonts w:ascii="Tahoma" w:hAnsi="Tahoma" w:cs="Tahoma"/>
          <w:shd w:val="clear" w:color="auto" w:fill="FFFFFF"/>
        </w:rPr>
        <w:t xml:space="preserve">, </w:t>
      </w:r>
      <w:r w:rsidR="002159C9" w:rsidRPr="00A50F60">
        <w:rPr>
          <w:rFonts w:ascii="Tahoma" w:hAnsi="Tahoma" w:cs="Tahoma"/>
          <w:b/>
          <w:shd w:val="clear" w:color="auto" w:fill="FFFFFF"/>
        </w:rPr>
        <w:t>cavernas litorâneas</w:t>
      </w:r>
      <w:r w:rsidR="002159C9" w:rsidRPr="00A50F60">
        <w:rPr>
          <w:rFonts w:ascii="Tahoma" w:hAnsi="Tahoma" w:cs="Tahoma"/>
          <w:shd w:val="clear" w:color="auto" w:fill="FFFFFF"/>
        </w:rPr>
        <w:t xml:space="preserve"> situadas nas encostas </w:t>
      </w:r>
      <w:r w:rsidR="002159C9" w:rsidRPr="00A50F60">
        <w:rPr>
          <w:rFonts w:ascii="Tahoma" w:hAnsi="Tahoma" w:cs="Tahoma"/>
          <w:b/>
          <w:shd w:val="clear" w:color="auto" w:fill="FFFFFF"/>
        </w:rPr>
        <w:t>embaixo do MAC</w:t>
      </w:r>
      <w:r w:rsidR="002159C9" w:rsidRPr="00A50F60">
        <w:rPr>
          <w:rFonts w:ascii="Tahoma" w:hAnsi="Tahoma" w:cs="Tahoma"/>
          <w:shd w:val="clear" w:color="auto" w:fill="FFFFFF"/>
        </w:rPr>
        <w:t xml:space="preserve"> (Museu de Arte Contemporânea), entorno da </w:t>
      </w:r>
      <w:r w:rsidR="002159C9" w:rsidRPr="00A50F60">
        <w:rPr>
          <w:rFonts w:ascii="Tahoma" w:hAnsi="Tahoma" w:cs="Tahoma"/>
          <w:b/>
          <w:shd w:val="clear" w:color="auto" w:fill="FFFFFF"/>
        </w:rPr>
        <w:t>Lagoa de Piratininga</w:t>
      </w:r>
      <w:r w:rsidR="002159C9" w:rsidRPr="00A50F60">
        <w:rPr>
          <w:rFonts w:ascii="Tahoma" w:hAnsi="Tahoma" w:cs="Tahoma"/>
          <w:shd w:val="clear" w:color="auto" w:fill="FFFFFF"/>
        </w:rPr>
        <w:t xml:space="preserve"> (incluindo as </w:t>
      </w:r>
      <w:r w:rsidR="002159C9" w:rsidRPr="00A50F60">
        <w:rPr>
          <w:rFonts w:ascii="Tahoma" w:hAnsi="Tahoma" w:cs="Tahoma"/>
          <w:b/>
          <w:shd w:val="clear" w:color="auto" w:fill="FFFFFF"/>
        </w:rPr>
        <w:t>ilhas do Pontal e do Modesto</w:t>
      </w:r>
      <w:r w:rsidR="002159C9" w:rsidRPr="00A50F60">
        <w:rPr>
          <w:rFonts w:ascii="Tahoma" w:hAnsi="Tahoma" w:cs="Tahoma"/>
          <w:shd w:val="clear" w:color="auto" w:fill="FFFFFF"/>
        </w:rPr>
        <w:t xml:space="preserve">), entre outras, </w:t>
      </w:r>
      <w:r w:rsidR="002159C9" w:rsidRPr="00A50F60">
        <w:rPr>
          <w:rFonts w:ascii="Tahoma" w:hAnsi="Tahoma" w:cs="Tahoma"/>
        </w:rPr>
        <w:t>estão inseridos valiosos patrimônios histórico-culturais brasileiros</w:t>
      </w:r>
      <w:r w:rsidR="00C328D9" w:rsidRPr="00A50F60">
        <w:rPr>
          <w:rFonts w:ascii="Tahoma" w:hAnsi="Tahoma" w:cs="Tahoma"/>
        </w:rPr>
        <w:t>.</w:t>
      </w:r>
    </w:p>
    <w:p w:rsidR="00C328D9" w:rsidRPr="00A50F60" w:rsidRDefault="00C328D9" w:rsidP="00C328D9">
      <w:pPr>
        <w:spacing w:line="360" w:lineRule="auto"/>
        <w:ind w:firstLine="709"/>
        <w:jc w:val="both"/>
        <w:rPr>
          <w:rFonts w:ascii="Tahoma" w:hAnsi="Tahoma" w:cs="Tahoma"/>
        </w:rPr>
      </w:pPr>
      <w:r w:rsidRPr="00A50F60">
        <w:rPr>
          <w:rFonts w:ascii="Tahoma" w:hAnsi="Tahoma" w:cs="Tahoma"/>
        </w:rPr>
        <w:t>Para cumprir com tais funções, os parques são constituídos por aspectos de ordem material (quantidade de bancos, quadras, áreas para piquenique, sanitários, etc.), elementos naturais (vegetação, lagos, contato das pessoas com os animais, condições climáticas, etc.) e parâmetros de ordem imaterial (controles, sensações, emoções, conflitos, imaginários e identidades de grupo) </w:t>
      </w:r>
    </w:p>
    <w:p w:rsidR="00C328D9" w:rsidRPr="00A50F60" w:rsidRDefault="00A50F60" w:rsidP="00BD0D77">
      <w:pPr>
        <w:spacing w:line="360" w:lineRule="auto"/>
        <w:ind w:firstLine="709"/>
        <w:jc w:val="both"/>
        <w:rPr>
          <w:rFonts w:ascii="Tahoma" w:hAnsi="Tahoma" w:cs="Tahoma"/>
        </w:rPr>
      </w:pPr>
      <w:r>
        <w:rPr>
          <w:rFonts w:ascii="Tahoma" w:hAnsi="Tahoma" w:cs="Tahoma"/>
        </w:rPr>
        <w:t>P</w:t>
      </w:r>
      <w:r w:rsidR="00BD0D77" w:rsidRPr="00A50F60">
        <w:rPr>
          <w:rFonts w:ascii="Tahoma" w:hAnsi="Tahoma" w:cs="Tahoma"/>
        </w:rPr>
        <w:t xml:space="preserve">eriodicamente </w:t>
      </w:r>
      <w:r w:rsidR="00C328D9" w:rsidRPr="00A50F60">
        <w:rPr>
          <w:rFonts w:ascii="Tahoma" w:hAnsi="Tahoma" w:cs="Tahoma"/>
        </w:rPr>
        <w:t xml:space="preserve">cachorros </w:t>
      </w:r>
      <w:r w:rsidR="00BD0D77" w:rsidRPr="00A50F60">
        <w:rPr>
          <w:rFonts w:ascii="Tahoma" w:hAnsi="Tahoma" w:cs="Tahoma"/>
        </w:rPr>
        <w:t xml:space="preserve">são </w:t>
      </w:r>
      <w:r w:rsidR="00C328D9" w:rsidRPr="00A50F60">
        <w:rPr>
          <w:rFonts w:ascii="Tahoma" w:hAnsi="Tahoma" w:cs="Tahoma"/>
        </w:rPr>
        <w:t>abandonados no Parque Municipal de Niterói (</w:t>
      </w:r>
      <w:proofErr w:type="spellStart"/>
      <w:r w:rsidR="00C328D9" w:rsidRPr="00A50F60">
        <w:rPr>
          <w:rFonts w:ascii="Tahoma" w:hAnsi="Tahoma" w:cs="Tahoma"/>
        </w:rPr>
        <w:t>Parnit</w:t>
      </w:r>
      <w:proofErr w:type="spellEnd"/>
      <w:r w:rsidR="00C328D9" w:rsidRPr="00A50F60">
        <w:rPr>
          <w:rFonts w:ascii="Tahoma" w:hAnsi="Tahoma" w:cs="Tahoma"/>
        </w:rPr>
        <w:t>)</w:t>
      </w:r>
      <w:r w:rsidR="00BD0D77" w:rsidRPr="00A50F60">
        <w:rPr>
          <w:rFonts w:ascii="Tahoma" w:hAnsi="Tahoma" w:cs="Tahoma"/>
        </w:rPr>
        <w:t xml:space="preserve">, fato que é um </w:t>
      </w:r>
      <w:r w:rsidR="00C328D9" w:rsidRPr="00A50F60">
        <w:rPr>
          <w:rFonts w:ascii="Tahoma" w:hAnsi="Tahoma" w:cs="Tahoma"/>
        </w:rPr>
        <w:t>crime ambiental</w:t>
      </w:r>
      <w:r w:rsidR="00BD0D77" w:rsidRPr="00A50F60">
        <w:rPr>
          <w:rFonts w:ascii="Tahoma" w:hAnsi="Tahoma" w:cs="Tahoma"/>
        </w:rPr>
        <w:t xml:space="preserve"> de</w:t>
      </w:r>
      <w:r w:rsidR="00C328D9" w:rsidRPr="00A50F60">
        <w:rPr>
          <w:rFonts w:ascii="Tahoma" w:hAnsi="Tahoma" w:cs="Tahoma"/>
        </w:rPr>
        <w:t xml:space="preserve"> introdução de animais exóticos em uma unidade de conservação</w:t>
      </w:r>
      <w:r w:rsidR="00BD0D77" w:rsidRPr="00A50F60">
        <w:rPr>
          <w:rFonts w:ascii="Tahoma" w:hAnsi="Tahoma" w:cs="Tahoma"/>
        </w:rPr>
        <w:t xml:space="preserve">, </w:t>
      </w:r>
      <w:proofErr w:type="gramStart"/>
      <w:r>
        <w:rPr>
          <w:rFonts w:ascii="Tahoma" w:hAnsi="Tahoma" w:cs="Tahoma"/>
        </w:rPr>
        <w:t>chegam a</w:t>
      </w:r>
      <w:r w:rsidR="00BD0D77" w:rsidRPr="00A50F60">
        <w:rPr>
          <w:rFonts w:ascii="Tahoma" w:hAnsi="Tahoma" w:cs="Tahoma"/>
        </w:rPr>
        <w:t xml:space="preserve"> deixar</w:t>
      </w:r>
      <w:proofErr w:type="gramEnd"/>
      <w:r w:rsidR="00BD0D77" w:rsidRPr="00A50F60">
        <w:rPr>
          <w:rFonts w:ascii="Tahoma" w:hAnsi="Tahoma" w:cs="Tahoma"/>
        </w:rPr>
        <w:t xml:space="preserve"> </w:t>
      </w:r>
      <w:r w:rsidR="00C328D9" w:rsidRPr="00A50F60">
        <w:rPr>
          <w:rFonts w:ascii="Tahoma" w:hAnsi="Tahoma" w:cs="Tahoma"/>
        </w:rPr>
        <w:t>filhotes de cães</w:t>
      </w:r>
      <w:r w:rsidR="00BD0D77" w:rsidRPr="00A50F60">
        <w:rPr>
          <w:rFonts w:ascii="Tahoma" w:hAnsi="Tahoma" w:cs="Tahoma"/>
        </w:rPr>
        <w:t xml:space="preserve"> e gatos</w:t>
      </w:r>
      <w:r w:rsidR="00C328D9" w:rsidRPr="00A50F60">
        <w:rPr>
          <w:rFonts w:ascii="Tahoma" w:hAnsi="Tahoma" w:cs="Tahoma"/>
        </w:rPr>
        <w:t xml:space="preserve"> que, no fim, são apenas alimento para fauna como lagartos e cobras. </w:t>
      </w:r>
      <w:r w:rsidR="00BD0D77" w:rsidRPr="00A50F60">
        <w:rPr>
          <w:rFonts w:ascii="Tahoma" w:hAnsi="Tahoma" w:cs="Tahoma"/>
        </w:rPr>
        <w:t>A fauna doméstica que é rotineiramente descartada no PARNIT,</w:t>
      </w:r>
      <w:r w:rsidR="00427275" w:rsidRPr="00A50F60">
        <w:rPr>
          <w:rFonts w:ascii="Tahoma" w:hAnsi="Tahoma" w:cs="Tahoma"/>
        </w:rPr>
        <w:t xml:space="preserve"> </w:t>
      </w:r>
      <w:r w:rsidR="00C328D9" w:rsidRPr="00A50F60">
        <w:rPr>
          <w:rFonts w:ascii="Tahoma" w:hAnsi="Tahoma" w:cs="Tahoma"/>
        </w:rPr>
        <w:t>considerados exóticos ao ecossistema brasileiro</w:t>
      </w:r>
      <w:r w:rsidR="00BD0D77" w:rsidRPr="00A50F60">
        <w:rPr>
          <w:rFonts w:ascii="Tahoma" w:hAnsi="Tahoma" w:cs="Tahoma"/>
        </w:rPr>
        <w:t>,</w:t>
      </w:r>
      <w:r w:rsidR="00C328D9" w:rsidRPr="00A50F60">
        <w:rPr>
          <w:rFonts w:ascii="Tahoma" w:hAnsi="Tahoma" w:cs="Tahoma"/>
        </w:rPr>
        <w:t xml:space="preserve"> e</w:t>
      </w:r>
      <w:r w:rsidR="00BD0D77" w:rsidRPr="00A50F60">
        <w:rPr>
          <w:rFonts w:ascii="Tahoma" w:hAnsi="Tahoma" w:cs="Tahoma"/>
        </w:rPr>
        <w:t xml:space="preserve"> </w:t>
      </w:r>
      <w:r w:rsidR="00427275" w:rsidRPr="00A50F60">
        <w:rPr>
          <w:rFonts w:ascii="Tahoma" w:hAnsi="Tahoma" w:cs="Tahoma"/>
        </w:rPr>
        <w:t>acaba colocando</w:t>
      </w:r>
      <w:r w:rsidR="00C328D9" w:rsidRPr="00A50F60">
        <w:rPr>
          <w:rFonts w:ascii="Tahoma" w:hAnsi="Tahoma" w:cs="Tahoma"/>
        </w:rPr>
        <w:t xml:space="preserve"> em risco diretamente o animal símbolo do parque, o cachorro do mato</w:t>
      </w:r>
      <w:r w:rsidR="00BD0D77" w:rsidRPr="00A50F60">
        <w:rPr>
          <w:rFonts w:ascii="Tahoma" w:hAnsi="Tahoma" w:cs="Tahoma"/>
        </w:rPr>
        <w:t>, pois p</w:t>
      </w:r>
      <w:r w:rsidR="00C328D9" w:rsidRPr="00A50F60">
        <w:rPr>
          <w:rFonts w:ascii="Tahoma" w:hAnsi="Tahoma" w:cs="Tahoma"/>
        </w:rPr>
        <w:t xml:space="preserve">ode acontecer de terem doenças transmissíveis para </w:t>
      </w:r>
      <w:r w:rsidR="00BD0D77" w:rsidRPr="00A50F60">
        <w:rPr>
          <w:rFonts w:ascii="Tahoma" w:hAnsi="Tahoma" w:cs="Tahoma"/>
        </w:rPr>
        <w:t>a Fauna Silvestre</w:t>
      </w:r>
      <w:r w:rsidR="00C328D9" w:rsidRPr="00A50F60">
        <w:rPr>
          <w:rFonts w:ascii="Tahoma" w:hAnsi="Tahoma" w:cs="Tahoma"/>
        </w:rPr>
        <w:t>.</w:t>
      </w:r>
    </w:p>
    <w:p w:rsidR="00C328D9" w:rsidRPr="00A50F60" w:rsidRDefault="00427275" w:rsidP="00427275">
      <w:pPr>
        <w:spacing w:line="360" w:lineRule="auto"/>
        <w:ind w:firstLine="709"/>
        <w:jc w:val="both"/>
        <w:rPr>
          <w:rFonts w:ascii="Tahoma" w:hAnsi="Tahoma" w:cs="Tahoma"/>
        </w:rPr>
      </w:pPr>
      <w:r w:rsidRPr="00A50F60">
        <w:rPr>
          <w:rFonts w:ascii="Tahoma" w:hAnsi="Tahoma" w:cs="Tahoma"/>
        </w:rPr>
        <w:t>Existe também caso da ação de vândalos, que insistem em pichar pontos turísticos e áreas de preservação ambiental, como é o caso de um dos pontos de visitação mais bonitos da cidade e que também sofre com a ação dos pichadores, que são as pedras do mirante na Praia do Sossego, Região Oceânica.</w:t>
      </w:r>
    </w:p>
    <w:p w:rsidR="00A50F60" w:rsidRDefault="00A50F60" w:rsidP="00C328D9">
      <w:pPr>
        <w:spacing w:line="360" w:lineRule="auto"/>
        <w:ind w:firstLine="709"/>
        <w:jc w:val="both"/>
        <w:rPr>
          <w:rFonts w:ascii="Tahoma" w:hAnsi="Tahoma" w:cs="Tahoma"/>
        </w:rPr>
      </w:pPr>
    </w:p>
    <w:p w:rsidR="00A50F60" w:rsidRDefault="00A50F60" w:rsidP="00C328D9">
      <w:pPr>
        <w:spacing w:line="360" w:lineRule="auto"/>
        <w:ind w:firstLine="709"/>
        <w:jc w:val="both"/>
        <w:rPr>
          <w:rFonts w:ascii="Tahoma" w:hAnsi="Tahoma" w:cs="Tahoma"/>
        </w:rPr>
      </w:pPr>
    </w:p>
    <w:p w:rsidR="00A50F60" w:rsidRDefault="00A50F60" w:rsidP="00C328D9">
      <w:pPr>
        <w:spacing w:line="360" w:lineRule="auto"/>
        <w:ind w:firstLine="709"/>
        <w:jc w:val="both"/>
        <w:rPr>
          <w:rFonts w:ascii="Tahoma" w:hAnsi="Tahoma" w:cs="Tahoma"/>
        </w:rPr>
      </w:pPr>
    </w:p>
    <w:p w:rsidR="00727C79" w:rsidRPr="00A50F60" w:rsidRDefault="002159C9" w:rsidP="00C328D9">
      <w:pPr>
        <w:spacing w:line="360" w:lineRule="auto"/>
        <w:ind w:firstLine="709"/>
        <w:jc w:val="both"/>
        <w:rPr>
          <w:rFonts w:ascii="Tahoma" w:hAnsi="Tahoma" w:cs="Tahoma"/>
        </w:rPr>
      </w:pPr>
      <w:r w:rsidRPr="00A50F60">
        <w:rPr>
          <w:rFonts w:ascii="Tahoma" w:hAnsi="Tahoma" w:cs="Tahoma"/>
        </w:rPr>
        <w:lastRenderedPageBreak/>
        <w:t xml:space="preserve">Mas para manter TODO ESTE PATRIMÓNIO, INFELIZMENTE ainda não contamos com pessoal técnico para viabilidade de operacionalização do </w:t>
      </w:r>
      <w:r w:rsidRPr="00A50F60">
        <w:rPr>
          <w:rFonts w:ascii="Tahoma" w:hAnsi="Tahoma" w:cs="Tahoma"/>
          <w:b/>
        </w:rPr>
        <w:t>PARNIT</w:t>
      </w:r>
      <w:r w:rsidRPr="00A50F60">
        <w:rPr>
          <w:rFonts w:ascii="Tahoma" w:hAnsi="Tahoma" w:cs="Tahoma"/>
        </w:rPr>
        <w:t xml:space="preserve">, </w:t>
      </w:r>
      <w:r w:rsidR="00C328D9" w:rsidRPr="00A50F60">
        <w:rPr>
          <w:rFonts w:ascii="Tahoma" w:hAnsi="Tahoma" w:cs="Tahoma"/>
        </w:rPr>
        <w:t xml:space="preserve">com isto se faz necessário </w:t>
      </w:r>
      <w:proofErr w:type="gramStart"/>
      <w:r w:rsidR="00727C79" w:rsidRPr="00A50F60">
        <w:rPr>
          <w:rFonts w:ascii="Tahoma" w:hAnsi="Tahoma" w:cs="Tahoma"/>
        </w:rPr>
        <w:t>Implementar</w:t>
      </w:r>
      <w:proofErr w:type="gramEnd"/>
      <w:r w:rsidR="00727C79" w:rsidRPr="00A50F60">
        <w:rPr>
          <w:rFonts w:ascii="Tahoma" w:hAnsi="Tahoma" w:cs="Tahoma"/>
        </w:rPr>
        <w:t xml:space="preserve"> tecnologias de modo estratégico para melhorar a infraestrutura, criar soluções sustentáveis e outras melhorias necessárias para a </w:t>
      </w:r>
      <w:r w:rsidR="00A50F60">
        <w:rPr>
          <w:rFonts w:ascii="Tahoma" w:hAnsi="Tahoma" w:cs="Tahoma"/>
        </w:rPr>
        <w:t>garantir a segurança dos visitantes</w:t>
      </w:r>
      <w:r w:rsidR="00C328D9" w:rsidRPr="00A50F60">
        <w:rPr>
          <w:rFonts w:ascii="Tahoma" w:hAnsi="Tahoma" w:cs="Tahoma"/>
        </w:rPr>
        <w:t xml:space="preserve">, </w:t>
      </w:r>
      <w:r w:rsidR="00727C79" w:rsidRPr="00A50F60">
        <w:rPr>
          <w:rFonts w:ascii="Tahoma" w:hAnsi="Tahoma" w:cs="Tahoma"/>
        </w:rPr>
        <w:t xml:space="preserve">promovendo a sensação de segurança com a utilização de </w:t>
      </w:r>
      <w:proofErr w:type="spellStart"/>
      <w:r w:rsidR="00727C79" w:rsidRPr="00A50F60">
        <w:rPr>
          <w:rFonts w:ascii="Tahoma" w:hAnsi="Tahoma" w:cs="Tahoma"/>
        </w:rPr>
        <w:t>videomonitoramento</w:t>
      </w:r>
      <w:proofErr w:type="spellEnd"/>
      <w:r w:rsidR="00727C79" w:rsidRPr="00A50F60">
        <w:rPr>
          <w:rFonts w:ascii="Tahoma" w:hAnsi="Tahoma" w:cs="Tahoma"/>
        </w:rPr>
        <w:t xml:space="preserve"> de reconhecimento facial, </w:t>
      </w:r>
      <w:proofErr w:type="spellStart"/>
      <w:r w:rsidR="00727C79" w:rsidRPr="00A50F60">
        <w:rPr>
          <w:rFonts w:ascii="Tahoma" w:hAnsi="Tahoma" w:cs="Tahoma"/>
        </w:rPr>
        <w:t>cercamento</w:t>
      </w:r>
      <w:proofErr w:type="spellEnd"/>
      <w:r w:rsidR="00727C79" w:rsidRPr="00A50F60">
        <w:rPr>
          <w:rFonts w:ascii="Tahoma" w:hAnsi="Tahoma" w:cs="Tahoma"/>
        </w:rPr>
        <w:t xml:space="preserve"> eletrônico com câmeras inteligentes, que permita identificar placas de veículos e cruzar dados para que eles sejam </w:t>
      </w:r>
      <w:r w:rsidR="00A3391B" w:rsidRPr="00A50F60">
        <w:rPr>
          <w:rFonts w:ascii="Tahoma" w:hAnsi="Tahoma" w:cs="Tahoma"/>
        </w:rPr>
        <w:t>utilizados pelos órgãos de segurança pública</w:t>
      </w:r>
      <w:r w:rsidR="00727C79" w:rsidRPr="00A50F60">
        <w:rPr>
          <w:rFonts w:ascii="Tahoma" w:hAnsi="Tahoma" w:cs="Tahoma"/>
        </w:rPr>
        <w:t>.</w:t>
      </w:r>
    </w:p>
    <w:p w:rsidR="00B71BFB" w:rsidRPr="00A50F60" w:rsidRDefault="0064277E" w:rsidP="00C328D9">
      <w:pPr>
        <w:spacing w:line="360" w:lineRule="auto"/>
        <w:ind w:firstLine="709"/>
        <w:jc w:val="both"/>
        <w:rPr>
          <w:rFonts w:ascii="Tahoma" w:hAnsi="Tahoma" w:cs="Tahoma"/>
        </w:rPr>
      </w:pPr>
      <w:r w:rsidRPr="00A50F60">
        <w:rPr>
          <w:rFonts w:ascii="Tahoma" w:hAnsi="Tahoma" w:cs="Tahoma"/>
        </w:rPr>
        <w:t xml:space="preserve">A presente emenda visa realizar </w:t>
      </w:r>
      <w:r w:rsidR="00A3391B" w:rsidRPr="00A50F60">
        <w:rPr>
          <w:rFonts w:ascii="Tahoma" w:hAnsi="Tahoma" w:cs="Tahoma"/>
        </w:rPr>
        <w:t xml:space="preserve">a </w:t>
      </w:r>
      <w:proofErr w:type="gramStart"/>
      <w:r w:rsidR="00A3391B" w:rsidRPr="00A50F60">
        <w:rPr>
          <w:rFonts w:ascii="Tahoma" w:hAnsi="Tahoma" w:cs="Tahoma"/>
          <w:b/>
        </w:rPr>
        <w:t>IMPLEMENTAÇÃO</w:t>
      </w:r>
      <w:proofErr w:type="gramEnd"/>
      <w:r w:rsidR="00A3391B" w:rsidRPr="00A50F60">
        <w:rPr>
          <w:rFonts w:ascii="Tahoma" w:hAnsi="Tahoma" w:cs="Tahoma"/>
          <w:b/>
        </w:rPr>
        <w:t xml:space="preserve"> E GESTÃO DE SISTEMAS DE SEGURANÇA para o </w:t>
      </w:r>
      <w:r w:rsidR="00A3391B" w:rsidRPr="00A50F60">
        <w:rPr>
          <w:rFonts w:ascii="Tahoma" w:hAnsi="Tahoma" w:cs="Tahoma"/>
          <w:b/>
          <w:shd w:val="clear" w:color="auto" w:fill="FFFFFF"/>
        </w:rPr>
        <w:t>PARQUE NATURAL MUNICIPAL DE </w:t>
      </w:r>
      <w:r w:rsidR="00A3391B" w:rsidRPr="00A50F60">
        <w:rPr>
          <w:rStyle w:val="nfase"/>
          <w:rFonts w:ascii="Tahoma" w:hAnsi="Tahoma" w:cs="Tahoma"/>
          <w:b/>
          <w:bCs/>
          <w:i w:val="0"/>
          <w:iCs w:val="0"/>
          <w:shd w:val="clear" w:color="auto" w:fill="FFFFFF"/>
        </w:rPr>
        <w:t>NITERÓI</w:t>
      </w:r>
      <w:r w:rsidR="00A3391B" w:rsidRPr="00A50F60">
        <w:rPr>
          <w:rFonts w:ascii="Tahoma" w:hAnsi="Tahoma" w:cs="Tahoma"/>
          <w:b/>
          <w:shd w:val="clear" w:color="auto" w:fill="FFFFFF"/>
        </w:rPr>
        <w:t xml:space="preserve"> – </w:t>
      </w:r>
      <w:r w:rsidR="00A3391B" w:rsidRPr="00A50F60">
        <w:rPr>
          <w:rStyle w:val="nfase"/>
          <w:rFonts w:ascii="Tahoma" w:hAnsi="Tahoma" w:cs="Tahoma"/>
          <w:b/>
          <w:bCs/>
          <w:i w:val="0"/>
          <w:iCs w:val="0"/>
          <w:shd w:val="clear" w:color="auto" w:fill="FFFFFF"/>
        </w:rPr>
        <w:t>PARNIT,</w:t>
      </w:r>
      <w:r w:rsidR="00C328D9" w:rsidRPr="00A50F60">
        <w:rPr>
          <w:rStyle w:val="nfase"/>
          <w:rFonts w:ascii="Tahoma" w:hAnsi="Tahoma" w:cs="Tahoma"/>
          <w:b/>
          <w:bCs/>
          <w:i w:val="0"/>
          <w:iCs w:val="0"/>
          <w:shd w:val="clear" w:color="auto" w:fill="FFFFFF"/>
        </w:rPr>
        <w:t xml:space="preserve"> </w:t>
      </w:r>
      <w:r w:rsidR="00C328D9" w:rsidRPr="00A50F60">
        <w:rPr>
          <w:rStyle w:val="nfase"/>
          <w:rFonts w:ascii="Tahoma" w:hAnsi="Tahoma" w:cs="Tahoma"/>
          <w:bCs/>
          <w:i w:val="0"/>
          <w:iCs w:val="0"/>
          <w:shd w:val="clear" w:color="auto" w:fill="FFFFFF"/>
        </w:rPr>
        <w:t>d</w:t>
      </w:r>
      <w:r w:rsidRPr="00A50F60">
        <w:rPr>
          <w:rFonts w:ascii="Tahoma" w:hAnsi="Tahoma" w:cs="Tahoma"/>
        </w:rPr>
        <w:t>esta maneira, conto com o apoio dos Nobres Pares para a aprovação da presente emenda e forma a garantir a reserva orçamentária para a implementação.</w:t>
      </w:r>
    </w:p>
    <w:sectPr w:rsidR="00B71BFB" w:rsidRPr="00A50F60" w:rsidSect="00427981">
      <w:headerReference w:type="default" r:id="rId8"/>
      <w:pgSz w:w="11905" w:h="16837"/>
      <w:pgMar w:top="1134" w:right="706" w:bottom="1134" w:left="1005"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E545C" w:rsidRDefault="004E545C" w:rsidP="00FD1FF5">
      <w:r>
        <w:separator/>
      </w:r>
    </w:p>
  </w:endnote>
  <w:endnote w:type="continuationSeparator" w:id="1">
    <w:p w:rsidR="004E545C" w:rsidRDefault="004E545C" w:rsidP="00FD1F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E545C" w:rsidRDefault="004E545C" w:rsidP="00FD1FF5">
      <w:r>
        <w:separator/>
      </w:r>
    </w:p>
  </w:footnote>
  <w:footnote w:type="continuationSeparator" w:id="1">
    <w:p w:rsidR="004E545C" w:rsidRDefault="004E545C" w:rsidP="00FD1F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8" w:type="dxa"/>
      <w:tblInd w:w="108" w:type="dxa"/>
      <w:tblLook w:val="0000"/>
    </w:tblPr>
    <w:tblGrid>
      <w:gridCol w:w="1728"/>
      <w:gridCol w:w="7920"/>
    </w:tblGrid>
    <w:tr w:rsidR="00664F86" w:rsidTr="00E94625">
      <w:trPr>
        <w:trHeight w:val="1971"/>
      </w:trPr>
      <w:tc>
        <w:tcPr>
          <w:tcW w:w="1728" w:type="dxa"/>
        </w:tcPr>
        <w:p w:rsidR="00664F86" w:rsidRDefault="00664F86" w:rsidP="00E94625">
          <w:pPr>
            <w:pStyle w:val="Cabealho"/>
            <w:rPr>
              <w:rFonts w:ascii="Arial" w:hAnsi="Arial" w:cs="Arial"/>
            </w:rPr>
          </w:pPr>
          <w:r>
            <w:rPr>
              <w:noProof/>
              <w:lang w:eastAsia="pt-BR"/>
            </w:rPr>
            <w:drawing>
              <wp:inline distT="0" distB="0" distL="0" distR="0">
                <wp:extent cx="933450" cy="1123950"/>
                <wp:effectExtent l="19050" t="0" r="0" b="0"/>
                <wp:docPr id="3" name="Imagem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1"/>
                        <pic:cNvPicPr>
                          <a:picLocks noRot="1" noChangeArrowheads="1"/>
                        </pic:cNvPicPr>
                      </pic:nvPicPr>
                      <pic:blipFill>
                        <a:blip r:embed="rId1"/>
                        <a:srcRect/>
                        <a:stretch>
                          <a:fillRect/>
                        </a:stretch>
                      </pic:blipFill>
                      <pic:spPr bwMode="auto">
                        <a:xfrm>
                          <a:off x="0" y="0"/>
                          <a:ext cx="933450" cy="1123950"/>
                        </a:xfrm>
                        <a:prstGeom prst="rect">
                          <a:avLst/>
                        </a:prstGeom>
                        <a:solidFill>
                          <a:srgbClr val="FFFFFF"/>
                        </a:solidFill>
                        <a:ln w="9525">
                          <a:noFill/>
                          <a:miter lim="800000"/>
                          <a:headEnd/>
                          <a:tailEnd/>
                        </a:ln>
                        <a:effectLst/>
                      </pic:spPr>
                    </pic:pic>
                  </a:graphicData>
                </a:graphic>
              </wp:inline>
            </w:drawing>
          </w:r>
        </w:p>
      </w:tc>
      <w:tc>
        <w:tcPr>
          <w:tcW w:w="7920" w:type="dxa"/>
        </w:tcPr>
        <w:p w:rsidR="00664F86" w:rsidRDefault="00664F86" w:rsidP="00E94625">
          <w:pPr>
            <w:pStyle w:val="Cabealho"/>
            <w:rPr>
              <w:rFonts w:ascii="Arial" w:hAnsi="Arial" w:cs="Arial"/>
            </w:rPr>
          </w:pPr>
        </w:p>
        <w:p w:rsidR="00664F86" w:rsidRDefault="00664F86" w:rsidP="00E94625">
          <w:pPr>
            <w:pStyle w:val="Cabealho"/>
            <w:rPr>
              <w:rFonts w:ascii="Arial" w:hAnsi="Arial" w:cs="Arial"/>
            </w:rPr>
          </w:pPr>
        </w:p>
        <w:p w:rsidR="00664F86" w:rsidRDefault="00664F86" w:rsidP="00E94625">
          <w:pPr>
            <w:pStyle w:val="Cabealho"/>
            <w:jc w:val="center"/>
            <w:rPr>
              <w:rFonts w:ascii="Tahoma" w:hAnsi="Tahoma" w:cs="Tahoma"/>
              <w:b/>
              <w:sz w:val="48"/>
              <w:szCs w:val="48"/>
            </w:rPr>
          </w:pPr>
          <w:r>
            <w:rPr>
              <w:rFonts w:ascii="Tahoma" w:hAnsi="Tahoma" w:cs="Tahoma"/>
              <w:b/>
              <w:sz w:val="48"/>
              <w:szCs w:val="48"/>
            </w:rPr>
            <w:t>Câmara Municipal de Niterói</w:t>
          </w:r>
        </w:p>
        <w:p w:rsidR="00664F86" w:rsidRDefault="00664F86" w:rsidP="00E94625">
          <w:pPr>
            <w:pStyle w:val="Cabealho"/>
            <w:jc w:val="center"/>
            <w:rPr>
              <w:rFonts w:ascii="Tahoma" w:hAnsi="Tahoma" w:cs="Tahoma"/>
              <w:sz w:val="4"/>
              <w:szCs w:val="4"/>
            </w:rPr>
          </w:pPr>
        </w:p>
        <w:p w:rsidR="00664F86" w:rsidRDefault="00664F86" w:rsidP="00E94625">
          <w:pPr>
            <w:pStyle w:val="Cabealho"/>
            <w:jc w:val="center"/>
            <w:rPr>
              <w:rFonts w:ascii="Tahoma" w:hAnsi="Tahoma" w:cs="Tahoma"/>
              <w:b/>
              <w:sz w:val="28"/>
              <w:szCs w:val="28"/>
            </w:rPr>
          </w:pPr>
          <w:r>
            <w:rPr>
              <w:rFonts w:ascii="Tahoma" w:hAnsi="Tahoma" w:cs="Tahoma"/>
              <w:b/>
              <w:sz w:val="28"/>
              <w:szCs w:val="28"/>
            </w:rPr>
            <w:t>Gabinete Vereador Daniel Marques</w:t>
          </w:r>
        </w:p>
        <w:p w:rsidR="00664F86" w:rsidRDefault="00664F86" w:rsidP="00E94625">
          <w:pPr>
            <w:pStyle w:val="Cabealho"/>
            <w:jc w:val="center"/>
            <w:rPr>
              <w:rFonts w:ascii="Tahoma" w:hAnsi="Tahoma" w:cs="Tahoma"/>
              <w:b/>
              <w:sz w:val="28"/>
              <w:szCs w:val="28"/>
            </w:rPr>
          </w:pPr>
        </w:p>
      </w:tc>
    </w:tr>
  </w:tbl>
  <w:p w:rsidR="00664F86" w:rsidRDefault="00664F86">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4CDD7F92"/>
    <w:multiLevelType w:val="multilevel"/>
    <w:tmpl w:val="8EF246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embedSystemFonts/>
  <w:proofState w:spelling="clean" w:grammar="clean"/>
  <w:stylePaneFormatFilter w:val="000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compat>
  <w:rsids>
    <w:rsidRoot w:val="00736149"/>
    <w:rsid w:val="00002153"/>
    <w:rsid w:val="00003213"/>
    <w:rsid w:val="00033B2A"/>
    <w:rsid w:val="0003675B"/>
    <w:rsid w:val="00045D14"/>
    <w:rsid w:val="00052F41"/>
    <w:rsid w:val="00053E2D"/>
    <w:rsid w:val="00083EB3"/>
    <w:rsid w:val="0009288F"/>
    <w:rsid w:val="000B25AB"/>
    <w:rsid w:val="000B2B89"/>
    <w:rsid w:val="000C25A0"/>
    <w:rsid w:val="0011479D"/>
    <w:rsid w:val="00121E41"/>
    <w:rsid w:val="00131D36"/>
    <w:rsid w:val="00147E8D"/>
    <w:rsid w:val="001518C6"/>
    <w:rsid w:val="00160468"/>
    <w:rsid w:val="0016237A"/>
    <w:rsid w:val="00165A39"/>
    <w:rsid w:val="00174FB3"/>
    <w:rsid w:val="00175E37"/>
    <w:rsid w:val="001868A5"/>
    <w:rsid w:val="001A453A"/>
    <w:rsid w:val="001A5B6D"/>
    <w:rsid w:val="001B1DBE"/>
    <w:rsid w:val="001C6133"/>
    <w:rsid w:val="001D7604"/>
    <w:rsid w:val="001E0888"/>
    <w:rsid w:val="001E39CC"/>
    <w:rsid w:val="00202255"/>
    <w:rsid w:val="00206F23"/>
    <w:rsid w:val="002070BB"/>
    <w:rsid w:val="00211075"/>
    <w:rsid w:val="002159C9"/>
    <w:rsid w:val="002303DC"/>
    <w:rsid w:val="0024309B"/>
    <w:rsid w:val="00250A0A"/>
    <w:rsid w:val="0025147A"/>
    <w:rsid w:val="00266700"/>
    <w:rsid w:val="00271C1E"/>
    <w:rsid w:val="002B36A5"/>
    <w:rsid w:val="002B4B03"/>
    <w:rsid w:val="002D1EB6"/>
    <w:rsid w:val="002D4029"/>
    <w:rsid w:val="002E5E7B"/>
    <w:rsid w:val="002E6BBF"/>
    <w:rsid w:val="002F605A"/>
    <w:rsid w:val="002F70D7"/>
    <w:rsid w:val="00307491"/>
    <w:rsid w:val="00324F34"/>
    <w:rsid w:val="00334A69"/>
    <w:rsid w:val="00337884"/>
    <w:rsid w:val="00343BC4"/>
    <w:rsid w:val="00345102"/>
    <w:rsid w:val="003701AE"/>
    <w:rsid w:val="00372125"/>
    <w:rsid w:val="003877CA"/>
    <w:rsid w:val="00394756"/>
    <w:rsid w:val="003B46E9"/>
    <w:rsid w:val="003D0255"/>
    <w:rsid w:val="003D08C9"/>
    <w:rsid w:val="003D0B35"/>
    <w:rsid w:val="003D26AF"/>
    <w:rsid w:val="003F2839"/>
    <w:rsid w:val="004016A0"/>
    <w:rsid w:val="004016B7"/>
    <w:rsid w:val="00424336"/>
    <w:rsid w:val="00425CAA"/>
    <w:rsid w:val="00427275"/>
    <w:rsid w:val="00427981"/>
    <w:rsid w:val="00433F4E"/>
    <w:rsid w:val="00454785"/>
    <w:rsid w:val="004B09CB"/>
    <w:rsid w:val="004C298E"/>
    <w:rsid w:val="004D06A0"/>
    <w:rsid w:val="004D73F9"/>
    <w:rsid w:val="004E545C"/>
    <w:rsid w:val="004F326C"/>
    <w:rsid w:val="005069C4"/>
    <w:rsid w:val="00527F66"/>
    <w:rsid w:val="005316F1"/>
    <w:rsid w:val="005326F0"/>
    <w:rsid w:val="005713E0"/>
    <w:rsid w:val="005750CE"/>
    <w:rsid w:val="00580204"/>
    <w:rsid w:val="00592A35"/>
    <w:rsid w:val="00592A8C"/>
    <w:rsid w:val="005B5E6B"/>
    <w:rsid w:val="005C0B27"/>
    <w:rsid w:val="005D0BFB"/>
    <w:rsid w:val="005D1240"/>
    <w:rsid w:val="005D3A6E"/>
    <w:rsid w:val="00603E77"/>
    <w:rsid w:val="0061353F"/>
    <w:rsid w:val="00623D66"/>
    <w:rsid w:val="006365D5"/>
    <w:rsid w:val="00640929"/>
    <w:rsid w:val="0064277E"/>
    <w:rsid w:val="00656D10"/>
    <w:rsid w:val="00657458"/>
    <w:rsid w:val="006631AB"/>
    <w:rsid w:val="00664F86"/>
    <w:rsid w:val="00677F4C"/>
    <w:rsid w:val="00694501"/>
    <w:rsid w:val="00697088"/>
    <w:rsid w:val="006A3493"/>
    <w:rsid w:val="006C1EB5"/>
    <w:rsid w:val="006D07A4"/>
    <w:rsid w:val="006D3DEF"/>
    <w:rsid w:val="006F5765"/>
    <w:rsid w:val="007002E0"/>
    <w:rsid w:val="00705118"/>
    <w:rsid w:val="00713C54"/>
    <w:rsid w:val="0071689B"/>
    <w:rsid w:val="007178D9"/>
    <w:rsid w:val="00727C79"/>
    <w:rsid w:val="00736149"/>
    <w:rsid w:val="007550DE"/>
    <w:rsid w:val="00771925"/>
    <w:rsid w:val="00776C42"/>
    <w:rsid w:val="00792997"/>
    <w:rsid w:val="00796837"/>
    <w:rsid w:val="007A7F4F"/>
    <w:rsid w:val="007C1837"/>
    <w:rsid w:val="007C72D2"/>
    <w:rsid w:val="007D2EAE"/>
    <w:rsid w:val="007E511B"/>
    <w:rsid w:val="00805D4D"/>
    <w:rsid w:val="00813D0A"/>
    <w:rsid w:val="00826172"/>
    <w:rsid w:val="00833C34"/>
    <w:rsid w:val="00836E08"/>
    <w:rsid w:val="008506C2"/>
    <w:rsid w:val="00850C82"/>
    <w:rsid w:val="00875DE1"/>
    <w:rsid w:val="00883495"/>
    <w:rsid w:val="00884379"/>
    <w:rsid w:val="00897C40"/>
    <w:rsid w:val="008D76AF"/>
    <w:rsid w:val="008E4E35"/>
    <w:rsid w:val="008F75A1"/>
    <w:rsid w:val="009254AD"/>
    <w:rsid w:val="00926AD2"/>
    <w:rsid w:val="009331EA"/>
    <w:rsid w:val="009452B7"/>
    <w:rsid w:val="00947019"/>
    <w:rsid w:val="009679F4"/>
    <w:rsid w:val="00972DB2"/>
    <w:rsid w:val="00975F28"/>
    <w:rsid w:val="00980E08"/>
    <w:rsid w:val="00984808"/>
    <w:rsid w:val="00994597"/>
    <w:rsid w:val="009C7D96"/>
    <w:rsid w:val="009D6630"/>
    <w:rsid w:val="009F375A"/>
    <w:rsid w:val="009F7FF8"/>
    <w:rsid w:val="00A07AC0"/>
    <w:rsid w:val="00A14163"/>
    <w:rsid w:val="00A16F44"/>
    <w:rsid w:val="00A23739"/>
    <w:rsid w:val="00A3391B"/>
    <w:rsid w:val="00A41B8E"/>
    <w:rsid w:val="00A44E04"/>
    <w:rsid w:val="00A50F60"/>
    <w:rsid w:val="00A5554D"/>
    <w:rsid w:val="00A7042E"/>
    <w:rsid w:val="00A7060C"/>
    <w:rsid w:val="00A77D84"/>
    <w:rsid w:val="00A862B2"/>
    <w:rsid w:val="00A92D98"/>
    <w:rsid w:val="00AA1183"/>
    <w:rsid w:val="00AA74B3"/>
    <w:rsid w:val="00AD1026"/>
    <w:rsid w:val="00AD2E87"/>
    <w:rsid w:val="00AF3A13"/>
    <w:rsid w:val="00B132B8"/>
    <w:rsid w:val="00B2002C"/>
    <w:rsid w:val="00B259C5"/>
    <w:rsid w:val="00B26E16"/>
    <w:rsid w:val="00B36FCB"/>
    <w:rsid w:val="00B457D0"/>
    <w:rsid w:val="00B50026"/>
    <w:rsid w:val="00B52707"/>
    <w:rsid w:val="00B63C8E"/>
    <w:rsid w:val="00B71BFB"/>
    <w:rsid w:val="00B871B2"/>
    <w:rsid w:val="00BB3C37"/>
    <w:rsid w:val="00BB422D"/>
    <w:rsid w:val="00BC529F"/>
    <w:rsid w:val="00BD0D77"/>
    <w:rsid w:val="00C046F9"/>
    <w:rsid w:val="00C165E7"/>
    <w:rsid w:val="00C16E0F"/>
    <w:rsid w:val="00C26E52"/>
    <w:rsid w:val="00C30A03"/>
    <w:rsid w:val="00C328D9"/>
    <w:rsid w:val="00C4550F"/>
    <w:rsid w:val="00C45EED"/>
    <w:rsid w:val="00C6130D"/>
    <w:rsid w:val="00C61608"/>
    <w:rsid w:val="00C637D9"/>
    <w:rsid w:val="00C87488"/>
    <w:rsid w:val="00C93B7A"/>
    <w:rsid w:val="00C94AD9"/>
    <w:rsid w:val="00CC0491"/>
    <w:rsid w:val="00CC3DB6"/>
    <w:rsid w:val="00CD58A8"/>
    <w:rsid w:val="00CD61A9"/>
    <w:rsid w:val="00CF14F3"/>
    <w:rsid w:val="00D03FD5"/>
    <w:rsid w:val="00D04F88"/>
    <w:rsid w:val="00D10585"/>
    <w:rsid w:val="00D175C4"/>
    <w:rsid w:val="00D3464D"/>
    <w:rsid w:val="00D67CF7"/>
    <w:rsid w:val="00D72F2E"/>
    <w:rsid w:val="00D76E81"/>
    <w:rsid w:val="00D822F6"/>
    <w:rsid w:val="00D8459A"/>
    <w:rsid w:val="00DB2D71"/>
    <w:rsid w:val="00DB31F2"/>
    <w:rsid w:val="00DD6F01"/>
    <w:rsid w:val="00DF114B"/>
    <w:rsid w:val="00DF359B"/>
    <w:rsid w:val="00DF6A9E"/>
    <w:rsid w:val="00E04CE1"/>
    <w:rsid w:val="00E10D88"/>
    <w:rsid w:val="00E2281C"/>
    <w:rsid w:val="00E230BB"/>
    <w:rsid w:val="00E321CC"/>
    <w:rsid w:val="00E3257B"/>
    <w:rsid w:val="00E62ED1"/>
    <w:rsid w:val="00E96210"/>
    <w:rsid w:val="00EA2C08"/>
    <w:rsid w:val="00EB4120"/>
    <w:rsid w:val="00EC3502"/>
    <w:rsid w:val="00EE0047"/>
    <w:rsid w:val="00EF04BA"/>
    <w:rsid w:val="00EF61A6"/>
    <w:rsid w:val="00F02C8A"/>
    <w:rsid w:val="00F21ABF"/>
    <w:rsid w:val="00F262AC"/>
    <w:rsid w:val="00F26499"/>
    <w:rsid w:val="00F341AD"/>
    <w:rsid w:val="00F34A8A"/>
    <w:rsid w:val="00F43019"/>
    <w:rsid w:val="00F51954"/>
    <w:rsid w:val="00F62BF8"/>
    <w:rsid w:val="00F956DD"/>
    <w:rsid w:val="00FA246C"/>
    <w:rsid w:val="00FB12AC"/>
    <w:rsid w:val="00FC5806"/>
    <w:rsid w:val="00FC6D27"/>
    <w:rsid w:val="00FD13BC"/>
    <w:rsid w:val="00FD1FF5"/>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27981"/>
    <w:pPr>
      <w:widowControl w:val="0"/>
      <w:suppressAutoHyphens/>
    </w:pPr>
    <w:rPr>
      <w:rFonts w:eastAsia="Lucida Sans Unicode"/>
      <w:kern w:val="1"/>
      <w:sz w:val="24"/>
      <w:szCs w:val="24"/>
      <w:lang w:eastAsia="ar-SA"/>
    </w:rPr>
  </w:style>
  <w:style w:type="paragraph" w:styleId="Ttulo1">
    <w:name w:val="heading 1"/>
    <w:basedOn w:val="Normal"/>
    <w:next w:val="Normal"/>
    <w:qFormat/>
    <w:rsid w:val="00427981"/>
    <w:pPr>
      <w:keepNext/>
      <w:tabs>
        <w:tab w:val="num" w:pos="432"/>
        <w:tab w:val="left" w:pos="3397"/>
        <w:tab w:val="left" w:pos="13460"/>
      </w:tabs>
      <w:autoSpaceDE w:val="0"/>
      <w:ind w:left="566"/>
      <w:jc w:val="center"/>
      <w:outlineLvl w:val="0"/>
    </w:pPr>
    <w:rPr>
      <w:rFonts w:eastAsia="Arial Unicode MS"/>
      <w:bCs/>
      <w:iCs/>
    </w:rPr>
  </w:style>
  <w:style w:type="paragraph" w:styleId="Ttulo3">
    <w:name w:val="heading 3"/>
    <w:basedOn w:val="Normal"/>
    <w:next w:val="Normal"/>
    <w:link w:val="Ttulo3Char"/>
    <w:semiHidden/>
    <w:unhideWhenUsed/>
    <w:qFormat/>
    <w:rsid w:val="00250A0A"/>
    <w:pPr>
      <w:keepNext/>
      <w:keepLines/>
      <w:spacing w:before="20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qFormat/>
    <w:rsid w:val="00427981"/>
    <w:pPr>
      <w:tabs>
        <w:tab w:val="num" w:pos="1008"/>
      </w:tabs>
      <w:spacing w:before="240" w:after="60"/>
      <w:outlineLvl w:val="4"/>
    </w:pPr>
    <w:rPr>
      <w:rFonts w:ascii="Calibri" w:hAnsi="Calibri"/>
      <w:bCs/>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epargpadro2">
    <w:name w:val="Fonte parág. padrão2"/>
    <w:rsid w:val="00427981"/>
  </w:style>
  <w:style w:type="character" w:customStyle="1" w:styleId="Fontepargpadro1">
    <w:name w:val="Fonte parág. padrão1"/>
    <w:rsid w:val="00427981"/>
  </w:style>
  <w:style w:type="character" w:customStyle="1" w:styleId="Absatz-Standardschriftart">
    <w:name w:val="Absatz-Standardschriftart"/>
    <w:rsid w:val="00427981"/>
  </w:style>
  <w:style w:type="paragraph" w:customStyle="1" w:styleId="Ttulo30">
    <w:name w:val="Título3"/>
    <w:basedOn w:val="Normal"/>
    <w:next w:val="Corpodetexto"/>
    <w:rsid w:val="00427981"/>
    <w:pPr>
      <w:keepNext/>
      <w:spacing w:before="240" w:after="120"/>
    </w:pPr>
    <w:rPr>
      <w:rFonts w:ascii="Arial" w:hAnsi="Arial" w:cs="Tahoma"/>
      <w:sz w:val="28"/>
      <w:szCs w:val="28"/>
    </w:rPr>
  </w:style>
  <w:style w:type="paragraph" w:styleId="Corpodetexto">
    <w:name w:val="Body Text"/>
    <w:basedOn w:val="Normal"/>
    <w:rsid w:val="00427981"/>
    <w:pPr>
      <w:spacing w:after="120"/>
    </w:pPr>
  </w:style>
  <w:style w:type="paragraph" w:styleId="Lista">
    <w:name w:val="List"/>
    <w:basedOn w:val="Corpodetexto"/>
    <w:rsid w:val="00427981"/>
    <w:rPr>
      <w:rFonts w:cs="Tahoma"/>
    </w:rPr>
  </w:style>
  <w:style w:type="paragraph" w:customStyle="1" w:styleId="Legenda4">
    <w:name w:val="Legenda4"/>
    <w:basedOn w:val="Normal"/>
    <w:rsid w:val="00427981"/>
    <w:pPr>
      <w:suppressLineNumbers/>
      <w:spacing w:before="120" w:after="120"/>
    </w:pPr>
    <w:rPr>
      <w:rFonts w:cs="Tahoma"/>
      <w:i/>
      <w:iCs/>
    </w:rPr>
  </w:style>
  <w:style w:type="paragraph" w:customStyle="1" w:styleId="ndice">
    <w:name w:val="Índice"/>
    <w:basedOn w:val="Normal"/>
    <w:rsid w:val="00427981"/>
    <w:pPr>
      <w:suppressLineNumbers/>
    </w:pPr>
    <w:rPr>
      <w:rFonts w:cs="Tahoma"/>
    </w:rPr>
  </w:style>
  <w:style w:type="paragraph" w:customStyle="1" w:styleId="Ttulo2">
    <w:name w:val="Título2"/>
    <w:basedOn w:val="Normal"/>
    <w:next w:val="Corpodetexto"/>
    <w:rsid w:val="00427981"/>
    <w:pPr>
      <w:keepNext/>
      <w:spacing w:before="240" w:after="120"/>
    </w:pPr>
    <w:rPr>
      <w:rFonts w:ascii="Arial" w:hAnsi="Arial" w:cs="Tahoma"/>
      <w:sz w:val="28"/>
      <w:szCs w:val="28"/>
    </w:rPr>
  </w:style>
  <w:style w:type="paragraph" w:customStyle="1" w:styleId="Legenda3">
    <w:name w:val="Legenda3"/>
    <w:basedOn w:val="Normal"/>
    <w:rsid w:val="00427981"/>
    <w:pPr>
      <w:suppressLineNumbers/>
      <w:spacing w:before="120" w:after="120"/>
    </w:pPr>
    <w:rPr>
      <w:rFonts w:cs="Tahoma"/>
      <w:i/>
      <w:iCs/>
    </w:rPr>
  </w:style>
  <w:style w:type="paragraph" w:customStyle="1" w:styleId="Ttulo10">
    <w:name w:val="Título1"/>
    <w:basedOn w:val="Normal"/>
    <w:next w:val="Corpodetexto"/>
    <w:rsid w:val="00427981"/>
    <w:pPr>
      <w:keepNext/>
      <w:spacing w:before="240" w:after="120"/>
    </w:pPr>
    <w:rPr>
      <w:rFonts w:ascii="Arial" w:hAnsi="Arial" w:cs="Tahoma"/>
      <w:sz w:val="28"/>
      <w:szCs w:val="28"/>
    </w:rPr>
  </w:style>
  <w:style w:type="paragraph" w:customStyle="1" w:styleId="Legenda2">
    <w:name w:val="Legenda2"/>
    <w:basedOn w:val="Normal"/>
    <w:rsid w:val="00427981"/>
    <w:pPr>
      <w:suppressLineNumbers/>
      <w:spacing w:before="120" w:after="120"/>
    </w:pPr>
    <w:rPr>
      <w:rFonts w:cs="Tahoma"/>
      <w:i/>
      <w:iCs/>
    </w:rPr>
  </w:style>
  <w:style w:type="paragraph" w:customStyle="1" w:styleId="Normal1">
    <w:name w:val="Normal1"/>
    <w:basedOn w:val="Normal"/>
    <w:rsid w:val="00427981"/>
    <w:rPr>
      <w:b/>
      <w:i/>
      <w:sz w:val="32"/>
      <w:szCs w:val="20"/>
    </w:rPr>
  </w:style>
  <w:style w:type="paragraph" w:customStyle="1" w:styleId="Legenda1">
    <w:name w:val="Legenda1"/>
    <w:basedOn w:val="Normal1"/>
    <w:rsid w:val="00427981"/>
    <w:pPr>
      <w:jc w:val="center"/>
    </w:pPr>
    <w:rPr>
      <w:color w:val="000000"/>
      <w:sz w:val="28"/>
    </w:rPr>
  </w:style>
  <w:style w:type="paragraph" w:styleId="Cabealho">
    <w:name w:val="header"/>
    <w:basedOn w:val="Normal"/>
    <w:rsid w:val="00427981"/>
    <w:pPr>
      <w:tabs>
        <w:tab w:val="center" w:pos="4252"/>
        <w:tab w:val="right" w:pos="8504"/>
      </w:tabs>
    </w:pPr>
  </w:style>
  <w:style w:type="paragraph" w:customStyle="1" w:styleId="Contedodetabela">
    <w:name w:val="Conteúdo de tabela"/>
    <w:basedOn w:val="Normal"/>
    <w:rsid w:val="00427981"/>
    <w:pPr>
      <w:suppressLineNumbers/>
    </w:pPr>
  </w:style>
  <w:style w:type="paragraph" w:customStyle="1" w:styleId="Ttulodetabela">
    <w:name w:val="Título de tabela"/>
    <w:basedOn w:val="Contedodetabela"/>
    <w:rsid w:val="00427981"/>
    <w:pPr>
      <w:jc w:val="center"/>
    </w:pPr>
    <w:rPr>
      <w:b/>
      <w:bCs/>
    </w:rPr>
  </w:style>
  <w:style w:type="paragraph" w:styleId="NormalWeb">
    <w:name w:val="Normal (Web)"/>
    <w:basedOn w:val="Normal"/>
    <w:uiPriority w:val="99"/>
    <w:unhideWhenUsed/>
    <w:rsid w:val="00A07AC0"/>
    <w:pPr>
      <w:widowControl/>
      <w:suppressAutoHyphens w:val="0"/>
      <w:spacing w:before="100" w:beforeAutospacing="1" w:after="100" w:afterAutospacing="1"/>
    </w:pPr>
    <w:rPr>
      <w:rFonts w:eastAsia="Times New Roman"/>
      <w:kern w:val="0"/>
      <w:lang w:eastAsia="pt-BR"/>
    </w:rPr>
  </w:style>
  <w:style w:type="character" w:styleId="Hyperlink">
    <w:name w:val="Hyperlink"/>
    <w:uiPriority w:val="99"/>
    <w:unhideWhenUsed/>
    <w:rsid w:val="00A07AC0"/>
    <w:rPr>
      <w:color w:val="0000FF"/>
      <w:u w:val="single"/>
    </w:rPr>
  </w:style>
  <w:style w:type="character" w:customStyle="1" w:styleId="apple-converted-space">
    <w:name w:val="apple-converted-space"/>
    <w:basedOn w:val="Fontepargpadro"/>
    <w:rsid w:val="00A07AC0"/>
  </w:style>
  <w:style w:type="table" w:styleId="Tabelacomgrade">
    <w:name w:val="Table Grid"/>
    <w:basedOn w:val="Tabelanormal"/>
    <w:rsid w:val="001A4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rsid w:val="007E511B"/>
    <w:rPr>
      <w:rFonts w:ascii="Tahoma" w:hAnsi="Tahoma" w:cs="Tahoma"/>
      <w:sz w:val="16"/>
      <w:szCs w:val="16"/>
    </w:rPr>
  </w:style>
  <w:style w:type="character" w:customStyle="1" w:styleId="TextodebaloChar">
    <w:name w:val="Texto de balão Char"/>
    <w:basedOn w:val="Fontepargpadro"/>
    <w:link w:val="Textodebalo"/>
    <w:rsid w:val="007E511B"/>
    <w:rPr>
      <w:rFonts w:ascii="Tahoma" w:eastAsia="Lucida Sans Unicode" w:hAnsi="Tahoma" w:cs="Tahoma"/>
      <w:kern w:val="1"/>
      <w:sz w:val="16"/>
      <w:szCs w:val="16"/>
      <w:lang w:eastAsia="ar-SA"/>
    </w:rPr>
  </w:style>
  <w:style w:type="paragraph" w:styleId="Rodap">
    <w:name w:val="footer"/>
    <w:basedOn w:val="Normal"/>
    <w:link w:val="RodapChar"/>
    <w:rsid w:val="00FD1FF5"/>
    <w:pPr>
      <w:tabs>
        <w:tab w:val="center" w:pos="4252"/>
        <w:tab w:val="right" w:pos="8504"/>
      </w:tabs>
    </w:pPr>
  </w:style>
  <w:style w:type="character" w:customStyle="1" w:styleId="RodapChar">
    <w:name w:val="Rodapé Char"/>
    <w:basedOn w:val="Fontepargpadro"/>
    <w:link w:val="Rodap"/>
    <w:rsid w:val="00FD1FF5"/>
    <w:rPr>
      <w:rFonts w:eastAsia="Lucida Sans Unicode"/>
      <w:kern w:val="1"/>
      <w:sz w:val="24"/>
      <w:szCs w:val="24"/>
      <w:lang w:eastAsia="ar-SA"/>
    </w:rPr>
  </w:style>
  <w:style w:type="character" w:customStyle="1" w:styleId="date">
    <w:name w:val="date"/>
    <w:basedOn w:val="Fontepargpadro"/>
    <w:rsid w:val="00C046F9"/>
  </w:style>
  <w:style w:type="character" w:customStyle="1" w:styleId="meta-reading-time">
    <w:name w:val="meta-reading-time"/>
    <w:basedOn w:val="Fontepargpadro"/>
    <w:rsid w:val="00C046F9"/>
  </w:style>
  <w:style w:type="character" w:customStyle="1" w:styleId="Ttulo3Char">
    <w:name w:val="Título 3 Char"/>
    <w:basedOn w:val="Fontepargpadro"/>
    <w:link w:val="Ttulo3"/>
    <w:semiHidden/>
    <w:rsid w:val="00250A0A"/>
    <w:rPr>
      <w:rFonts w:asciiTheme="majorHAnsi" w:eastAsiaTheme="majorEastAsia" w:hAnsiTheme="majorHAnsi" w:cstheme="majorBidi"/>
      <w:b/>
      <w:bCs/>
      <w:color w:val="4F81BD" w:themeColor="accent1"/>
      <w:kern w:val="1"/>
      <w:sz w:val="24"/>
      <w:szCs w:val="24"/>
      <w:lang w:eastAsia="ar-SA"/>
    </w:rPr>
  </w:style>
  <w:style w:type="paragraph" w:customStyle="1" w:styleId="wp-caption-text">
    <w:name w:val="wp-caption-text"/>
    <w:basedOn w:val="Normal"/>
    <w:rsid w:val="00250A0A"/>
    <w:pPr>
      <w:widowControl/>
      <w:suppressAutoHyphens w:val="0"/>
      <w:spacing w:before="100" w:beforeAutospacing="1" w:after="100" w:afterAutospacing="1"/>
    </w:pPr>
    <w:rPr>
      <w:rFonts w:eastAsia="Times New Roman"/>
      <w:kern w:val="0"/>
      <w:lang w:eastAsia="pt-BR"/>
    </w:rPr>
  </w:style>
  <w:style w:type="character" w:styleId="Forte">
    <w:name w:val="Strong"/>
    <w:basedOn w:val="Fontepargpadro"/>
    <w:uiPriority w:val="22"/>
    <w:qFormat/>
    <w:rsid w:val="00250A0A"/>
    <w:rPr>
      <w:b/>
      <w:bCs/>
    </w:rPr>
  </w:style>
  <w:style w:type="character" w:styleId="nfase">
    <w:name w:val="Emphasis"/>
    <w:basedOn w:val="Fontepargpadro"/>
    <w:uiPriority w:val="20"/>
    <w:qFormat/>
    <w:rsid w:val="009331EA"/>
    <w:rPr>
      <w:i/>
      <w:iCs/>
    </w:rPr>
  </w:style>
</w:styles>
</file>

<file path=word/webSettings.xml><?xml version="1.0" encoding="utf-8"?>
<w:webSettings xmlns:r="http://schemas.openxmlformats.org/officeDocument/2006/relationships" xmlns:w="http://schemas.openxmlformats.org/wordprocessingml/2006/main">
  <w:divs>
    <w:div w:id="9526426">
      <w:bodyDiv w:val="1"/>
      <w:marLeft w:val="0"/>
      <w:marRight w:val="0"/>
      <w:marTop w:val="0"/>
      <w:marBottom w:val="0"/>
      <w:divBdr>
        <w:top w:val="none" w:sz="0" w:space="0" w:color="auto"/>
        <w:left w:val="none" w:sz="0" w:space="0" w:color="auto"/>
        <w:bottom w:val="none" w:sz="0" w:space="0" w:color="auto"/>
        <w:right w:val="none" w:sz="0" w:space="0" w:color="auto"/>
      </w:divBdr>
      <w:divsChild>
        <w:div w:id="1346899998">
          <w:marLeft w:val="0"/>
          <w:marRight w:val="0"/>
          <w:marTop w:val="0"/>
          <w:marBottom w:val="0"/>
          <w:divBdr>
            <w:top w:val="none" w:sz="0" w:space="0" w:color="auto"/>
            <w:left w:val="none" w:sz="0" w:space="0" w:color="auto"/>
            <w:bottom w:val="none" w:sz="0" w:space="0" w:color="auto"/>
            <w:right w:val="none" w:sz="0" w:space="0" w:color="auto"/>
          </w:divBdr>
          <w:divsChild>
            <w:div w:id="98726221">
              <w:marLeft w:val="0"/>
              <w:marRight w:val="0"/>
              <w:marTop w:val="60"/>
              <w:marBottom w:val="0"/>
              <w:divBdr>
                <w:top w:val="none" w:sz="0" w:space="0" w:color="auto"/>
                <w:left w:val="none" w:sz="0" w:space="0" w:color="auto"/>
                <w:bottom w:val="none" w:sz="0" w:space="0" w:color="auto"/>
                <w:right w:val="none" w:sz="0" w:space="0" w:color="auto"/>
              </w:divBdr>
              <w:divsChild>
                <w:div w:id="169229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501051">
          <w:marLeft w:val="0"/>
          <w:marRight w:val="0"/>
          <w:marTop w:val="0"/>
          <w:marBottom w:val="0"/>
          <w:divBdr>
            <w:top w:val="none" w:sz="0" w:space="0" w:color="auto"/>
            <w:left w:val="none" w:sz="0" w:space="0" w:color="auto"/>
            <w:bottom w:val="none" w:sz="0" w:space="0" w:color="auto"/>
            <w:right w:val="none" w:sz="0" w:space="0" w:color="auto"/>
          </w:divBdr>
        </w:div>
      </w:divsChild>
    </w:div>
    <w:div w:id="317081421">
      <w:bodyDiv w:val="1"/>
      <w:marLeft w:val="0"/>
      <w:marRight w:val="0"/>
      <w:marTop w:val="0"/>
      <w:marBottom w:val="0"/>
      <w:divBdr>
        <w:top w:val="none" w:sz="0" w:space="0" w:color="auto"/>
        <w:left w:val="none" w:sz="0" w:space="0" w:color="auto"/>
        <w:bottom w:val="none" w:sz="0" w:space="0" w:color="auto"/>
        <w:right w:val="none" w:sz="0" w:space="0" w:color="auto"/>
      </w:divBdr>
    </w:div>
    <w:div w:id="514348885">
      <w:bodyDiv w:val="1"/>
      <w:marLeft w:val="0"/>
      <w:marRight w:val="0"/>
      <w:marTop w:val="0"/>
      <w:marBottom w:val="0"/>
      <w:divBdr>
        <w:top w:val="none" w:sz="0" w:space="0" w:color="auto"/>
        <w:left w:val="none" w:sz="0" w:space="0" w:color="auto"/>
        <w:bottom w:val="none" w:sz="0" w:space="0" w:color="auto"/>
        <w:right w:val="none" w:sz="0" w:space="0" w:color="auto"/>
      </w:divBdr>
    </w:div>
    <w:div w:id="566305185">
      <w:bodyDiv w:val="1"/>
      <w:marLeft w:val="0"/>
      <w:marRight w:val="0"/>
      <w:marTop w:val="0"/>
      <w:marBottom w:val="0"/>
      <w:divBdr>
        <w:top w:val="none" w:sz="0" w:space="0" w:color="auto"/>
        <w:left w:val="none" w:sz="0" w:space="0" w:color="auto"/>
        <w:bottom w:val="none" w:sz="0" w:space="0" w:color="auto"/>
        <w:right w:val="none" w:sz="0" w:space="0" w:color="auto"/>
      </w:divBdr>
      <w:divsChild>
        <w:div w:id="1865243522">
          <w:marLeft w:val="0"/>
          <w:marRight w:val="0"/>
          <w:marTop w:val="0"/>
          <w:marBottom w:val="0"/>
          <w:divBdr>
            <w:top w:val="none" w:sz="0" w:space="0" w:color="auto"/>
            <w:left w:val="none" w:sz="0" w:space="0" w:color="auto"/>
            <w:bottom w:val="none" w:sz="0" w:space="0" w:color="auto"/>
            <w:right w:val="none" w:sz="0" w:space="0" w:color="auto"/>
          </w:divBdr>
          <w:divsChild>
            <w:div w:id="40561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328501">
      <w:bodyDiv w:val="1"/>
      <w:marLeft w:val="0"/>
      <w:marRight w:val="0"/>
      <w:marTop w:val="0"/>
      <w:marBottom w:val="0"/>
      <w:divBdr>
        <w:top w:val="none" w:sz="0" w:space="0" w:color="auto"/>
        <w:left w:val="none" w:sz="0" w:space="0" w:color="auto"/>
        <w:bottom w:val="none" w:sz="0" w:space="0" w:color="auto"/>
        <w:right w:val="none" w:sz="0" w:space="0" w:color="auto"/>
      </w:divBdr>
      <w:divsChild>
        <w:div w:id="2128156772">
          <w:marLeft w:val="0"/>
          <w:marRight w:val="0"/>
          <w:marTop w:val="0"/>
          <w:marBottom w:val="0"/>
          <w:divBdr>
            <w:top w:val="none" w:sz="0" w:space="0" w:color="auto"/>
            <w:left w:val="none" w:sz="0" w:space="0" w:color="auto"/>
            <w:bottom w:val="none" w:sz="0" w:space="0" w:color="auto"/>
            <w:right w:val="none" w:sz="0" w:space="0" w:color="auto"/>
          </w:divBdr>
        </w:div>
        <w:div w:id="1598514207">
          <w:marLeft w:val="0"/>
          <w:marRight w:val="0"/>
          <w:marTop w:val="0"/>
          <w:marBottom w:val="0"/>
          <w:divBdr>
            <w:top w:val="none" w:sz="0" w:space="0" w:color="auto"/>
            <w:left w:val="none" w:sz="0" w:space="0" w:color="auto"/>
            <w:bottom w:val="none" w:sz="0" w:space="0" w:color="auto"/>
            <w:right w:val="none" w:sz="0" w:space="0" w:color="auto"/>
          </w:divBdr>
          <w:divsChild>
            <w:div w:id="1275020218">
              <w:marLeft w:val="0"/>
              <w:marRight w:val="0"/>
              <w:marTop w:val="0"/>
              <w:marBottom w:val="0"/>
              <w:divBdr>
                <w:top w:val="none" w:sz="0" w:space="0" w:color="auto"/>
                <w:left w:val="none" w:sz="0" w:space="0" w:color="auto"/>
                <w:bottom w:val="none" w:sz="0" w:space="0" w:color="auto"/>
                <w:right w:val="none" w:sz="0" w:space="0" w:color="auto"/>
              </w:divBdr>
              <w:divsChild>
                <w:div w:id="344597955">
                  <w:marLeft w:val="0"/>
                  <w:marRight w:val="0"/>
                  <w:marTop w:val="0"/>
                  <w:marBottom w:val="0"/>
                  <w:divBdr>
                    <w:top w:val="single" w:sz="4" w:space="0" w:color="auto"/>
                    <w:left w:val="single" w:sz="4" w:space="0" w:color="auto"/>
                    <w:bottom w:val="single" w:sz="4" w:space="0" w:color="auto"/>
                    <w:right w:val="single" w:sz="4" w:space="0" w:color="auto"/>
                  </w:divBdr>
                  <w:divsChild>
                    <w:div w:id="1464733280">
                      <w:marLeft w:val="0"/>
                      <w:marRight w:val="0"/>
                      <w:marTop w:val="0"/>
                      <w:marBottom w:val="0"/>
                      <w:divBdr>
                        <w:top w:val="none" w:sz="0" w:space="0" w:color="auto"/>
                        <w:left w:val="none" w:sz="0" w:space="0" w:color="auto"/>
                        <w:bottom w:val="none" w:sz="0" w:space="0" w:color="auto"/>
                        <w:right w:val="none" w:sz="0" w:space="0" w:color="auto"/>
                      </w:divBdr>
                      <w:divsChild>
                        <w:div w:id="2141264233">
                          <w:marLeft w:val="0"/>
                          <w:marRight w:val="0"/>
                          <w:marTop w:val="0"/>
                          <w:marBottom w:val="0"/>
                          <w:divBdr>
                            <w:top w:val="none" w:sz="0" w:space="0" w:color="auto"/>
                            <w:left w:val="none" w:sz="0" w:space="0" w:color="auto"/>
                            <w:bottom w:val="none" w:sz="0" w:space="0" w:color="auto"/>
                            <w:right w:val="none" w:sz="0" w:space="0" w:color="auto"/>
                          </w:divBdr>
                          <w:divsChild>
                            <w:div w:id="106345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281252">
                      <w:marLeft w:val="0"/>
                      <w:marRight w:val="0"/>
                      <w:marTop w:val="0"/>
                      <w:marBottom w:val="0"/>
                      <w:divBdr>
                        <w:top w:val="single" w:sz="4" w:space="0" w:color="auto"/>
                        <w:left w:val="none" w:sz="0" w:space="0" w:color="auto"/>
                        <w:bottom w:val="none" w:sz="0" w:space="0" w:color="auto"/>
                        <w:right w:val="none" w:sz="0" w:space="0" w:color="auto"/>
                      </w:divBdr>
                      <w:divsChild>
                        <w:div w:id="29356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7508358">
      <w:bodyDiv w:val="1"/>
      <w:marLeft w:val="0"/>
      <w:marRight w:val="0"/>
      <w:marTop w:val="0"/>
      <w:marBottom w:val="0"/>
      <w:divBdr>
        <w:top w:val="none" w:sz="0" w:space="0" w:color="auto"/>
        <w:left w:val="none" w:sz="0" w:space="0" w:color="auto"/>
        <w:bottom w:val="none" w:sz="0" w:space="0" w:color="auto"/>
        <w:right w:val="none" w:sz="0" w:space="0" w:color="auto"/>
      </w:divBdr>
      <w:divsChild>
        <w:div w:id="1736972679">
          <w:blockQuote w:val="1"/>
          <w:marLeft w:val="400"/>
          <w:marRight w:val="0"/>
          <w:marTop w:val="0"/>
          <w:marBottom w:val="0"/>
          <w:divBdr>
            <w:top w:val="none" w:sz="0" w:space="0" w:color="auto"/>
            <w:left w:val="none" w:sz="0" w:space="0" w:color="auto"/>
            <w:bottom w:val="none" w:sz="0" w:space="0" w:color="auto"/>
            <w:right w:val="none" w:sz="0" w:space="0" w:color="auto"/>
          </w:divBdr>
          <w:divsChild>
            <w:div w:id="1816406825">
              <w:marLeft w:val="0"/>
              <w:marRight w:val="0"/>
              <w:marTop w:val="0"/>
              <w:marBottom w:val="0"/>
              <w:divBdr>
                <w:top w:val="none" w:sz="0" w:space="0" w:color="auto"/>
                <w:left w:val="none" w:sz="0" w:space="0" w:color="auto"/>
                <w:bottom w:val="none" w:sz="0" w:space="0" w:color="auto"/>
                <w:right w:val="none" w:sz="0" w:space="0" w:color="auto"/>
              </w:divBdr>
            </w:div>
          </w:divsChild>
        </w:div>
        <w:div w:id="1553731894">
          <w:marLeft w:val="0"/>
          <w:marRight w:val="0"/>
          <w:marTop w:val="0"/>
          <w:marBottom w:val="0"/>
          <w:divBdr>
            <w:top w:val="none" w:sz="0" w:space="0" w:color="auto"/>
            <w:left w:val="none" w:sz="0" w:space="0" w:color="auto"/>
            <w:bottom w:val="none" w:sz="0" w:space="0" w:color="auto"/>
            <w:right w:val="none" w:sz="0" w:space="0" w:color="auto"/>
          </w:divBdr>
        </w:div>
      </w:divsChild>
    </w:div>
    <w:div w:id="879901800">
      <w:bodyDiv w:val="1"/>
      <w:marLeft w:val="0"/>
      <w:marRight w:val="0"/>
      <w:marTop w:val="0"/>
      <w:marBottom w:val="0"/>
      <w:divBdr>
        <w:top w:val="none" w:sz="0" w:space="0" w:color="auto"/>
        <w:left w:val="none" w:sz="0" w:space="0" w:color="auto"/>
        <w:bottom w:val="none" w:sz="0" w:space="0" w:color="auto"/>
        <w:right w:val="none" w:sz="0" w:space="0" w:color="auto"/>
      </w:divBdr>
    </w:div>
    <w:div w:id="998342501">
      <w:bodyDiv w:val="1"/>
      <w:marLeft w:val="0"/>
      <w:marRight w:val="0"/>
      <w:marTop w:val="0"/>
      <w:marBottom w:val="0"/>
      <w:divBdr>
        <w:top w:val="none" w:sz="0" w:space="0" w:color="auto"/>
        <w:left w:val="none" w:sz="0" w:space="0" w:color="auto"/>
        <w:bottom w:val="none" w:sz="0" w:space="0" w:color="auto"/>
        <w:right w:val="none" w:sz="0" w:space="0" w:color="auto"/>
      </w:divBdr>
    </w:div>
    <w:div w:id="1066756885">
      <w:bodyDiv w:val="1"/>
      <w:marLeft w:val="0"/>
      <w:marRight w:val="0"/>
      <w:marTop w:val="0"/>
      <w:marBottom w:val="0"/>
      <w:divBdr>
        <w:top w:val="none" w:sz="0" w:space="0" w:color="auto"/>
        <w:left w:val="none" w:sz="0" w:space="0" w:color="auto"/>
        <w:bottom w:val="none" w:sz="0" w:space="0" w:color="auto"/>
        <w:right w:val="none" w:sz="0" w:space="0" w:color="auto"/>
      </w:divBdr>
    </w:div>
    <w:div w:id="1140810552">
      <w:bodyDiv w:val="1"/>
      <w:marLeft w:val="0"/>
      <w:marRight w:val="0"/>
      <w:marTop w:val="0"/>
      <w:marBottom w:val="0"/>
      <w:divBdr>
        <w:top w:val="none" w:sz="0" w:space="0" w:color="auto"/>
        <w:left w:val="none" w:sz="0" w:space="0" w:color="auto"/>
        <w:bottom w:val="none" w:sz="0" w:space="0" w:color="auto"/>
        <w:right w:val="none" w:sz="0" w:space="0" w:color="auto"/>
      </w:divBdr>
    </w:div>
    <w:div w:id="1205557033">
      <w:bodyDiv w:val="1"/>
      <w:marLeft w:val="0"/>
      <w:marRight w:val="0"/>
      <w:marTop w:val="0"/>
      <w:marBottom w:val="0"/>
      <w:divBdr>
        <w:top w:val="none" w:sz="0" w:space="0" w:color="auto"/>
        <w:left w:val="none" w:sz="0" w:space="0" w:color="auto"/>
        <w:bottom w:val="none" w:sz="0" w:space="0" w:color="auto"/>
        <w:right w:val="none" w:sz="0" w:space="0" w:color="auto"/>
      </w:divBdr>
    </w:div>
    <w:div w:id="1210607294">
      <w:bodyDiv w:val="1"/>
      <w:marLeft w:val="0"/>
      <w:marRight w:val="0"/>
      <w:marTop w:val="0"/>
      <w:marBottom w:val="0"/>
      <w:divBdr>
        <w:top w:val="none" w:sz="0" w:space="0" w:color="auto"/>
        <w:left w:val="none" w:sz="0" w:space="0" w:color="auto"/>
        <w:bottom w:val="none" w:sz="0" w:space="0" w:color="auto"/>
        <w:right w:val="none" w:sz="0" w:space="0" w:color="auto"/>
      </w:divBdr>
    </w:div>
    <w:div w:id="1288853983">
      <w:bodyDiv w:val="1"/>
      <w:marLeft w:val="0"/>
      <w:marRight w:val="0"/>
      <w:marTop w:val="0"/>
      <w:marBottom w:val="0"/>
      <w:divBdr>
        <w:top w:val="none" w:sz="0" w:space="0" w:color="auto"/>
        <w:left w:val="none" w:sz="0" w:space="0" w:color="auto"/>
        <w:bottom w:val="none" w:sz="0" w:space="0" w:color="auto"/>
        <w:right w:val="none" w:sz="0" w:space="0" w:color="auto"/>
      </w:divBdr>
    </w:div>
    <w:div w:id="1294555338">
      <w:bodyDiv w:val="1"/>
      <w:marLeft w:val="0"/>
      <w:marRight w:val="0"/>
      <w:marTop w:val="0"/>
      <w:marBottom w:val="0"/>
      <w:divBdr>
        <w:top w:val="none" w:sz="0" w:space="0" w:color="auto"/>
        <w:left w:val="none" w:sz="0" w:space="0" w:color="auto"/>
        <w:bottom w:val="none" w:sz="0" w:space="0" w:color="auto"/>
        <w:right w:val="none" w:sz="0" w:space="0" w:color="auto"/>
      </w:divBdr>
    </w:div>
    <w:div w:id="1369406121">
      <w:bodyDiv w:val="1"/>
      <w:marLeft w:val="0"/>
      <w:marRight w:val="0"/>
      <w:marTop w:val="0"/>
      <w:marBottom w:val="0"/>
      <w:divBdr>
        <w:top w:val="none" w:sz="0" w:space="0" w:color="auto"/>
        <w:left w:val="none" w:sz="0" w:space="0" w:color="auto"/>
        <w:bottom w:val="none" w:sz="0" w:space="0" w:color="auto"/>
        <w:right w:val="none" w:sz="0" w:space="0" w:color="auto"/>
      </w:divBdr>
    </w:div>
    <w:div w:id="1598322020">
      <w:bodyDiv w:val="1"/>
      <w:marLeft w:val="0"/>
      <w:marRight w:val="0"/>
      <w:marTop w:val="0"/>
      <w:marBottom w:val="0"/>
      <w:divBdr>
        <w:top w:val="none" w:sz="0" w:space="0" w:color="auto"/>
        <w:left w:val="none" w:sz="0" w:space="0" w:color="auto"/>
        <w:bottom w:val="none" w:sz="0" w:space="0" w:color="auto"/>
        <w:right w:val="none" w:sz="0" w:space="0" w:color="auto"/>
      </w:divBdr>
    </w:div>
    <w:div w:id="1615209621">
      <w:bodyDiv w:val="1"/>
      <w:marLeft w:val="0"/>
      <w:marRight w:val="0"/>
      <w:marTop w:val="0"/>
      <w:marBottom w:val="0"/>
      <w:divBdr>
        <w:top w:val="none" w:sz="0" w:space="0" w:color="auto"/>
        <w:left w:val="none" w:sz="0" w:space="0" w:color="auto"/>
        <w:bottom w:val="none" w:sz="0" w:space="0" w:color="auto"/>
        <w:right w:val="none" w:sz="0" w:space="0" w:color="auto"/>
      </w:divBdr>
    </w:div>
    <w:div w:id="1714959454">
      <w:bodyDiv w:val="1"/>
      <w:marLeft w:val="0"/>
      <w:marRight w:val="0"/>
      <w:marTop w:val="0"/>
      <w:marBottom w:val="0"/>
      <w:divBdr>
        <w:top w:val="none" w:sz="0" w:space="0" w:color="auto"/>
        <w:left w:val="none" w:sz="0" w:space="0" w:color="auto"/>
        <w:bottom w:val="none" w:sz="0" w:space="0" w:color="auto"/>
        <w:right w:val="none" w:sz="0" w:space="0" w:color="auto"/>
      </w:divBdr>
    </w:div>
    <w:div w:id="1920023022">
      <w:bodyDiv w:val="1"/>
      <w:marLeft w:val="0"/>
      <w:marRight w:val="0"/>
      <w:marTop w:val="0"/>
      <w:marBottom w:val="0"/>
      <w:divBdr>
        <w:top w:val="none" w:sz="0" w:space="0" w:color="auto"/>
        <w:left w:val="none" w:sz="0" w:space="0" w:color="auto"/>
        <w:bottom w:val="none" w:sz="0" w:space="0" w:color="auto"/>
        <w:right w:val="none" w:sz="0" w:space="0" w:color="auto"/>
      </w:divBdr>
    </w:div>
    <w:div w:id="1935897982">
      <w:bodyDiv w:val="1"/>
      <w:marLeft w:val="0"/>
      <w:marRight w:val="0"/>
      <w:marTop w:val="0"/>
      <w:marBottom w:val="0"/>
      <w:divBdr>
        <w:top w:val="none" w:sz="0" w:space="0" w:color="auto"/>
        <w:left w:val="none" w:sz="0" w:space="0" w:color="auto"/>
        <w:bottom w:val="none" w:sz="0" w:space="0" w:color="auto"/>
        <w:right w:val="none" w:sz="0" w:space="0" w:color="auto"/>
      </w:divBdr>
      <w:divsChild>
        <w:div w:id="1547061252">
          <w:marLeft w:val="0"/>
          <w:marRight w:val="100"/>
          <w:marTop w:val="0"/>
          <w:marBottom w:val="100"/>
          <w:divBdr>
            <w:top w:val="single" w:sz="4" w:space="4" w:color="DDDDDD"/>
            <w:left w:val="single" w:sz="4" w:space="4" w:color="DDDDDD"/>
            <w:bottom w:val="single" w:sz="4" w:space="4" w:color="DDDDDD"/>
            <w:right w:val="single" w:sz="4" w:space="4" w:color="DDDDDD"/>
          </w:divBdr>
        </w:div>
        <w:div w:id="1610310491">
          <w:marLeft w:val="0"/>
          <w:marRight w:val="0"/>
          <w:marTop w:val="0"/>
          <w:marBottom w:val="100"/>
          <w:divBdr>
            <w:top w:val="single" w:sz="4" w:space="4" w:color="DDDDDD"/>
            <w:left w:val="single" w:sz="4" w:space="4" w:color="DDDDDD"/>
            <w:bottom w:val="single" w:sz="4" w:space="4" w:color="DDDDDD"/>
            <w:right w:val="single" w:sz="4" w:space="4" w:color="DDDDDD"/>
          </w:divBdr>
        </w:div>
        <w:div w:id="1242984012">
          <w:marLeft w:val="0"/>
          <w:marRight w:val="100"/>
          <w:marTop w:val="0"/>
          <w:marBottom w:val="100"/>
          <w:divBdr>
            <w:top w:val="single" w:sz="4" w:space="4" w:color="DDDDDD"/>
            <w:left w:val="single" w:sz="4" w:space="4" w:color="DDDDDD"/>
            <w:bottom w:val="single" w:sz="4" w:space="4" w:color="DDDDDD"/>
            <w:right w:val="single" w:sz="4" w:space="4" w:color="DDDDDD"/>
          </w:divBdr>
        </w:div>
      </w:divsChild>
    </w:div>
    <w:div w:id="2115005810">
      <w:bodyDiv w:val="1"/>
      <w:marLeft w:val="0"/>
      <w:marRight w:val="0"/>
      <w:marTop w:val="0"/>
      <w:marBottom w:val="0"/>
      <w:divBdr>
        <w:top w:val="none" w:sz="0" w:space="0" w:color="auto"/>
        <w:left w:val="none" w:sz="0" w:space="0" w:color="auto"/>
        <w:bottom w:val="none" w:sz="0" w:space="0" w:color="auto"/>
        <w:right w:val="none" w:sz="0" w:space="0" w:color="auto"/>
      </w:divBdr>
    </w:div>
    <w:div w:id="2147118010">
      <w:bodyDiv w:val="1"/>
      <w:marLeft w:val="0"/>
      <w:marRight w:val="0"/>
      <w:marTop w:val="0"/>
      <w:marBottom w:val="0"/>
      <w:divBdr>
        <w:top w:val="none" w:sz="0" w:space="0" w:color="auto"/>
        <w:left w:val="none" w:sz="0" w:space="0" w:color="auto"/>
        <w:bottom w:val="none" w:sz="0" w:space="0" w:color="auto"/>
        <w:right w:val="none" w:sz="0" w:space="0" w:color="auto"/>
      </w:divBdr>
      <w:divsChild>
        <w:div w:id="257181107">
          <w:blockQuote w:val="1"/>
          <w:marLeft w:val="400"/>
          <w:marRight w:val="0"/>
          <w:marTop w:val="0"/>
          <w:marBottom w:val="0"/>
          <w:divBdr>
            <w:top w:val="none" w:sz="0" w:space="0" w:color="auto"/>
            <w:left w:val="none" w:sz="0" w:space="0" w:color="auto"/>
            <w:bottom w:val="none" w:sz="0" w:space="0" w:color="auto"/>
            <w:right w:val="none" w:sz="0" w:space="0" w:color="auto"/>
          </w:divBdr>
          <w:divsChild>
            <w:div w:id="471557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D47062-2B6B-492F-B1E6-A429F3162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885</Words>
  <Characters>4783</Characters>
  <Application>Microsoft Office Word</Application>
  <DocSecurity>0</DocSecurity>
  <Lines>39</Lines>
  <Paragraphs>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casa</Company>
  <LinksUpToDate>false</LinksUpToDate>
  <CharactersWithSpaces>5657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Bruno Lessa</dc:creator>
  <cp:lastModifiedBy>Ricardo Gacia</cp:lastModifiedBy>
  <cp:revision>2</cp:revision>
  <cp:lastPrinted>2021-12-21T11:49:00Z</cp:lastPrinted>
  <dcterms:created xsi:type="dcterms:W3CDTF">2022-11-30T01:59:00Z</dcterms:created>
  <dcterms:modified xsi:type="dcterms:W3CDTF">2022-11-30T01:59:00Z</dcterms:modified>
</cp:coreProperties>
</file>