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36149" w:rsidRDefault="00736149">
      <w:pPr>
        <w:pStyle w:val="Normal1"/>
        <w:tabs>
          <w:tab w:val="left" w:pos="8100"/>
        </w:tabs>
        <w:jc w:val="center"/>
      </w:pPr>
    </w:p>
    <w:tbl>
      <w:tblPr>
        <w:tblW w:w="0" w:type="auto"/>
        <w:tblLayout w:type="fixed"/>
        <w:tblLook w:val="0000" w:firstRow="0" w:lastRow="0" w:firstColumn="0" w:lastColumn="0" w:noHBand="0" w:noVBand="0"/>
      </w:tblPr>
      <w:tblGrid>
        <w:gridCol w:w="1728"/>
        <w:gridCol w:w="7920"/>
      </w:tblGrid>
      <w:tr w:rsidR="00736149">
        <w:trPr>
          <w:trHeight w:val="1971"/>
        </w:trPr>
        <w:tc>
          <w:tcPr>
            <w:tcW w:w="1728" w:type="dxa"/>
          </w:tcPr>
          <w:p w:rsidR="00736149" w:rsidRDefault="00FA246C">
            <w:pPr>
              <w:pStyle w:val="Cabealho"/>
              <w:snapToGrid w:val="0"/>
              <w:rPr>
                <w:rFonts w:ascii="Arial" w:hAnsi="Arial" w:cs="Arial"/>
                <w:sz w:val="22"/>
                <w:szCs w:val="32"/>
              </w:rPr>
            </w:pPr>
            <w:r>
              <w:rPr>
                <w:noProof/>
                <w:lang w:eastAsia="pt-BR"/>
              </w:rPr>
              <w:drawing>
                <wp:inline distT="0" distB="0" distL="0" distR="0">
                  <wp:extent cx="952500" cy="113538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952500" cy="1135380"/>
                          </a:xfrm>
                          <a:prstGeom prst="rect">
                            <a:avLst/>
                          </a:prstGeom>
                          <a:solidFill>
                            <a:srgbClr val="FFFFFF"/>
                          </a:solidFill>
                          <a:ln w="9525">
                            <a:noFill/>
                            <a:miter lim="800000"/>
                            <a:headEnd/>
                            <a:tailEnd/>
                          </a:ln>
                        </pic:spPr>
                      </pic:pic>
                    </a:graphicData>
                  </a:graphic>
                </wp:inline>
              </w:drawing>
            </w:r>
          </w:p>
        </w:tc>
        <w:tc>
          <w:tcPr>
            <w:tcW w:w="7920" w:type="dxa"/>
          </w:tcPr>
          <w:p w:rsidR="00736149" w:rsidRDefault="00736149">
            <w:pPr>
              <w:pStyle w:val="Cabealho"/>
              <w:snapToGrid w:val="0"/>
              <w:rPr>
                <w:rFonts w:ascii="Arial" w:hAnsi="Arial" w:cs="Arial"/>
                <w:sz w:val="22"/>
                <w:szCs w:val="32"/>
              </w:rPr>
            </w:pPr>
          </w:p>
          <w:p w:rsidR="00736149" w:rsidRDefault="00736149">
            <w:pPr>
              <w:pStyle w:val="Cabealho"/>
              <w:rPr>
                <w:rFonts w:ascii="Arial" w:hAnsi="Arial" w:cs="Arial"/>
                <w:sz w:val="22"/>
                <w:szCs w:val="32"/>
              </w:rPr>
            </w:pPr>
          </w:p>
          <w:p w:rsidR="00736149" w:rsidRDefault="00736149">
            <w:pPr>
              <w:pStyle w:val="Cabealho"/>
              <w:jc w:val="center"/>
              <w:rPr>
                <w:rFonts w:ascii="Tahoma" w:hAnsi="Tahoma" w:cs="Arial"/>
                <w:b/>
                <w:sz w:val="48"/>
                <w:szCs w:val="48"/>
              </w:rPr>
            </w:pPr>
            <w:r>
              <w:rPr>
                <w:rFonts w:ascii="Tahoma" w:hAnsi="Tahoma" w:cs="Arial"/>
                <w:b/>
                <w:sz w:val="48"/>
                <w:szCs w:val="48"/>
              </w:rPr>
              <w:t>Câmara Municipal de Niterói</w:t>
            </w:r>
          </w:p>
          <w:p w:rsidR="00736149" w:rsidRDefault="00736149">
            <w:pPr>
              <w:pStyle w:val="Cabealho"/>
              <w:jc w:val="center"/>
              <w:rPr>
                <w:rFonts w:ascii="Tahoma" w:hAnsi="Tahoma" w:cs="Arial"/>
                <w:sz w:val="4"/>
                <w:szCs w:val="36"/>
              </w:rPr>
            </w:pPr>
          </w:p>
          <w:p w:rsidR="00736149" w:rsidRDefault="009F375A">
            <w:pPr>
              <w:pStyle w:val="Cabealho"/>
              <w:jc w:val="center"/>
              <w:rPr>
                <w:rFonts w:ascii="Tahoma" w:hAnsi="Tahoma" w:cs="Arial"/>
                <w:b/>
                <w:sz w:val="28"/>
                <w:szCs w:val="28"/>
              </w:rPr>
            </w:pPr>
            <w:r>
              <w:rPr>
                <w:rFonts w:ascii="Tahoma" w:hAnsi="Tahoma" w:cs="Arial"/>
                <w:b/>
                <w:sz w:val="28"/>
                <w:szCs w:val="28"/>
              </w:rPr>
              <w:t>Gabinete Vereador Daniel Marques</w:t>
            </w:r>
          </w:p>
          <w:p w:rsidR="00736149" w:rsidRDefault="00736149">
            <w:pPr>
              <w:pStyle w:val="Cabealho"/>
              <w:jc w:val="center"/>
              <w:rPr>
                <w:rFonts w:ascii="Tahoma" w:hAnsi="Tahoma" w:cs="Arial"/>
                <w:b/>
                <w:sz w:val="28"/>
                <w:szCs w:val="28"/>
              </w:rPr>
            </w:pPr>
          </w:p>
        </w:tc>
      </w:tr>
    </w:tbl>
    <w:p w:rsidR="00736149" w:rsidRPr="00F956DD" w:rsidRDefault="00736149" w:rsidP="00334A69">
      <w:pPr>
        <w:rPr>
          <w:rFonts w:ascii="Tahoma" w:hAnsi="Tahoma" w:cs="Tahoma"/>
          <w:sz w:val="22"/>
          <w:szCs w:val="22"/>
        </w:rPr>
      </w:pPr>
    </w:p>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3640FE">
        <w:rPr>
          <w:rFonts w:ascii="Tahoma" w:hAnsi="Tahoma" w:cs="Tahoma"/>
          <w:b/>
          <w:iCs w:val="0"/>
        </w:rPr>
        <w:t>_____</w:t>
      </w:r>
      <w:r w:rsidR="00F956DD" w:rsidRPr="001A5B6D">
        <w:rPr>
          <w:rFonts w:ascii="Tahoma" w:hAnsi="Tahoma" w:cs="Tahoma"/>
          <w:b/>
          <w:iCs w:val="0"/>
        </w:rPr>
        <w:t>/</w:t>
      </w:r>
      <w:r w:rsidR="001A453A" w:rsidRPr="001A5B6D">
        <w:rPr>
          <w:rFonts w:ascii="Tahoma" w:hAnsi="Tahoma" w:cs="Tahoma"/>
          <w:b/>
          <w:iCs w:val="0"/>
        </w:rPr>
        <w:t>20</w:t>
      </w:r>
      <w:r w:rsidR="003640FE">
        <w:rPr>
          <w:rFonts w:ascii="Tahoma" w:hAnsi="Tahoma" w:cs="Tahoma"/>
          <w:b/>
          <w:iCs w:val="0"/>
        </w:rPr>
        <w:t>22</w:t>
      </w:r>
    </w:p>
    <w:p w:rsidR="00A44E04" w:rsidRPr="001A5B6D" w:rsidRDefault="00A44E04" w:rsidP="00A44E04">
      <w:pPr>
        <w:rPr>
          <w:b/>
        </w:rPr>
      </w:pPr>
    </w:p>
    <w:p w:rsidR="00736149" w:rsidRPr="001A5B6D" w:rsidRDefault="00B871B2" w:rsidP="00334A69">
      <w:pPr>
        <w:pStyle w:val="Ttulo1"/>
        <w:ind w:left="0"/>
        <w:rPr>
          <w:rFonts w:ascii="Tahoma" w:hAnsi="Tahoma" w:cs="Tahoma"/>
          <w:b/>
          <w:iCs w:val="0"/>
        </w:rPr>
      </w:pPr>
      <w:r w:rsidRPr="001A5B6D">
        <w:rPr>
          <w:rFonts w:ascii="Tahoma" w:hAnsi="Tahoma" w:cs="Tahoma"/>
          <w:b/>
        </w:rPr>
        <w:t>Aditiva</w:t>
      </w:r>
      <w:r w:rsidR="00736149" w:rsidRPr="001A5B6D">
        <w:rPr>
          <w:rFonts w:ascii="Tahoma" w:hAnsi="Tahoma" w:cs="Tahoma"/>
          <w:b/>
        </w:rPr>
        <w:t xml:space="preserve"> ao Projeto de Lei Nº.</w:t>
      </w:r>
      <w:r w:rsidR="006365D5" w:rsidRPr="001A5B6D">
        <w:rPr>
          <w:rFonts w:ascii="Tahoma" w:hAnsi="Tahoma" w:cs="Tahoma"/>
          <w:b/>
        </w:rPr>
        <w:t xml:space="preserve"> </w:t>
      </w:r>
      <w:r w:rsidR="003640FE">
        <w:rPr>
          <w:rFonts w:ascii="Tahoma" w:hAnsi="Tahoma" w:cs="Tahoma"/>
          <w:b/>
        </w:rPr>
        <w:t>139</w:t>
      </w:r>
      <w:r w:rsidR="009679F4" w:rsidRPr="001A5B6D">
        <w:rPr>
          <w:rFonts w:ascii="Tahoma" w:hAnsi="Tahoma" w:cs="Tahoma"/>
          <w:b/>
        </w:rPr>
        <w:t>/</w:t>
      </w:r>
      <w:r w:rsidR="007C72D2" w:rsidRPr="001A5B6D">
        <w:rPr>
          <w:rFonts w:ascii="Tahoma" w:hAnsi="Tahoma" w:cs="Tahoma"/>
          <w:b/>
        </w:rPr>
        <w:t>20</w:t>
      </w:r>
      <w:r w:rsidR="00002153" w:rsidRPr="001A5B6D">
        <w:rPr>
          <w:rFonts w:ascii="Tahoma" w:hAnsi="Tahoma" w:cs="Tahoma"/>
          <w:b/>
        </w:rPr>
        <w:t>2</w:t>
      </w:r>
      <w:r w:rsidR="003640FE">
        <w:rPr>
          <w:rFonts w:ascii="Tahoma" w:hAnsi="Tahoma" w:cs="Tahoma"/>
          <w:b/>
        </w:rPr>
        <w:t>2</w:t>
      </w:r>
    </w:p>
    <w:p w:rsidR="001A453A" w:rsidRPr="001A5B6D" w:rsidRDefault="00736149" w:rsidP="005B5E6B">
      <w:pPr>
        <w:ind w:left="6315"/>
        <w:jc w:val="both"/>
        <w:rPr>
          <w:rFonts w:ascii="Tahoma" w:hAnsi="Tahoma" w:cs="Tahoma"/>
        </w:rPr>
      </w:pPr>
      <w:r w:rsidRPr="001A5B6D">
        <w:rPr>
          <w:rFonts w:ascii="Tahoma" w:hAnsi="Tahoma" w:cs="Tahoma"/>
        </w:rPr>
        <w:t xml:space="preserve">                   </w:t>
      </w:r>
    </w:p>
    <w:p w:rsidR="00736149" w:rsidRPr="001A5B6D" w:rsidRDefault="00736149" w:rsidP="005B5E6B">
      <w:pPr>
        <w:ind w:left="6315"/>
        <w:jc w:val="both"/>
        <w:rPr>
          <w:rFonts w:ascii="Tahoma" w:hAnsi="Tahoma" w:cs="Tahoma"/>
          <w:bCs/>
          <w:color w:val="000000"/>
        </w:rPr>
      </w:pPr>
      <w:r w:rsidRPr="001A5B6D">
        <w:rPr>
          <w:rFonts w:ascii="Tahoma" w:hAnsi="Tahoma" w:cs="Tahoma"/>
        </w:rPr>
        <w:t xml:space="preserve">                                                                                             </w:t>
      </w:r>
    </w:p>
    <w:p w:rsidR="00736149" w:rsidRPr="001A5B6D" w:rsidRDefault="00736149">
      <w:pPr>
        <w:jc w:val="center"/>
        <w:rPr>
          <w:rFonts w:eastAsia="Arial Unicode MS"/>
          <w:bCs/>
        </w:rPr>
      </w:pPr>
    </w:p>
    <w:p w:rsidR="00536BCC" w:rsidRPr="00E230BB" w:rsidRDefault="000B51E1" w:rsidP="00536BCC">
      <w:pPr>
        <w:spacing w:line="360" w:lineRule="auto"/>
        <w:ind w:left="5103"/>
        <w:jc w:val="both"/>
        <w:rPr>
          <w:rFonts w:ascii="Tahoma" w:hAnsi="Tahoma" w:cs="Tahoma"/>
          <w:b/>
          <w:color w:val="000000"/>
          <w:sz w:val="22"/>
          <w:szCs w:val="22"/>
          <w:shd w:val="clear" w:color="auto" w:fill="FFFFFF"/>
        </w:rPr>
      </w:pPr>
      <w:r>
        <w:rPr>
          <w:rFonts w:ascii="Tahoma" w:eastAsia="Arial Unicode MS" w:hAnsi="Tahoma" w:cs="Tahoma"/>
          <w:b/>
          <w:bCs/>
          <w:sz w:val="22"/>
          <w:szCs w:val="22"/>
        </w:rPr>
        <w:t xml:space="preserve">Adiciona-se </w:t>
      </w:r>
      <w:r w:rsidR="00110315">
        <w:rPr>
          <w:rFonts w:ascii="Tahoma" w:eastAsia="Arial Unicode MS" w:hAnsi="Tahoma" w:cs="Tahoma"/>
          <w:bCs/>
          <w:sz w:val="22"/>
          <w:szCs w:val="22"/>
        </w:rPr>
        <w:t>a</w:t>
      </w:r>
      <w:r w:rsidR="00536BCC" w:rsidRPr="00E230BB">
        <w:rPr>
          <w:rFonts w:ascii="Tahoma" w:eastAsia="Arial Unicode MS" w:hAnsi="Tahoma" w:cs="Tahoma"/>
          <w:bCs/>
          <w:sz w:val="22"/>
          <w:szCs w:val="22"/>
        </w:rPr>
        <w:t xml:space="preserve"> </w:t>
      </w:r>
      <w:r>
        <w:rPr>
          <w:rFonts w:ascii="Tahoma" w:eastAsia="Arial Unicode MS" w:hAnsi="Tahoma" w:cs="Tahoma"/>
          <w:bCs/>
          <w:sz w:val="22"/>
          <w:szCs w:val="22"/>
        </w:rPr>
        <w:t>ATIVIDADE</w:t>
      </w:r>
      <w:r w:rsidR="00536BCC" w:rsidRPr="00E230BB">
        <w:rPr>
          <w:rFonts w:ascii="Tahoma" w:eastAsia="Arial Unicode MS" w:hAnsi="Tahoma" w:cs="Tahoma"/>
          <w:b/>
          <w:bCs/>
          <w:sz w:val="22"/>
          <w:szCs w:val="22"/>
        </w:rPr>
        <w:t>,</w:t>
      </w:r>
      <w:r w:rsidR="00534736">
        <w:rPr>
          <w:rFonts w:ascii="Tahoma" w:eastAsia="Arial Unicode MS" w:hAnsi="Tahoma" w:cs="Tahoma"/>
          <w:b/>
          <w:bCs/>
          <w:sz w:val="22"/>
          <w:szCs w:val="22"/>
        </w:rPr>
        <w:t xml:space="preserve"> </w:t>
      </w:r>
      <w:r w:rsidR="00536BCC" w:rsidRPr="00E230BB">
        <w:rPr>
          <w:rFonts w:ascii="Tahoma" w:eastAsia="Arial Unicode MS" w:hAnsi="Tahoma" w:cs="Tahoma"/>
          <w:b/>
          <w:bCs/>
          <w:sz w:val="22"/>
          <w:szCs w:val="22"/>
        </w:rPr>
        <w:t xml:space="preserve">AÇÃO </w:t>
      </w:r>
      <w:r w:rsidR="00534736">
        <w:rPr>
          <w:rFonts w:ascii="Tahoma" w:eastAsia="Arial Unicode MS" w:hAnsi="Tahoma" w:cs="Tahoma"/>
          <w:b/>
          <w:bCs/>
          <w:sz w:val="22"/>
          <w:szCs w:val="22"/>
        </w:rPr>
        <w:t xml:space="preserve">- </w:t>
      </w:r>
      <w:r w:rsidR="00110315" w:rsidRPr="00110315">
        <w:rPr>
          <w:rFonts w:ascii="Tahoma" w:hAnsi="Tahoma" w:cs="Tahoma"/>
          <w:b/>
          <w:sz w:val="22"/>
          <w:szCs w:val="22"/>
        </w:rPr>
        <w:t>REALIZAÇÃO DE</w:t>
      </w:r>
      <w:r w:rsidR="00453F4F">
        <w:rPr>
          <w:rFonts w:ascii="Tahoma" w:hAnsi="Tahoma" w:cs="Tahoma"/>
          <w:b/>
          <w:sz w:val="22"/>
          <w:szCs w:val="22"/>
        </w:rPr>
        <w:t xml:space="preserve"> INSTALAÇÃO E MANUTENÇÃO DO PROJETO </w:t>
      </w:r>
      <w:r w:rsidR="00D31510">
        <w:rPr>
          <w:rFonts w:ascii="Tahoma" w:hAnsi="Tahoma" w:cs="Tahoma"/>
          <w:b/>
          <w:sz w:val="22"/>
          <w:szCs w:val="22"/>
        </w:rPr>
        <w:t>INSTITUTO JACARÉ</w:t>
      </w:r>
      <w:r w:rsidR="00534736">
        <w:rPr>
          <w:rFonts w:ascii="Tahoma" w:hAnsi="Tahoma" w:cs="Tahoma"/>
          <w:b/>
          <w:sz w:val="22"/>
          <w:szCs w:val="22"/>
        </w:rPr>
        <w:t xml:space="preserve">, </w:t>
      </w:r>
      <w:r w:rsidR="00536BCC" w:rsidRPr="00FD1FF5">
        <w:rPr>
          <w:rFonts w:ascii="Tahoma" w:hAnsi="Tahoma" w:cs="Tahoma"/>
          <w:sz w:val="22"/>
          <w:szCs w:val="22"/>
        </w:rPr>
        <w:t xml:space="preserve">do PROGRAMA </w:t>
      </w:r>
      <w:r w:rsidR="00536BCC" w:rsidRPr="00FD1FF5">
        <w:rPr>
          <w:rFonts w:ascii="Tahoma" w:hAnsi="Tahoma" w:cs="Tahoma"/>
          <w:bCs/>
          <w:sz w:val="22"/>
          <w:szCs w:val="22"/>
        </w:rPr>
        <w:t>–</w:t>
      </w:r>
      <w:r w:rsidR="00534736">
        <w:rPr>
          <w:rFonts w:ascii="Tahoma" w:hAnsi="Tahoma" w:cs="Tahoma"/>
          <w:bCs/>
          <w:sz w:val="22"/>
          <w:szCs w:val="22"/>
        </w:rPr>
        <w:t xml:space="preserve"> 0114</w:t>
      </w:r>
      <w:r w:rsidR="00536BCC" w:rsidRPr="00FD1FF5">
        <w:rPr>
          <w:rFonts w:ascii="Tahoma" w:hAnsi="Tahoma" w:cs="Tahoma"/>
          <w:bCs/>
          <w:sz w:val="22"/>
          <w:szCs w:val="22"/>
        </w:rPr>
        <w:t xml:space="preserve"> </w:t>
      </w:r>
      <w:r w:rsidR="00534736">
        <w:rPr>
          <w:rFonts w:ascii="Tahoma" w:hAnsi="Tahoma" w:cs="Tahoma"/>
          <w:bCs/>
          <w:sz w:val="22"/>
          <w:szCs w:val="22"/>
        </w:rPr>
        <w:t>–</w:t>
      </w:r>
      <w:r w:rsidR="00536BCC" w:rsidRPr="00FD1FF5">
        <w:rPr>
          <w:rFonts w:ascii="Tahoma" w:hAnsi="Tahoma" w:cs="Tahoma"/>
          <w:bCs/>
          <w:sz w:val="22"/>
          <w:szCs w:val="22"/>
        </w:rPr>
        <w:t xml:space="preserve"> </w:t>
      </w:r>
      <w:r w:rsidR="00534736">
        <w:rPr>
          <w:rFonts w:ascii="Tahoma" w:hAnsi="Tahoma" w:cs="Tahoma"/>
          <w:sz w:val="22"/>
          <w:szCs w:val="22"/>
        </w:rPr>
        <w:t>PROTEÇÃO A FAUNA</w:t>
      </w:r>
      <w:r w:rsidR="00536BCC">
        <w:rPr>
          <w:rFonts w:ascii="Tahoma" w:hAnsi="Tahoma" w:cs="Tahoma"/>
          <w:sz w:val="22"/>
          <w:szCs w:val="22"/>
        </w:rPr>
        <w:t xml:space="preserve">, Unidade Orçamentária </w:t>
      </w:r>
      <w:r w:rsidR="00536BCC" w:rsidRPr="009C7D96">
        <w:rPr>
          <w:rFonts w:ascii="Tahoma" w:hAnsi="Tahoma" w:cs="Tahoma"/>
          <w:sz w:val="22"/>
          <w:szCs w:val="22"/>
        </w:rPr>
        <w:t xml:space="preserve">01 </w:t>
      </w:r>
      <w:r w:rsidR="00536BCC" w:rsidRPr="00E230BB">
        <w:rPr>
          <w:rFonts w:ascii="Tahoma" w:hAnsi="Tahoma" w:cs="Tahoma"/>
          <w:b/>
          <w:bCs/>
          <w:sz w:val="22"/>
          <w:szCs w:val="22"/>
        </w:rPr>
        <w:t xml:space="preserve">– </w:t>
      </w:r>
      <w:r w:rsidR="00536BCC" w:rsidRPr="009C7D96">
        <w:rPr>
          <w:rFonts w:ascii="Tahoma" w:hAnsi="Tahoma" w:cs="Tahoma"/>
          <w:sz w:val="22"/>
          <w:szCs w:val="22"/>
        </w:rPr>
        <w:t xml:space="preserve">SEC MUN MEIO AMB, REC. HÍDRICOS </w:t>
      </w:r>
      <w:r w:rsidR="00536BCC">
        <w:rPr>
          <w:rFonts w:ascii="Tahoma" w:hAnsi="Tahoma" w:cs="Tahoma"/>
          <w:sz w:val="22"/>
          <w:szCs w:val="22"/>
        </w:rPr>
        <w:t xml:space="preserve">e </w:t>
      </w:r>
      <w:r w:rsidR="00536BCC" w:rsidRPr="009C7D96">
        <w:rPr>
          <w:rFonts w:ascii="Tahoma" w:hAnsi="Tahoma" w:cs="Tahoma"/>
          <w:sz w:val="22"/>
          <w:szCs w:val="22"/>
        </w:rPr>
        <w:t>SUSTENTABILIDADE</w:t>
      </w:r>
      <w:r w:rsidR="00536BCC">
        <w:rPr>
          <w:rFonts w:ascii="Tahoma" w:hAnsi="Tahoma" w:cs="Tahoma"/>
          <w:sz w:val="22"/>
          <w:szCs w:val="22"/>
        </w:rPr>
        <w:t>,</w:t>
      </w:r>
      <w:r w:rsidR="00536BCC" w:rsidRPr="00E230BB">
        <w:rPr>
          <w:rFonts w:ascii="Tahoma" w:hAnsi="Tahoma" w:cs="Tahoma"/>
          <w:b/>
          <w:bCs/>
          <w:sz w:val="22"/>
          <w:szCs w:val="22"/>
        </w:rPr>
        <w:t xml:space="preserve"> </w:t>
      </w:r>
      <w:r w:rsidR="00536BCC">
        <w:rPr>
          <w:rFonts w:ascii="Tahoma" w:hAnsi="Tahoma" w:cs="Tahoma"/>
          <w:sz w:val="22"/>
          <w:szCs w:val="22"/>
        </w:rPr>
        <w:t xml:space="preserve">Órgão 42 </w:t>
      </w:r>
      <w:r w:rsidR="00536BCC" w:rsidRPr="00E230BB">
        <w:rPr>
          <w:rFonts w:ascii="Tahoma" w:hAnsi="Tahoma" w:cs="Tahoma"/>
          <w:b/>
          <w:bCs/>
          <w:sz w:val="22"/>
          <w:szCs w:val="22"/>
        </w:rPr>
        <w:t xml:space="preserve">– </w:t>
      </w:r>
      <w:r w:rsidR="00536BCC" w:rsidRPr="009C7D96">
        <w:rPr>
          <w:rFonts w:ascii="Tahoma" w:hAnsi="Tahoma" w:cs="Tahoma"/>
          <w:sz w:val="22"/>
          <w:szCs w:val="22"/>
        </w:rPr>
        <w:t>S</w:t>
      </w:r>
      <w:r w:rsidR="00536BCC">
        <w:rPr>
          <w:rFonts w:ascii="Tahoma" w:hAnsi="Tahoma" w:cs="Tahoma"/>
          <w:sz w:val="22"/>
          <w:szCs w:val="22"/>
        </w:rPr>
        <w:t>EC MUN MEIO AMB REC. HÍDRICOS e</w:t>
      </w:r>
      <w:r w:rsidR="00536BCC" w:rsidRPr="009C7D96">
        <w:rPr>
          <w:rFonts w:ascii="Tahoma" w:hAnsi="Tahoma" w:cs="Tahoma"/>
          <w:sz w:val="22"/>
          <w:szCs w:val="22"/>
        </w:rPr>
        <w:t xml:space="preserve"> SUSTENTABILIDADE</w:t>
      </w:r>
      <w:r w:rsidR="00536BCC">
        <w:rPr>
          <w:rFonts w:ascii="Tahoma" w:hAnsi="Tahoma" w:cs="Tahoma"/>
          <w:sz w:val="22"/>
          <w:szCs w:val="22"/>
        </w:rPr>
        <w:t>,</w:t>
      </w:r>
      <w:r w:rsidR="00536BCC" w:rsidRPr="00E230BB">
        <w:rPr>
          <w:rFonts w:ascii="Tahoma" w:hAnsi="Tahoma" w:cs="Tahoma"/>
          <w:bCs/>
          <w:sz w:val="22"/>
          <w:szCs w:val="22"/>
        </w:rPr>
        <w:t xml:space="preserve"> </w:t>
      </w:r>
      <w:r w:rsidR="00536BCC">
        <w:rPr>
          <w:rFonts w:ascii="Tahoma" w:hAnsi="Tahoma" w:cs="Tahoma"/>
          <w:bCs/>
          <w:sz w:val="22"/>
          <w:szCs w:val="22"/>
        </w:rPr>
        <w:t>d</w:t>
      </w:r>
      <w:r w:rsidR="00536BCC" w:rsidRPr="00E230BB">
        <w:rPr>
          <w:rFonts w:ascii="Tahoma" w:eastAsia="Arial Unicode MS" w:hAnsi="Tahoma" w:cs="Tahoma"/>
          <w:bCs/>
          <w:sz w:val="22"/>
          <w:szCs w:val="22"/>
        </w:rPr>
        <w:t xml:space="preserve">o ITEM </w:t>
      </w:r>
      <w:proofErr w:type="gramStart"/>
      <w:r w:rsidR="00536BCC" w:rsidRPr="00E230BB">
        <w:rPr>
          <w:rFonts w:ascii="Tahoma" w:hAnsi="Tahoma" w:cs="Tahoma"/>
          <w:sz w:val="22"/>
          <w:szCs w:val="22"/>
        </w:rPr>
        <w:t>5</w:t>
      </w:r>
      <w:proofErr w:type="gramEnd"/>
      <w:r w:rsidR="00536BCC" w:rsidRPr="00E230BB">
        <w:rPr>
          <w:rFonts w:ascii="Tahoma" w:hAnsi="Tahoma" w:cs="Tahoma"/>
          <w:sz w:val="22"/>
          <w:szCs w:val="22"/>
        </w:rPr>
        <w:t>. 2. Programa de Trabalho do Governo por Órgãos e Unidades Orçamentárias, do ANEXO LIVRO DO ORÇAMENTO 202</w:t>
      </w:r>
      <w:r w:rsidR="003640FE">
        <w:rPr>
          <w:rFonts w:ascii="Tahoma" w:hAnsi="Tahoma" w:cs="Tahoma"/>
          <w:sz w:val="22"/>
          <w:szCs w:val="22"/>
        </w:rPr>
        <w:t>3</w:t>
      </w:r>
      <w:r w:rsidR="00536BCC" w:rsidRPr="00E230BB">
        <w:rPr>
          <w:rFonts w:ascii="Tahoma" w:hAnsi="Tahoma" w:cs="Tahoma"/>
          <w:sz w:val="22"/>
          <w:szCs w:val="22"/>
        </w:rPr>
        <w:t xml:space="preserve">, do Projeto de Lei Nº </w:t>
      </w:r>
      <w:r w:rsidR="003640FE">
        <w:rPr>
          <w:rFonts w:ascii="Tahoma" w:hAnsi="Tahoma" w:cs="Tahoma"/>
          <w:sz w:val="22"/>
          <w:szCs w:val="22"/>
        </w:rPr>
        <w:t>139</w:t>
      </w:r>
      <w:r w:rsidR="00536BCC">
        <w:rPr>
          <w:rFonts w:ascii="Tahoma" w:hAnsi="Tahoma" w:cs="Tahoma"/>
          <w:sz w:val="22"/>
          <w:szCs w:val="22"/>
        </w:rPr>
        <w:t>/202</w:t>
      </w:r>
      <w:r w:rsidR="003640FE">
        <w:rPr>
          <w:rFonts w:ascii="Tahoma" w:hAnsi="Tahoma" w:cs="Tahoma"/>
          <w:sz w:val="22"/>
          <w:szCs w:val="22"/>
        </w:rPr>
        <w:t>2</w:t>
      </w:r>
      <w:r w:rsidR="00536BCC" w:rsidRPr="00E230BB">
        <w:rPr>
          <w:rFonts w:ascii="Tahoma" w:hAnsi="Tahoma" w:cs="Tahoma"/>
          <w:sz w:val="22"/>
          <w:szCs w:val="22"/>
        </w:rPr>
        <w:t>, que e</w:t>
      </w:r>
      <w:r w:rsidR="00536BCC" w:rsidRPr="00E230BB">
        <w:rPr>
          <w:rFonts w:ascii="Tahoma" w:hAnsi="Tahoma" w:cs="Tahoma"/>
          <w:color w:val="000000"/>
          <w:sz w:val="22"/>
          <w:szCs w:val="22"/>
          <w:shd w:val="clear" w:color="auto" w:fill="FFFFFF"/>
        </w:rPr>
        <w:t>stima a receita e fixa a despesa do Município de Niterói para o exercício financeiro de 202</w:t>
      </w:r>
      <w:r w:rsidR="003640FE">
        <w:rPr>
          <w:rFonts w:ascii="Tahoma" w:hAnsi="Tahoma" w:cs="Tahoma"/>
          <w:color w:val="000000"/>
          <w:sz w:val="22"/>
          <w:szCs w:val="22"/>
          <w:shd w:val="clear" w:color="auto" w:fill="FFFFFF"/>
        </w:rPr>
        <w:t>3</w:t>
      </w:r>
      <w:r w:rsidR="00536BCC" w:rsidRPr="00E230BB">
        <w:rPr>
          <w:rFonts w:ascii="Tahoma" w:hAnsi="Tahoma" w:cs="Tahoma"/>
          <w:color w:val="000000"/>
          <w:sz w:val="22"/>
          <w:szCs w:val="22"/>
          <w:shd w:val="clear" w:color="auto" w:fill="FFFFFF"/>
        </w:rPr>
        <w:t>.</w:t>
      </w:r>
      <w:r w:rsidR="00536BCC" w:rsidRPr="00E230BB">
        <w:rPr>
          <w:rFonts w:ascii="Tahoma" w:hAnsi="Tahoma" w:cs="Tahoma"/>
          <w:b/>
          <w:color w:val="000000"/>
          <w:sz w:val="22"/>
          <w:szCs w:val="22"/>
          <w:shd w:val="clear" w:color="auto" w:fill="FFFFFF"/>
        </w:rPr>
        <w:t xml:space="preserve"> </w:t>
      </w:r>
    </w:p>
    <w:p w:rsidR="00536BCC" w:rsidRDefault="00536BCC" w:rsidP="00536BCC">
      <w:pPr>
        <w:spacing w:line="360" w:lineRule="auto"/>
        <w:ind w:left="5103"/>
        <w:jc w:val="both"/>
        <w:rPr>
          <w:rFonts w:ascii="Tahoma" w:hAnsi="Tahoma" w:cs="Tahoma"/>
          <w:color w:val="000000"/>
          <w:sz w:val="22"/>
          <w:szCs w:val="22"/>
          <w:shd w:val="clear" w:color="auto" w:fill="FFFFFF"/>
        </w:rPr>
      </w:pPr>
    </w:p>
    <w:p w:rsidR="00536BCC" w:rsidRPr="001518C6" w:rsidRDefault="00536BCC" w:rsidP="00536BCC">
      <w:pPr>
        <w:ind w:left="567"/>
        <w:jc w:val="both"/>
        <w:rPr>
          <w:rFonts w:eastAsia="Arial Unicode MS"/>
          <w:bCs/>
          <w:sz w:val="22"/>
          <w:szCs w:val="22"/>
        </w:rPr>
      </w:pPr>
    </w:p>
    <w:p w:rsidR="00536BCC" w:rsidRPr="00E230BB" w:rsidRDefault="00536BCC" w:rsidP="00536BCC">
      <w:pPr>
        <w:spacing w:line="360" w:lineRule="auto"/>
        <w:jc w:val="both"/>
        <w:rPr>
          <w:rFonts w:ascii="Tahoma" w:hAnsi="Tahoma" w:cs="Tahoma"/>
          <w:b/>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534736">
        <w:rPr>
          <w:rFonts w:ascii="Tahoma" w:eastAsia="Arial Unicode MS" w:hAnsi="Tahoma" w:cs="Tahoma"/>
          <w:b/>
          <w:bCs/>
          <w:sz w:val="22"/>
          <w:szCs w:val="22"/>
        </w:rPr>
        <w:t xml:space="preserve">Adiciona-se </w:t>
      </w:r>
      <w:r w:rsidR="00534736">
        <w:rPr>
          <w:rFonts w:ascii="Tahoma" w:eastAsia="Arial Unicode MS" w:hAnsi="Tahoma" w:cs="Tahoma"/>
          <w:bCs/>
          <w:sz w:val="22"/>
          <w:szCs w:val="22"/>
        </w:rPr>
        <w:t>a</w:t>
      </w:r>
      <w:r w:rsidR="00534736" w:rsidRPr="00E230BB">
        <w:rPr>
          <w:rFonts w:ascii="Tahoma" w:eastAsia="Arial Unicode MS" w:hAnsi="Tahoma" w:cs="Tahoma"/>
          <w:bCs/>
          <w:sz w:val="22"/>
          <w:szCs w:val="22"/>
        </w:rPr>
        <w:t xml:space="preserve"> </w:t>
      </w:r>
      <w:r w:rsidR="00534736">
        <w:rPr>
          <w:rFonts w:ascii="Tahoma" w:eastAsia="Arial Unicode MS" w:hAnsi="Tahoma" w:cs="Tahoma"/>
          <w:bCs/>
          <w:sz w:val="22"/>
          <w:szCs w:val="22"/>
        </w:rPr>
        <w:t>ATIVIDADE</w:t>
      </w:r>
      <w:r w:rsidR="00534736" w:rsidRPr="00E230BB">
        <w:rPr>
          <w:rFonts w:ascii="Tahoma" w:eastAsia="Arial Unicode MS" w:hAnsi="Tahoma" w:cs="Tahoma"/>
          <w:b/>
          <w:bCs/>
          <w:sz w:val="22"/>
          <w:szCs w:val="22"/>
        </w:rPr>
        <w:t>,</w:t>
      </w:r>
      <w:r w:rsidR="00534736">
        <w:rPr>
          <w:rFonts w:ascii="Tahoma" w:eastAsia="Arial Unicode MS" w:hAnsi="Tahoma" w:cs="Tahoma"/>
          <w:b/>
          <w:bCs/>
          <w:sz w:val="22"/>
          <w:szCs w:val="22"/>
        </w:rPr>
        <w:t xml:space="preserve"> </w:t>
      </w:r>
      <w:r w:rsidR="00453F4F" w:rsidRPr="00E230BB">
        <w:rPr>
          <w:rFonts w:ascii="Tahoma" w:eastAsia="Arial Unicode MS" w:hAnsi="Tahoma" w:cs="Tahoma"/>
          <w:b/>
          <w:bCs/>
          <w:sz w:val="22"/>
          <w:szCs w:val="22"/>
        </w:rPr>
        <w:t xml:space="preserve">AÇÃO </w:t>
      </w:r>
      <w:r w:rsidR="00453F4F">
        <w:rPr>
          <w:rFonts w:ascii="Tahoma" w:eastAsia="Arial Unicode MS" w:hAnsi="Tahoma" w:cs="Tahoma"/>
          <w:b/>
          <w:bCs/>
          <w:sz w:val="22"/>
          <w:szCs w:val="22"/>
        </w:rPr>
        <w:t xml:space="preserve">- </w:t>
      </w:r>
      <w:r w:rsidR="00453F4F" w:rsidRPr="00110315">
        <w:rPr>
          <w:rFonts w:ascii="Tahoma" w:hAnsi="Tahoma" w:cs="Tahoma"/>
          <w:b/>
          <w:sz w:val="22"/>
          <w:szCs w:val="22"/>
        </w:rPr>
        <w:t>REALIZAÇÃO DE</w:t>
      </w:r>
      <w:r w:rsidR="00453F4F">
        <w:rPr>
          <w:rFonts w:ascii="Tahoma" w:hAnsi="Tahoma" w:cs="Tahoma"/>
          <w:b/>
          <w:sz w:val="22"/>
          <w:szCs w:val="22"/>
        </w:rPr>
        <w:t xml:space="preserve"> INSTALAÇÃO E MANUTENÇÃO DO PROJETO </w:t>
      </w:r>
      <w:r w:rsidR="00D31510">
        <w:rPr>
          <w:rFonts w:ascii="Tahoma" w:hAnsi="Tahoma" w:cs="Tahoma"/>
          <w:b/>
          <w:sz w:val="22"/>
          <w:szCs w:val="22"/>
        </w:rPr>
        <w:t>INSTITUTO JACARÉ</w:t>
      </w:r>
      <w:r w:rsidR="00534736">
        <w:rPr>
          <w:rFonts w:ascii="Tahoma" w:hAnsi="Tahoma" w:cs="Tahoma"/>
          <w:b/>
          <w:sz w:val="22"/>
          <w:szCs w:val="22"/>
        </w:rPr>
        <w:t xml:space="preserve">, </w:t>
      </w:r>
      <w:r w:rsidR="00534736" w:rsidRPr="00FD1FF5">
        <w:rPr>
          <w:rFonts w:ascii="Tahoma" w:hAnsi="Tahoma" w:cs="Tahoma"/>
          <w:sz w:val="22"/>
          <w:szCs w:val="22"/>
        </w:rPr>
        <w:t xml:space="preserve">do PROGRAMA </w:t>
      </w:r>
      <w:r w:rsidR="00534736" w:rsidRPr="00FD1FF5">
        <w:rPr>
          <w:rFonts w:ascii="Tahoma" w:hAnsi="Tahoma" w:cs="Tahoma"/>
          <w:bCs/>
          <w:sz w:val="22"/>
          <w:szCs w:val="22"/>
        </w:rPr>
        <w:t>–</w:t>
      </w:r>
      <w:r w:rsidR="00534736">
        <w:rPr>
          <w:rFonts w:ascii="Tahoma" w:hAnsi="Tahoma" w:cs="Tahoma"/>
          <w:bCs/>
          <w:sz w:val="22"/>
          <w:szCs w:val="22"/>
        </w:rPr>
        <w:t xml:space="preserve"> 0114</w:t>
      </w:r>
      <w:r w:rsidR="00534736" w:rsidRPr="00FD1FF5">
        <w:rPr>
          <w:rFonts w:ascii="Tahoma" w:hAnsi="Tahoma" w:cs="Tahoma"/>
          <w:bCs/>
          <w:sz w:val="22"/>
          <w:szCs w:val="22"/>
        </w:rPr>
        <w:t xml:space="preserve"> </w:t>
      </w:r>
      <w:r w:rsidR="00534736">
        <w:rPr>
          <w:rFonts w:ascii="Tahoma" w:hAnsi="Tahoma" w:cs="Tahoma"/>
          <w:bCs/>
          <w:sz w:val="22"/>
          <w:szCs w:val="22"/>
        </w:rPr>
        <w:t>–</w:t>
      </w:r>
      <w:r w:rsidR="00534736" w:rsidRPr="00FD1FF5">
        <w:rPr>
          <w:rFonts w:ascii="Tahoma" w:hAnsi="Tahoma" w:cs="Tahoma"/>
          <w:bCs/>
          <w:sz w:val="22"/>
          <w:szCs w:val="22"/>
        </w:rPr>
        <w:t xml:space="preserve"> </w:t>
      </w:r>
      <w:r w:rsidR="00534736">
        <w:rPr>
          <w:rFonts w:ascii="Tahoma" w:hAnsi="Tahoma" w:cs="Tahoma"/>
          <w:sz w:val="22"/>
          <w:szCs w:val="22"/>
        </w:rPr>
        <w:t xml:space="preserve">PROTEÇÃO A FAUNA, Unidade Orçamentária </w:t>
      </w:r>
      <w:r w:rsidR="00534736" w:rsidRPr="009C7D96">
        <w:rPr>
          <w:rFonts w:ascii="Tahoma" w:hAnsi="Tahoma" w:cs="Tahoma"/>
          <w:sz w:val="22"/>
          <w:szCs w:val="22"/>
        </w:rPr>
        <w:t xml:space="preserve">01 </w:t>
      </w:r>
      <w:r w:rsidR="00534736" w:rsidRPr="00E230BB">
        <w:rPr>
          <w:rFonts w:ascii="Tahoma" w:hAnsi="Tahoma" w:cs="Tahoma"/>
          <w:b/>
          <w:bCs/>
          <w:sz w:val="22"/>
          <w:szCs w:val="22"/>
        </w:rPr>
        <w:t xml:space="preserve">– </w:t>
      </w:r>
      <w:r w:rsidR="00534736" w:rsidRPr="009C7D96">
        <w:rPr>
          <w:rFonts w:ascii="Tahoma" w:hAnsi="Tahoma" w:cs="Tahoma"/>
          <w:sz w:val="22"/>
          <w:szCs w:val="22"/>
        </w:rPr>
        <w:t xml:space="preserve">SEC MUN MEIO AMB, REC. HÍDRICOS </w:t>
      </w:r>
      <w:r w:rsidR="00534736">
        <w:rPr>
          <w:rFonts w:ascii="Tahoma" w:hAnsi="Tahoma" w:cs="Tahoma"/>
          <w:sz w:val="22"/>
          <w:szCs w:val="22"/>
        </w:rPr>
        <w:t xml:space="preserve">e </w:t>
      </w:r>
      <w:r w:rsidR="00534736" w:rsidRPr="009C7D96">
        <w:rPr>
          <w:rFonts w:ascii="Tahoma" w:hAnsi="Tahoma" w:cs="Tahoma"/>
          <w:sz w:val="22"/>
          <w:szCs w:val="22"/>
        </w:rPr>
        <w:t>SUSTENTABILIDADE</w:t>
      </w:r>
      <w:r w:rsidR="00534736">
        <w:rPr>
          <w:rFonts w:ascii="Tahoma" w:hAnsi="Tahoma" w:cs="Tahoma"/>
          <w:sz w:val="22"/>
          <w:szCs w:val="22"/>
        </w:rPr>
        <w:t>,</w:t>
      </w:r>
      <w:r w:rsidR="00534736" w:rsidRPr="00E230BB">
        <w:rPr>
          <w:rFonts w:ascii="Tahoma" w:hAnsi="Tahoma" w:cs="Tahoma"/>
          <w:b/>
          <w:bCs/>
          <w:sz w:val="22"/>
          <w:szCs w:val="22"/>
        </w:rPr>
        <w:t xml:space="preserve"> </w:t>
      </w:r>
      <w:r w:rsidR="00534736">
        <w:rPr>
          <w:rFonts w:ascii="Tahoma" w:hAnsi="Tahoma" w:cs="Tahoma"/>
          <w:sz w:val="22"/>
          <w:szCs w:val="22"/>
        </w:rPr>
        <w:t xml:space="preserve">Órgão 42 </w:t>
      </w:r>
      <w:r w:rsidR="00534736" w:rsidRPr="00E230BB">
        <w:rPr>
          <w:rFonts w:ascii="Tahoma" w:hAnsi="Tahoma" w:cs="Tahoma"/>
          <w:b/>
          <w:bCs/>
          <w:sz w:val="22"/>
          <w:szCs w:val="22"/>
        </w:rPr>
        <w:t xml:space="preserve">– </w:t>
      </w:r>
      <w:r w:rsidR="00534736" w:rsidRPr="009C7D96">
        <w:rPr>
          <w:rFonts w:ascii="Tahoma" w:hAnsi="Tahoma" w:cs="Tahoma"/>
          <w:sz w:val="22"/>
          <w:szCs w:val="22"/>
        </w:rPr>
        <w:t>S</w:t>
      </w:r>
      <w:r w:rsidR="00534736">
        <w:rPr>
          <w:rFonts w:ascii="Tahoma" w:hAnsi="Tahoma" w:cs="Tahoma"/>
          <w:sz w:val="22"/>
          <w:szCs w:val="22"/>
        </w:rPr>
        <w:t>EC MUN MEIO AMB REC. HÍDRICOS e</w:t>
      </w:r>
      <w:r w:rsidR="00534736" w:rsidRPr="009C7D96">
        <w:rPr>
          <w:rFonts w:ascii="Tahoma" w:hAnsi="Tahoma" w:cs="Tahoma"/>
          <w:sz w:val="22"/>
          <w:szCs w:val="22"/>
        </w:rPr>
        <w:t xml:space="preserve"> SUSTENTABILIDADE</w:t>
      </w:r>
      <w:r w:rsidR="00534736">
        <w:rPr>
          <w:rFonts w:ascii="Tahoma" w:hAnsi="Tahoma" w:cs="Tahoma"/>
          <w:sz w:val="22"/>
          <w:szCs w:val="22"/>
        </w:rPr>
        <w:t>,</w:t>
      </w:r>
      <w:r w:rsidR="00534736" w:rsidRPr="00E230BB">
        <w:rPr>
          <w:rFonts w:ascii="Tahoma" w:hAnsi="Tahoma" w:cs="Tahoma"/>
          <w:bCs/>
          <w:sz w:val="22"/>
          <w:szCs w:val="22"/>
        </w:rPr>
        <w:t xml:space="preserve"> </w:t>
      </w:r>
      <w:r w:rsidR="00534736">
        <w:rPr>
          <w:rFonts w:ascii="Tahoma" w:hAnsi="Tahoma" w:cs="Tahoma"/>
          <w:bCs/>
          <w:sz w:val="22"/>
          <w:szCs w:val="22"/>
        </w:rPr>
        <w:t>d</w:t>
      </w:r>
      <w:r w:rsidR="00534736" w:rsidRPr="00E230BB">
        <w:rPr>
          <w:rFonts w:ascii="Tahoma" w:eastAsia="Arial Unicode MS" w:hAnsi="Tahoma" w:cs="Tahoma"/>
          <w:bCs/>
          <w:sz w:val="22"/>
          <w:szCs w:val="22"/>
        </w:rPr>
        <w:t xml:space="preserve">o ITEM </w:t>
      </w:r>
      <w:proofErr w:type="gramStart"/>
      <w:r w:rsidR="00534736" w:rsidRPr="00E230BB">
        <w:rPr>
          <w:rFonts w:ascii="Tahoma" w:hAnsi="Tahoma" w:cs="Tahoma"/>
          <w:sz w:val="22"/>
          <w:szCs w:val="22"/>
        </w:rPr>
        <w:t>5</w:t>
      </w:r>
      <w:proofErr w:type="gramEnd"/>
      <w:r w:rsidR="00534736" w:rsidRPr="00E230BB">
        <w:rPr>
          <w:rFonts w:ascii="Tahoma" w:hAnsi="Tahoma" w:cs="Tahoma"/>
          <w:sz w:val="22"/>
          <w:szCs w:val="22"/>
        </w:rPr>
        <w:t xml:space="preserve">. 2. Programa de Trabalho do Governo por Órgãos e Unidades Orçamentárias, </w:t>
      </w:r>
      <w:r w:rsidR="003640FE">
        <w:rPr>
          <w:rFonts w:ascii="Tahoma" w:hAnsi="Tahoma" w:cs="Tahoma"/>
          <w:sz w:val="22"/>
          <w:szCs w:val="22"/>
        </w:rPr>
        <w:t>do ANEXO LIVRO DO ORÇAMENTO 2023</w:t>
      </w:r>
      <w:r w:rsidR="00534736" w:rsidRPr="00E230BB">
        <w:rPr>
          <w:rFonts w:ascii="Tahoma" w:hAnsi="Tahoma" w:cs="Tahoma"/>
          <w:sz w:val="22"/>
          <w:szCs w:val="22"/>
        </w:rPr>
        <w:t xml:space="preserve">, do Projeto de Lei Nº </w:t>
      </w:r>
      <w:r w:rsidR="003640FE">
        <w:rPr>
          <w:rFonts w:ascii="Tahoma" w:hAnsi="Tahoma" w:cs="Tahoma"/>
          <w:sz w:val="22"/>
          <w:szCs w:val="22"/>
        </w:rPr>
        <w:t>139</w:t>
      </w:r>
      <w:r w:rsidR="00534736">
        <w:rPr>
          <w:rFonts w:ascii="Tahoma" w:hAnsi="Tahoma" w:cs="Tahoma"/>
          <w:sz w:val="22"/>
          <w:szCs w:val="22"/>
        </w:rPr>
        <w:t>/202</w:t>
      </w:r>
      <w:r w:rsidR="003640FE">
        <w:rPr>
          <w:rFonts w:ascii="Tahoma" w:hAnsi="Tahoma" w:cs="Tahoma"/>
          <w:sz w:val="22"/>
          <w:szCs w:val="22"/>
        </w:rPr>
        <w:t>2</w:t>
      </w:r>
      <w:r w:rsidR="00534736" w:rsidRPr="00E230BB">
        <w:rPr>
          <w:rFonts w:ascii="Tahoma" w:hAnsi="Tahoma" w:cs="Tahoma"/>
          <w:sz w:val="22"/>
          <w:szCs w:val="22"/>
        </w:rPr>
        <w:t>, que e</w:t>
      </w:r>
      <w:r w:rsidR="00534736" w:rsidRPr="00E230BB">
        <w:rPr>
          <w:rFonts w:ascii="Tahoma" w:hAnsi="Tahoma" w:cs="Tahoma"/>
          <w:color w:val="000000"/>
          <w:sz w:val="22"/>
          <w:szCs w:val="22"/>
          <w:shd w:val="clear" w:color="auto" w:fill="FFFFFF"/>
        </w:rPr>
        <w:t>stima a receita e fixa a despesa do Município de Niterói para o exercício financeiro de 202</w:t>
      </w:r>
      <w:r w:rsidR="003640FE">
        <w:rPr>
          <w:rFonts w:ascii="Tahoma" w:hAnsi="Tahoma" w:cs="Tahoma"/>
          <w:color w:val="000000"/>
          <w:sz w:val="22"/>
          <w:szCs w:val="22"/>
          <w:shd w:val="clear" w:color="auto" w:fill="FFFFFF"/>
        </w:rPr>
        <w:t>3</w:t>
      </w:r>
      <w:r w:rsidRPr="00E230BB">
        <w:rPr>
          <w:rFonts w:ascii="Tahoma" w:hAnsi="Tahoma" w:cs="Tahoma"/>
          <w:color w:val="000000"/>
          <w:sz w:val="22"/>
          <w:szCs w:val="22"/>
          <w:shd w:val="clear" w:color="auto" w:fill="FFFFFF"/>
        </w:rPr>
        <w:t>.</w:t>
      </w:r>
      <w:r w:rsidRPr="00E230BB">
        <w:rPr>
          <w:rFonts w:ascii="Tahoma" w:hAnsi="Tahoma" w:cs="Tahoma"/>
          <w:b/>
          <w:color w:val="000000"/>
          <w:sz w:val="22"/>
          <w:szCs w:val="22"/>
          <w:shd w:val="clear" w:color="auto" w:fill="FFFFFF"/>
        </w:rPr>
        <w:t xml:space="preserve"> </w:t>
      </w:r>
    </w:p>
    <w:p w:rsidR="00536BCC" w:rsidRPr="001A5B6D" w:rsidRDefault="00536BCC" w:rsidP="00536BCC">
      <w:pPr>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6379"/>
        <w:gridCol w:w="1815"/>
      </w:tblGrid>
      <w:tr w:rsidR="00536BCC" w:rsidRPr="001A5B6D" w:rsidTr="00E94625">
        <w:trPr>
          <w:trHeight w:val="423"/>
        </w:trPr>
        <w:tc>
          <w:tcPr>
            <w:tcW w:w="10145" w:type="dxa"/>
            <w:gridSpan w:val="3"/>
            <w:shd w:val="clear" w:color="auto" w:fill="auto"/>
          </w:tcPr>
          <w:p w:rsidR="00536BCC" w:rsidRPr="00083EB3" w:rsidRDefault="00536BCC" w:rsidP="00E94625">
            <w:pPr>
              <w:rPr>
                <w:rFonts w:ascii="Tahoma" w:hAnsi="Tahoma" w:cs="Tahoma"/>
                <w:b/>
                <w:sz w:val="20"/>
                <w:szCs w:val="20"/>
              </w:rPr>
            </w:pPr>
            <w:r w:rsidRPr="00083EB3">
              <w:rPr>
                <w:rFonts w:ascii="Tahoma" w:hAnsi="Tahoma" w:cs="Tahoma"/>
                <w:b/>
                <w:sz w:val="22"/>
                <w:szCs w:val="22"/>
              </w:rPr>
              <w:lastRenderedPageBreak/>
              <w:t>LIVRO DO ORÇAMENTO 202</w:t>
            </w:r>
            <w:r w:rsidR="003640FE">
              <w:rPr>
                <w:rFonts w:ascii="Tahoma" w:hAnsi="Tahoma" w:cs="Tahoma"/>
                <w:b/>
                <w:sz w:val="22"/>
                <w:szCs w:val="22"/>
              </w:rPr>
              <w:t>3</w:t>
            </w:r>
          </w:p>
        </w:tc>
      </w:tr>
      <w:tr w:rsidR="00536BCC" w:rsidRPr="001A5B6D" w:rsidTr="00E94625">
        <w:trPr>
          <w:trHeight w:val="399"/>
        </w:trPr>
        <w:tc>
          <w:tcPr>
            <w:tcW w:w="10145" w:type="dxa"/>
            <w:gridSpan w:val="3"/>
            <w:shd w:val="clear" w:color="auto" w:fill="auto"/>
          </w:tcPr>
          <w:p w:rsidR="00536BCC" w:rsidRPr="0016237A" w:rsidRDefault="00536BCC" w:rsidP="00E94625">
            <w:pPr>
              <w:rPr>
                <w:rFonts w:ascii="Tahoma" w:hAnsi="Tahoma" w:cs="Tahoma"/>
                <w:b/>
                <w:bCs/>
                <w:sz w:val="20"/>
                <w:szCs w:val="20"/>
              </w:rPr>
            </w:pPr>
            <w:r w:rsidRPr="0016237A">
              <w:rPr>
                <w:rFonts w:ascii="Tahoma" w:hAnsi="Tahoma" w:cs="Tahoma"/>
                <w:b/>
                <w:sz w:val="20"/>
                <w:szCs w:val="20"/>
              </w:rPr>
              <w:t>5.2. -Programa de Trabalho do Governo por Órgãos e Unidades Orçamentárias</w:t>
            </w:r>
          </w:p>
        </w:tc>
      </w:tr>
      <w:tr w:rsidR="00536BCC" w:rsidRPr="001A5B6D" w:rsidTr="00E94625">
        <w:trPr>
          <w:trHeight w:val="275"/>
        </w:trPr>
        <w:tc>
          <w:tcPr>
            <w:tcW w:w="10145" w:type="dxa"/>
            <w:gridSpan w:val="3"/>
            <w:shd w:val="clear" w:color="auto" w:fill="auto"/>
          </w:tcPr>
          <w:p w:rsidR="00536BCC" w:rsidRPr="0016237A" w:rsidRDefault="00536BCC" w:rsidP="00E94625">
            <w:pPr>
              <w:rPr>
                <w:rFonts w:ascii="Tahoma" w:hAnsi="Tahoma" w:cs="Tahoma"/>
                <w:b/>
                <w:sz w:val="20"/>
                <w:szCs w:val="20"/>
              </w:rPr>
            </w:pPr>
            <w:r w:rsidRPr="0016237A">
              <w:rPr>
                <w:rFonts w:ascii="Tahoma" w:hAnsi="Tahoma" w:cs="Tahoma"/>
                <w:b/>
                <w:sz w:val="20"/>
                <w:szCs w:val="20"/>
              </w:rPr>
              <w:t xml:space="preserve">Órgão: 42 - </w:t>
            </w:r>
            <w:r w:rsidRPr="0016237A">
              <w:rPr>
                <w:rFonts w:ascii="Tahoma" w:hAnsi="Tahoma" w:cs="Tahoma"/>
                <w:sz w:val="20"/>
                <w:szCs w:val="20"/>
              </w:rPr>
              <w:t>SEC MUN MEIO AMB, REC. HÍDRICOS E SUSTENTABILIDADE</w:t>
            </w:r>
            <w:r w:rsidRPr="0016237A">
              <w:rPr>
                <w:rFonts w:ascii="Tahoma" w:hAnsi="Tahoma" w:cs="Tahoma"/>
                <w:b/>
                <w:sz w:val="20"/>
                <w:szCs w:val="20"/>
              </w:rPr>
              <w:t xml:space="preserve"> </w:t>
            </w:r>
          </w:p>
          <w:p w:rsidR="00536BCC" w:rsidRPr="0016237A" w:rsidRDefault="00536BCC" w:rsidP="00E94625">
            <w:pPr>
              <w:rPr>
                <w:rFonts w:ascii="Tahoma" w:hAnsi="Tahoma" w:cs="Tahoma"/>
                <w:b/>
                <w:sz w:val="20"/>
                <w:szCs w:val="20"/>
              </w:rPr>
            </w:pPr>
          </w:p>
        </w:tc>
      </w:tr>
      <w:tr w:rsidR="00536BCC" w:rsidRPr="001A5B6D" w:rsidTr="00E94625">
        <w:trPr>
          <w:trHeight w:val="392"/>
        </w:trPr>
        <w:tc>
          <w:tcPr>
            <w:tcW w:w="10145" w:type="dxa"/>
            <w:gridSpan w:val="3"/>
            <w:shd w:val="clear" w:color="auto" w:fill="auto"/>
          </w:tcPr>
          <w:p w:rsidR="00536BCC" w:rsidRPr="0016237A" w:rsidRDefault="00536BCC" w:rsidP="00534685">
            <w:pPr>
              <w:rPr>
                <w:rFonts w:ascii="Tahoma" w:hAnsi="Tahoma" w:cs="Tahoma"/>
                <w:b/>
                <w:sz w:val="20"/>
                <w:szCs w:val="20"/>
              </w:rPr>
            </w:pPr>
            <w:r w:rsidRPr="0016237A">
              <w:rPr>
                <w:rFonts w:ascii="Tahoma" w:hAnsi="Tahoma" w:cs="Tahoma"/>
                <w:b/>
                <w:sz w:val="20"/>
                <w:szCs w:val="20"/>
              </w:rPr>
              <w:t>Unidade Orçamentária</w:t>
            </w:r>
            <w:r w:rsidRPr="00AA1183">
              <w:rPr>
                <w:rFonts w:ascii="Tahoma" w:hAnsi="Tahoma" w:cs="Tahoma"/>
                <w:b/>
                <w:sz w:val="20"/>
                <w:szCs w:val="20"/>
              </w:rPr>
              <w:t xml:space="preserve">: </w:t>
            </w:r>
            <w:r w:rsidRPr="00AA1183">
              <w:rPr>
                <w:rFonts w:ascii="Tahoma" w:hAnsi="Tahoma" w:cs="Tahoma"/>
                <w:sz w:val="20"/>
                <w:szCs w:val="20"/>
              </w:rPr>
              <w:t>01 - SEC MUN MEIO AMB, REC. HÍDRICOS E SUSTENTABILIDADE</w:t>
            </w:r>
            <w:r>
              <w:t xml:space="preserve"> </w:t>
            </w:r>
          </w:p>
        </w:tc>
      </w:tr>
      <w:tr w:rsidR="00536BCC" w:rsidRPr="001A5B6D" w:rsidTr="00E94625">
        <w:trPr>
          <w:trHeight w:val="417"/>
        </w:trPr>
        <w:tc>
          <w:tcPr>
            <w:tcW w:w="10145" w:type="dxa"/>
            <w:gridSpan w:val="3"/>
            <w:shd w:val="clear" w:color="auto" w:fill="auto"/>
          </w:tcPr>
          <w:p w:rsidR="00536BCC" w:rsidRPr="0016237A" w:rsidRDefault="00536BCC" w:rsidP="00E94625">
            <w:pPr>
              <w:rPr>
                <w:rFonts w:ascii="Tahoma" w:hAnsi="Tahoma" w:cs="Tahoma"/>
                <w:b/>
                <w:sz w:val="20"/>
                <w:szCs w:val="20"/>
              </w:rPr>
            </w:pPr>
            <w:r w:rsidRPr="0016237A">
              <w:rPr>
                <w:rFonts w:ascii="Tahoma" w:hAnsi="Tahoma" w:cs="Tahoma"/>
                <w:b/>
                <w:sz w:val="20"/>
                <w:szCs w:val="20"/>
              </w:rPr>
              <w:t>QUADRO DE CRÉDITOS ORÇAMENTÁRIOS</w:t>
            </w:r>
          </w:p>
        </w:tc>
      </w:tr>
      <w:tr w:rsidR="00536BCC" w:rsidRPr="001A5B6D" w:rsidTr="00E94625">
        <w:trPr>
          <w:trHeight w:val="409"/>
        </w:trPr>
        <w:tc>
          <w:tcPr>
            <w:tcW w:w="10145" w:type="dxa"/>
            <w:gridSpan w:val="3"/>
            <w:shd w:val="clear" w:color="auto" w:fill="auto"/>
            <w:hideMark/>
          </w:tcPr>
          <w:p w:rsidR="00536BCC" w:rsidRDefault="00536BCC" w:rsidP="00534685">
            <w:pPr>
              <w:rPr>
                <w:rFonts w:ascii="Tahoma" w:hAnsi="Tahoma" w:cs="Tahoma"/>
                <w:b/>
                <w:bCs/>
                <w:sz w:val="22"/>
                <w:szCs w:val="22"/>
              </w:rPr>
            </w:pPr>
            <w:r>
              <w:rPr>
                <w:rFonts w:ascii="Tahoma" w:hAnsi="Tahoma" w:cs="Tahoma"/>
                <w:b/>
                <w:bCs/>
                <w:sz w:val="22"/>
                <w:szCs w:val="22"/>
              </w:rPr>
              <w:t>PROGRAMA – 01</w:t>
            </w:r>
            <w:r w:rsidR="00534685">
              <w:rPr>
                <w:rFonts w:ascii="Tahoma" w:hAnsi="Tahoma" w:cs="Tahoma"/>
                <w:b/>
                <w:bCs/>
                <w:sz w:val="22"/>
                <w:szCs w:val="22"/>
              </w:rPr>
              <w:t>14</w:t>
            </w:r>
            <w:r>
              <w:rPr>
                <w:rFonts w:ascii="Tahoma" w:hAnsi="Tahoma" w:cs="Tahoma"/>
                <w:b/>
                <w:bCs/>
                <w:sz w:val="22"/>
                <w:szCs w:val="22"/>
              </w:rPr>
              <w:t xml:space="preserve"> </w:t>
            </w:r>
            <w:r w:rsidR="00534685">
              <w:rPr>
                <w:rFonts w:ascii="Tahoma" w:hAnsi="Tahoma" w:cs="Tahoma"/>
                <w:b/>
                <w:bCs/>
                <w:sz w:val="22"/>
                <w:szCs w:val="22"/>
              </w:rPr>
              <w:t>–</w:t>
            </w:r>
            <w:r>
              <w:rPr>
                <w:rFonts w:ascii="Tahoma" w:hAnsi="Tahoma" w:cs="Tahoma"/>
                <w:b/>
                <w:bCs/>
                <w:sz w:val="22"/>
                <w:szCs w:val="22"/>
              </w:rPr>
              <w:t xml:space="preserve"> </w:t>
            </w:r>
            <w:r w:rsidR="00534685">
              <w:rPr>
                <w:rFonts w:ascii="Tahoma" w:hAnsi="Tahoma" w:cs="Tahoma"/>
                <w:b/>
                <w:bCs/>
                <w:sz w:val="22"/>
                <w:szCs w:val="22"/>
              </w:rPr>
              <w:t>PROTEÇÃO A FAUNA</w:t>
            </w:r>
          </w:p>
        </w:tc>
      </w:tr>
      <w:tr w:rsidR="00536BCC" w:rsidRPr="001A5B6D" w:rsidTr="00E94625">
        <w:trPr>
          <w:trHeight w:val="409"/>
        </w:trPr>
        <w:tc>
          <w:tcPr>
            <w:tcW w:w="10145" w:type="dxa"/>
            <w:gridSpan w:val="3"/>
            <w:shd w:val="clear" w:color="auto" w:fill="auto"/>
            <w:hideMark/>
          </w:tcPr>
          <w:p w:rsidR="00536BCC" w:rsidRDefault="00E93EE6" w:rsidP="00E94625">
            <w:pPr>
              <w:rPr>
                <w:rFonts w:ascii="Tahoma" w:hAnsi="Tahoma" w:cs="Tahoma"/>
                <w:b/>
                <w:bCs/>
                <w:sz w:val="22"/>
                <w:szCs w:val="22"/>
              </w:rPr>
            </w:pPr>
            <w:r>
              <w:rPr>
                <w:rFonts w:ascii="Tahoma" w:hAnsi="Tahoma" w:cs="Tahoma"/>
                <w:b/>
                <w:bCs/>
                <w:sz w:val="22"/>
                <w:szCs w:val="22"/>
              </w:rPr>
              <w:t>ATIVIDADE</w:t>
            </w:r>
          </w:p>
        </w:tc>
      </w:tr>
      <w:tr w:rsidR="00536BCC" w:rsidRPr="001A5B6D" w:rsidTr="00534685">
        <w:trPr>
          <w:trHeight w:val="429"/>
        </w:trPr>
        <w:tc>
          <w:tcPr>
            <w:tcW w:w="1951" w:type="dxa"/>
            <w:shd w:val="clear" w:color="auto" w:fill="auto"/>
            <w:hideMark/>
          </w:tcPr>
          <w:p w:rsidR="00536BCC" w:rsidRPr="00AA1183" w:rsidRDefault="00536BCC" w:rsidP="00E94625">
            <w:pPr>
              <w:rPr>
                <w:rFonts w:ascii="Tahoma" w:hAnsi="Tahoma" w:cs="Tahoma"/>
                <w:b/>
                <w:bCs/>
                <w:sz w:val="20"/>
                <w:szCs w:val="20"/>
              </w:rPr>
            </w:pPr>
            <w:r w:rsidRPr="00AA1183">
              <w:rPr>
                <w:rFonts w:ascii="Tahoma" w:hAnsi="Tahoma" w:cs="Tahoma"/>
                <w:b/>
                <w:bCs/>
                <w:sz w:val="20"/>
                <w:szCs w:val="20"/>
              </w:rPr>
              <w:t>PROGRAMÁTICA</w:t>
            </w:r>
          </w:p>
        </w:tc>
        <w:tc>
          <w:tcPr>
            <w:tcW w:w="6379" w:type="dxa"/>
            <w:shd w:val="clear" w:color="auto" w:fill="auto"/>
          </w:tcPr>
          <w:p w:rsidR="00536BCC" w:rsidRPr="00AA1183" w:rsidRDefault="00536BCC" w:rsidP="00E94625">
            <w:pPr>
              <w:rPr>
                <w:rFonts w:ascii="Tahoma" w:hAnsi="Tahoma" w:cs="Tahoma"/>
                <w:b/>
                <w:bCs/>
                <w:sz w:val="20"/>
                <w:szCs w:val="20"/>
              </w:rPr>
            </w:pPr>
            <w:r w:rsidRPr="00AA1183">
              <w:rPr>
                <w:rFonts w:ascii="Tahoma" w:hAnsi="Tahoma" w:cs="Tahoma"/>
                <w:b/>
                <w:bCs/>
                <w:sz w:val="20"/>
                <w:szCs w:val="20"/>
              </w:rPr>
              <w:t>PROGRAMA / AÇÃO / LOCALIZAÇÃO</w:t>
            </w:r>
          </w:p>
        </w:tc>
        <w:tc>
          <w:tcPr>
            <w:tcW w:w="1815" w:type="dxa"/>
            <w:shd w:val="clear" w:color="auto" w:fill="auto"/>
          </w:tcPr>
          <w:p w:rsidR="00536BCC" w:rsidRPr="00AA1183" w:rsidRDefault="00536BCC" w:rsidP="00E94625">
            <w:pPr>
              <w:rPr>
                <w:rFonts w:ascii="Tahoma" w:hAnsi="Tahoma" w:cs="Tahoma"/>
                <w:b/>
                <w:bCs/>
                <w:sz w:val="20"/>
                <w:szCs w:val="20"/>
              </w:rPr>
            </w:pPr>
            <w:r w:rsidRPr="00AA1183">
              <w:rPr>
                <w:rFonts w:ascii="Tahoma" w:hAnsi="Tahoma" w:cs="Tahoma"/>
                <w:b/>
                <w:bCs/>
                <w:sz w:val="20"/>
                <w:szCs w:val="20"/>
              </w:rPr>
              <w:t>VALOR</w:t>
            </w:r>
          </w:p>
        </w:tc>
      </w:tr>
      <w:tr w:rsidR="00536BCC" w:rsidRPr="005D3A6E" w:rsidTr="00534685">
        <w:trPr>
          <w:trHeight w:val="627"/>
        </w:trPr>
        <w:tc>
          <w:tcPr>
            <w:tcW w:w="1951" w:type="dxa"/>
            <w:shd w:val="clear" w:color="auto" w:fill="auto"/>
          </w:tcPr>
          <w:p w:rsidR="00536BCC" w:rsidRPr="00AA1183" w:rsidRDefault="00534685" w:rsidP="00E94625">
            <w:pPr>
              <w:tabs>
                <w:tab w:val="left" w:pos="1680"/>
              </w:tabs>
              <w:rPr>
                <w:rFonts w:ascii="Tahoma" w:eastAsia="Arial Unicode MS" w:hAnsi="Tahoma" w:cs="Tahoma"/>
                <w:b/>
                <w:bCs/>
                <w:sz w:val="20"/>
                <w:szCs w:val="20"/>
              </w:rPr>
            </w:pPr>
            <w:r>
              <w:rPr>
                <w:rFonts w:ascii="Tahoma" w:eastAsia="Arial Unicode MS" w:hAnsi="Tahoma" w:cs="Tahoma"/>
                <w:b/>
                <w:bCs/>
                <w:sz w:val="20"/>
                <w:szCs w:val="20"/>
              </w:rPr>
              <w:t>0114._ _ _ _</w:t>
            </w:r>
            <w:r w:rsidR="00536BCC" w:rsidRPr="00AA1183">
              <w:rPr>
                <w:rFonts w:ascii="Tahoma" w:eastAsia="Arial Unicode MS" w:hAnsi="Tahoma" w:cs="Tahoma"/>
                <w:b/>
                <w:bCs/>
                <w:sz w:val="20"/>
                <w:szCs w:val="20"/>
              </w:rPr>
              <w:tab/>
            </w:r>
          </w:p>
        </w:tc>
        <w:tc>
          <w:tcPr>
            <w:tcW w:w="6379" w:type="dxa"/>
            <w:shd w:val="clear" w:color="auto" w:fill="auto"/>
          </w:tcPr>
          <w:p w:rsidR="00536BCC" w:rsidRPr="00534685" w:rsidRDefault="00453F4F" w:rsidP="00D54701">
            <w:pPr>
              <w:tabs>
                <w:tab w:val="left" w:pos="1680"/>
              </w:tabs>
              <w:rPr>
                <w:rFonts w:ascii="Tahoma" w:eastAsia="Arial Unicode MS" w:hAnsi="Tahoma" w:cs="Tahoma"/>
                <w:b/>
                <w:bCs/>
                <w:sz w:val="20"/>
                <w:szCs w:val="20"/>
              </w:rPr>
            </w:pPr>
            <w:r w:rsidRPr="00110315">
              <w:rPr>
                <w:rFonts w:ascii="Tahoma" w:hAnsi="Tahoma" w:cs="Tahoma"/>
                <w:b/>
                <w:sz w:val="22"/>
                <w:szCs w:val="22"/>
              </w:rPr>
              <w:t>REALIZAÇÃO DE</w:t>
            </w:r>
            <w:r>
              <w:rPr>
                <w:rFonts w:ascii="Tahoma" w:hAnsi="Tahoma" w:cs="Tahoma"/>
                <w:b/>
                <w:sz w:val="22"/>
                <w:szCs w:val="22"/>
              </w:rPr>
              <w:t xml:space="preserve"> INSTALAÇÃO E MANUTENÇÃO DO PROJETO </w:t>
            </w:r>
            <w:r w:rsidR="00D31510">
              <w:rPr>
                <w:rFonts w:ascii="Tahoma" w:hAnsi="Tahoma" w:cs="Tahoma"/>
                <w:b/>
                <w:sz w:val="22"/>
                <w:szCs w:val="22"/>
              </w:rPr>
              <w:t>INSTITUTO JACARÉ</w:t>
            </w:r>
          </w:p>
        </w:tc>
        <w:tc>
          <w:tcPr>
            <w:tcW w:w="1815" w:type="dxa"/>
            <w:shd w:val="clear" w:color="auto" w:fill="auto"/>
          </w:tcPr>
          <w:p w:rsidR="00536BCC" w:rsidRPr="00AA1183" w:rsidRDefault="00536BCC" w:rsidP="00453F4F">
            <w:pPr>
              <w:tabs>
                <w:tab w:val="left" w:pos="1680"/>
              </w:tabs>
              <w:rPr>
                <w:rFonts w:ascii="Tahoma" w:eastAsia="Arial Unicode MS" w:hAnsi="Tahoma" w:cs="Tahoma"/>
                <w:b/>
                <w:bCs/>
                <w:sz w:val="20"/>
                <w:szCs w:val="20"/>
              </w:rPr>
            </w:pPr>
            <w:r w:rsidRPr="00AA1183">
              <w:rPr>
                <w:rFonts w:ascii="Tahoma" w:eastAsia="Arial Unicode MS" w:hAnsi="Tahoma" w:cs="Tahoma"/>
                <w:b/>
                <w:bCs/>
                <w:sz w:val="20"/>
                <w:szCs w:val="20"/>
              </w:rPr>
              <w:t xml:space="preserve">R$ </w:t>
            </w:r>
            <w:r w:rsidR="00453F4F">
              <w:rPr>
                <w:rFonts w:ascii="Tahoma" w:eastAsia="Arial Unicode MS" w:hAnsi="Tahoma" w:cs="Tahoma"/>
                <w:b/>
                <w:bCs/>
                <w:sz w:val="20"/>
                <w:szCs w:val="20"/>
              </w:rPr>
              <w:t>120</w:t>
            </w:r>
            <w:r w:rsidRPr="00AA1183">
              <w:rPr>
                <w:rFonts w:ascii="Tahoma" w:eastAsia="Arial Unicode MS" w:hAnsi="Tahoma" w:cs="Tahoma"/>
                <w:b/>
                <w:bCs/>
                <w:sz w:val="20"/>
                <w:szCs w:val="20"/>
              </w:rPr>
              <w:t>.000,00</w:t>
            </w:r>
          </w:p>
        </w:tc>
      </w:tr>
    </w:tbl>
    <w:p w:rsidR="00536BCC" w:rsidRDefault="00536BCC" w:rsidP="00536BCC">
      <w:pPr>
        <w:spacing w:line="360" w:lineRule="auto"/>
        <w:jc w:val="both"/>
        <w:rPr>
          <w:rFonts w:ascii="Tahoma" w:hAnsi="Tahoma" w:cs="Tahoma"/>
          <w:b/>
          <w:bCs/>
        </w:rPr>
      </w:pPr>
    </w:p>
    <w:p w:rsidR="00453F4F" w:rsidRPr="00DC2055" w:rsidRDefault="00DC2055" w:rsidP="00453F4F">
      <w:pPr>
        <w:spacing w:line="360" w:lineRule="auto"/>
        <w:jc w:val="both"/>
        <w:rPr>
          <w:rFonts w:ascii="Tahoma" w:hAnsi="Tahoma" w:cs="Tahoma"/>
          <w:b/>
          <w:bCs/>
          <w:sz w:val="22"/>
          <w:szCs w:val="22"/>
        </w:rPr>
      </w:pPr>
      <w:r>
        <w:rPr>
          <w:rFonts w:ascii="Tahoma" w:hAnsi="Tahoma" w:cs="Tahoma"/>
          <w:b/>
          <w:bCs/>
          <w:sz w:val="22"/>
          <w:szCs w:val="22"/>
        </w:rPr>
        <w:t>Art. 2º -</w:t>
      </w:r>
      <w:r>
        <w:rPr>
          <w:rFonts w:ascii="Tahoma" w:hAnsi="Tahoma" w:cs="Tahoma"/>
          <w:bCs/>
          <w:sz w:val="22"/>
          <w:szCs w:val="22"/>
        </w:rPr>
        <w:t xml:space="preserve"> Os valores para a execução da ação acima, são provenientes da ATIVIDADE</w:t>
      </w:r>
      <w:r>
        <w:rPr>
          <w:rFonts w:ascii="Tahoma" w:eastAsia="Arial Unicode MS" w:hAnsi="Tahoma" w:cs="Tahoma"/>
          <w:bCs/>
          <w:sz w:val="22"/>
          <w:szCs w:val="22"/>
        </w:rPr>
        <w:t xml:space="preserve">, da PROGRAMÁTICA – </w:t>
      </w:r>
      <w:r>
        <w:rPr>
          <w:rFonts w:ascii="Tahoma" w:hAnsi="Tahoma" w:cs="Tahoma"/>
          <w:sz w:val="22"/>
          <w:szCs w:val="22"/>
        </w:rPr>
        <w:t>0145.4907</w:t>
      </w:r>
      <w:r>
        <w:rPr>
          <w:rFonts w:ascii="Tahoma" w:eastAsia="Arial Unicode MS" w:hAnsi="Tahoma" w:cs="Tahoma"/>
          <w:b/>
          <w:bCs/>
          <w:sz w:val="22"/>
          <w:szCs w:val="22"/>
        </w:rPr>
        <w:t>, AÇÃO –</w:t>
      </w:r>
      <w:r>
        <w:rPr>
          <w:rFonts w:ascii="Tahoma" w:hAnsi="Tahoma" w:cs="Tahoma"/>
          <w:sz w:val="22"/>
          <w:szCs w:val="22"/>
        </w:rPr>
        <w:t xml:space="preserve"> </w:t>
      </w:r>
      <w:r>
        <w:rPr>
          <w:rFonts w:ascii="Tahoma" w:hAnsi="Tahoma" w:cs="Tahoma"/>
          <w:b/>
          <w:sz w:val="22"/>
          <w:szCs w:val="22"/>
        </w:rPr>
        <w:t xml:space="preserve">OPERACIONALIZAÇÃO DA PUBLICIDADE INSTITUCIONAL, </w:t>
      </w:r>
      <w:r>
        <w:rPr>
          <w:rFonts w:ascii="Tahoma" w:hAnsi="Tahoma" w:cs="Tahoma"/>
          <w:sz w:val="22"/>
          <w:szCs w:val="22"/>
        </w:rPr>
        <w:t xml:space="preserve">(VALOR TOTAL </w:t>
      </w:r>
      <w:r>
        <w:rPr>
          <w:rFonts w:ascii="Tahoma" w:hAnsi="Tahoma" w:cs="Tahoma"/>
          <w:b/>
          <w:sz w:val="22"/>
          <w:szCs w:val="22"/>
        </w:rPr>
        <w:t xml:space="preserve">R$ 17.752.554,00) </w:t>
      </w:r>
      <w:r>
        <w:rPr>
          <w:rFonts w:ascii="Tahoma" w:hAnsi="Tahoma" w:cs="Tahoma"/>
          <w:sz w:val="22"/>
          <w:szCs w:val="22"/>
        </w:rPr>
        <w:t xml:space="preserve">do PROGRAMA </w:t>
      </w:r>
      <w:r>
        <w:rPr>
          <w:rFonts w:ascii="Tahoma" w:hAnsi="Tahoma" w:cs="Tahoma"/>
          <w:bCs/>
          <w:sz w:val="22"/>
          <w:szCs w:val="22"/>
        </w:rPr>
        <w:t>– 0145</w:t>
      </w:r>
      <w:r>
        <w:rPr>
          <w:rFonts w:ascii="Tahoma" w:hAnsi="Tahoma" w:cs="Tahoma"/>
          <w:sz w:val="22"/>
          <w:szCs w:val="22"/>
        </w:rPr>
        <w:t xml:space="preserve"> – APOIO ADMINISTRATIVO, Unidade Orçamentária 01 </w:t>
      </w:r>
      <w:r>
        <w:rPr>
          <w:rFonts w:ascii="Tahoma" w:hAnsi="Tahoma" w:cs="Tahoma"/>
          <w:b/>
          <w:bCs/>
          <w:sz w:val="22"/>
          <w:szCs w:val="22"/>
        </w:rPr>
        <w:t xml:space="preserve">– </w:t>
      </w:r>
      <w:r>
        <w:rPr>
          <w:rFonts w:ascii="Tahoma" w:hAnsi="Tahoma" w:cs="Tahoma"/>
          <w:sz w:val="22"/>
          <w:szCs w:val="22"/>
        </w:rPr>
        <w:t>SECRETARIA EXECUTIVA DO PREFEITO,</w:t>
      </w:r>
      <w:r>
        <w:rPr>
          <w:rFonts w:ascii="Tahoma" w:hAnsi="Tahoma" w:cs="Tahoma"/>
          <w:b/>
          <w:bCs/>
          <w:sz w:val="22"/>
          <w:szCs w:val="22"/>
        </w:rPr>
        <w:t xml:space="preserve"> </w:t>
      </w:r>
      <w:r>
        <w:rPr>
          <w:rFonts w:ascii="Tahoma" w:hAnsi="Tahoma" w:cs="Tahoma"/>
          <w:sz w:val="22"/>
          <w:szCs w:val="22"/>
        </w:rPr>
        <w:t xml:space="preserve">Órgão 10 </w:t>
      </w:r>
      <w:r>
        <w:rPr>
          <w:rFonts w:ascii="Tahoma" w:hAnsi="Tahoma" w:cs="Tahoma"/>
          <w:b/>
          <w:bCs/>
          <w:sz w:val="22"/>
          <w:szCs w:val="22"/>
        </w:rPr>
        <w:t>–</w:t>
      </w:r>
      <w:r>
        <w:rPr>
          <w:rFonts w:ascii="Tahoma" w:hAnsi="Tahoma" w:cs="Tahoma"/>
          <w:sz w:val="22"/>
          <w:szCs w:val="22"/>
        </w:rPr>
        <w:t xml:space="preserve"> SECRETARIA EXECUTIVA DO PREFEITO. </w:t>
      </w:r>
      <w:r>
        <w:rPr>
          <w:rFonts w:ascii="Tahoma" w:hAnsi="Tahoma" w:cs="Tahoma"/>
          <w:b/>
          <w:sz w:val="22"/>
          <w:szCs w:val="22"/>
        </w:rPr>
        <w:t xml:space="preserve">A soma total realocada, para cobrir a ação sugerida </w:t>
      </w:r>
      <w:r>
        <w:rPr>
          <w:rFonts w:ascii="Tahoma" w:hAnsi="Tahoma" w:cs="Tahoma"/>
          <w:b/>
          <w:sz w:val="22"/>
          <w:szCs w:val="22"/>
        </w:rPr>
        <w:t xml:space="preserve">nesta EMENDA, é de </w:t>
      </w:r>
      <w:bookmarkStart w:id="0" w:name="_GoBack"/>
      <w:bookmarkEnd w:id="0"/>
      <w:r w:rsidR="00453F4F" w:rsidRPr="008673FE">
        <w:rPr>
          <w:rFonts w:ascii="Tahoma" w:hAnsi="Tahoma" w:cs="Tahoma"/>
          <w:b/>
          <w:sz w:val="22"/>
          <w:szCs w:val="22"/>
        </w:rPr>
        <w:t xml:space="preserve">R$ </w:t>
      </w:r>
      <w:r w:rsidR="00453F4F">
        <w:rPr>
          <w:rFonts w:ascii="Tahoma" w:hAnsi="Tahoma" w:cs="Tahoma"/>
          <w:b/>
          <w:sz w:val="22"/>
          <w:szCs w:val="22"/>
        </w:rPr>
        <w:t>120</w:t>
      </w:r>
      <w:r w:rsidR="00453F4F" w:rsidRPr="008673FE">
        <w:rPr>
          <w:rFonts w:ascii="Tahoma" w:hAnsi="Tahoma" w:cs="Tahoma"/>
          <w:b/>
          <w:sz w:val="22"/>
          <w:szCs w:val="22"/>
        </w:rPr>
        <w:t>.000,00</w:t>
      </w:r>
      <w:r w:rsidR="00453F4F" w:rsidRPr="008A2048">
        <w:rPr>
          <w:rFonts w:ascii="Tahoma" w:hAnsi="Tahoma" w:cs="Tahoma"/>
          <w:sz w:val="22"/>
          <w:szCs w:val="22"/>
        </w:rPr>
        <w:t>.</w:t>
      </w:r>
    </w:p>
    <w:p w:rsidR="00536BCC" w:rsidRPr="001A5B6D" w:rsidRDefault="00536BCC" w:rsidP="00536BCC">
      <w:pPr>
        <w:rPr>
          <w:rFonts w:ascii="Tahoma" w:hAnsi="Tahoma" w:cs="Tahoma"/>
          <w:bCs/>
        </w:rPr>
      </w:pPr>
    </w:p>
    <w:p w:rsidR="00536BCC" w:rsidRPr="001A5B6D" w:rsidRDefault="00536BCC" w:rsidP="00536BCC">
      <w:pPr>
        <w:rPr>
          <w:rFonts w:ascii="Tahoma" w:hAnsi="Tahoma" w:cs="Tahoma"/>
          <w:bCs/>
        </w:rPr>
      </w:pPr>
    </w:p>
    <w:p w:rsidR="00536BCC" w:rsidRPr="001A5B6D" w:rsidRDefault="00536BCC" w:rsidP="00536BCC">
      <w:pPr>
        <w:ind w:left="567"/>
        <w:jc w:val="right"/>
        <w:rPr>
          <w:rFonts w:ascii="Tahoma" w:hAnsi="Tahoma" w:cs="Tahoma"/>
          <w:bCs/>
        </w:rPr>
      </w:pPr>
      <w:r w:rsidRPr="001A5B6D">
        <w:rPr>
          <w:rFonts w:ascii="Tahoma" w:hAnsi="Tahoma" w:cs="Tahoma"/>
          <w:bCs/>
        </w:rPr>
        <w:t xml:space="preserve">Sala das Sessões, </w:t>
      </w:r>
      <w:r w:rsidR="00714CE1">
        <w:rPr>
          <w:rFonts w:ascii="Tahoma" w:hAnsi="Tahoma" w:cs="Tahoma"/>
          <w:bCs/>
        </w:rPr>
        <w:t>06</w:t>
      </w:r>
      <w:r w:rsidRPr="001A5B6D">
        <w:rPr>
          <w:rFonts w:ascii="Tahoma" w:hAnsi="Tahoma" w:cs="Tahoma"/>
          <w:bCs/>
        </w:rPr>
        <w:t xml:space="preserve"> de novembro de 202</w:t>
      </w:r>
      <w:r w:rsidR="00714CE1">
        <w:rPr>
          <w:rFonts w:ascii="Tahoma" w:hAnsi="Tahoma" w:cs="Tahoma"/>
          <w:bCs/>
        </w:rPr>
        <w:t>2</w:t>
      </w:r>
      <w:r w:rsidRPr="001A5B6D">
        <w:rPr>
          <w:rFonts w:ascii="Tahoma" w:hAnsi="Tahoma" w:cs="Tahoma"/>
          <w:bCs/>
        </w:rPr>
        <w:t>.</w:t>
      </w:r>
    </w:p>
    <w:p w:rsidR="00536BCC" w:rsidRPr="001A5B6D" w:rsidRDefault="00536BCC" w:rsidP="00536BCC">
      <w:pPr>
        <w:pStyle w:val="Ttulo5"/>
        <w:spacing w:before="0" w:after="0"/>
        <w:jc w:val="center"/>
        <w:rPr>
          <w:rFonts w:ascii="Tahoma" w:hAnsi="Tahoma" w:cs="Tahoma"/>
          <w:sz w:val="24"/>
          <w:szCs w:val="24"/>
        </w:rPr>
      </w:pPr>
    </w:p>
    <w:p w:rsidR="00536BCC" w:rsidRPr="001A5B6D" w:rsidRDefault="00536BCC" w:rsidP="00536BCC">
      <w:pPr>
        <w:shd w:val="clear" w:color="auto" w:fill="FFFFFF"/>
        <w:jc w:val="center"/>
        <w:rPr>
          <w:rFonts w:ascii="Tahoma" w:hAnsi="Tahoma" w:cs="Tahoma"/>
          <w:b/>
        </w:rPr>
      </w:pPr>
    </w:p>
    <w:p w:rsidR="00536BCC" w:rsidRDefault="00536BCC" w:rsidP="00536BCC">
      <w:pPr>
        <w:shd w:val="clear" w:color="auto" w:fill="FFFFFF"/>
        <w:jc w:val="center"/>
        <w:rPr>
          <w:rFonts w:ascii="Tahoma" w:hAnsi="Tahoma" w:cs="Tahoma"/>
          <w:b/>
        </w:rPr>
      </w:pPr>
    </w:p>
    <w:p w:rsidR="00536BCC" w:rsidRDefault="00536BCC" w:rsidP="00536BCC">
      <w:pPr>
        <w:shd w:val="clear" w:color="auto" w:fill="FFFFFF"/>
        <w:jc w:val="center"/>
        <w:rPr>
          <w:rFonts w:ascii="Tahoma" w:hAnsi="Tahoma" w:cs="Tahoma"/>
          <w:b/>
        </w:rPr>
      </w:pPr>
    </w:p>
    <w:p w:rsidR="00536BCC" w:rsidRDefault="00536BCC" w:rsidP="00536BCC">
      <w:pPr>
        <w:shd w:val="clear" w:color="auto" w:fill="FFFFFF"/>
        <w:jc w:val="center"/>
        <w:rPr>
          <w:rFonts w:ascii="Tahoma" w:hAnsi="Tahoma" w:cs="Tahoma"/>
          <w:b/>
        </w:rPr>
      </w:pPr>
    </w:p>
    <w:p w:rsidR="00536BCC" w:rsidRDefault="00536BCC" w:rsidP="00536BCC">
      <w:pPr>
        <w:shd w:val="clear" w:color="auto" w:fill="FFFFFF"/>
        <w:jc w:val="center"/>
        <w:rPr>
          <w:rFonts w:ascii="Tahoma" w:hAnsi="Tahoma" w:cs="Tahoma"/>
          <w:b/>
        </w:rPr>
      </w:pPr>
    </w:p>
    <w:p w:rsidR="00536BCC" w:rsidRPr="001A5B6D" w:rsidRDefault="00536BCC" w:rsidP="00536BCC">
      <w:pPr>
        <w:shd w:val="clear" w:color="auto" w:fill="FFFFFF"/>
        <w:jc w:val="center"/>
        <w:rPr>
          <w:rFonts w:ascii="Tahoma" w:hAnsi="Tahoma" w:cs="Tahoma"/>
          <w:b/>
        </w:rPr>
      </w:pPr>
      <w:r w:rsidRPr="001A5B6D">
        <w:rPr>
          <w:rFonts w:ascii="Tahoma" w:hAnsi="Tahoma" w:cs="Tahoma"/>
          <w:b/>
        </w:rPr>
        <w:t>Daniel Marques</w:t>
      </w:r>
    </w:p>
    <w:p w:rsidR="00536BCC" w:rsidRPr="001A5B6D" w:rsidRDefault="00536BCC" w:rsidP="00536BCC">
      <w:pPr>
        <w:shd w:val="clear" w:color="auto" w:fill="FFFFFF"/>
        <w:jc w:val="center"/>
        <w:rPr>
          <w:rFonts w:ascii="Tahoma" w:hAnsi="Tahoma" w:cs="Tahoma"/>
          <w:b/>
        </w:rPr>
      </w:pPr>
    </w:p>
    <w:p w:rsidR="00536BCC" w:rsidRPr="001A5B6D" w:rsidRDefault="00536BCC" w:rsidP="00536BCC">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Pr="001A5B6D" w:rsidRDefault="00736149">
      <w:pPr>
        <w:shd w:val="clear" w:color="auto" w:fill="FFFFFF"/>
        <w:jc w:val="center"/>
        <w:rPr>
          <w:rFonts w:ascii="Tahoma" w:eastAsia="Arial Unicode MS" w:hAnsi="Tahoma" w:cs="Tahoma"/>
          <w:b/>
          <w:bCs/>
        </w:rPr>
      </w:pPr>
    </w:p>
    <w:p w:rsidR="00736149" w:rsidRPr="001A5B6D" w:rsidRDefault="00736149">
      <w:pPr>
        <w:rPr>
          <w:rFonts w:ascii="Tahoma" w:eastAsia="Arial Unicode MS" w:hAnsi="Tahoma" w:cs="Tahoma"/>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453F4F" w:rsidRDefault="00453F4F">
      <w:pPr>
        <w:rPr>
          <w:rFonts w:ascii="Tahoma" w:eastAsia="Arial Unicode MS" w:hAnsi="Tahoma" w:cs="Tahoma"/>
          <w:b/>
          <w:bCs/>
        </w:rPr>
      </w:pPr>
    </w:p>
    <w:p w:rsidR="00453F4F" w:rsidRDefault="00453F4F">
      <w:pPr>
        <w:rPr>
          <w:rFonts w:ascii="Tahoma" w:eastAsia="Arial Unicode MS" w:hAnsi="Tahoma" w:cs="Tahoma"/>
          <w:b/>
          <w:bCs/>
        </w:rPr>
      </w:pPr>
    </w:p>
    <w:p w:rsidR="00453F4F" w:rsidRDefault="00453F4F">
      <w:pPr>
        <w:rPr>
          <w:rFonts w:ascii="Tahoma" w:eastAsia="Arial Unicode MS" w:hAnsi="Tahoma" w:cs="Tahoma"/>
          <w:b/>
          <w:bCs/>
        </w:rPr>
      </w:pPr>
    </w:p>
    <w:p w:rsidR="00453F4F" w:rsidRDefault="00453F4F">
      <w:pPr>
        <w:rPr>
          <w:rFonts w:ascii="Tahoma" w:eastAsia="Arial Unicode MS" w:hAnsi="Tahoma" w:cs="Tahoma"/>
          <w:b/>
          <w:bCs/>
        </w:rPr>
      </w:pPr>
    </w:p>
    <w:p w:rsidR="003414AD" w:rsidRDefault="003414AD">
      <w:pPr>
        <w:rPr>
          <w:rFonts w:ascii="Tahoma" w:eastAsia="Arial Unicode MS" w:hAnsi="Tahoma" w:cs="Tahoma"/>
          <w:b/>
          <w:bCs/>
        </w:rPr>
      </w:pPr>
    </w:p>
    <w:p w:rsidR="003414AD" w:rsidRDefault="003414AD">
      <w:pPr>
        <w:rPr>
          <w:rFonts w:ascii="Tahoma" w:eastAsia="Arial Unicode MS" w:hAnsi="Tahoma" w:cs="Tahoma"/>
          <w:b/>
          <w:bCs/>
        </w:rPr>
      </w:pPr>
    </w:p>
    <w:p w:rsidR="00736149" w:rsidRDefault="00736149">
      <w:pPr>
        <w:rPr>
          <w:rFonts w:ascii="Tahoma" w:eastAsia="Arial Unicode MS" w:hAnsi="Tahoma" w:cs="Tahoma"/>
          <w:b/>
          <w:bCs/>
        </w:rPr>
      </w:pPr>
      <w:r w:rsidRPr="001A5B6D">
        <w:rPr>
          <w:rFonts w:ascii="Tahoma" w:eastAsia="Arial Unicode MS" w:hAnsi="Tahoma" w:cs="Tahoma"/>
          <w:b/>
          <w:bCs/>
        </w:rPr>
        <w:t>JUSTIFICATIVA</w:t>
      </w:r>
      <w:r w:rsidR="004D73F9" w:rsidRPr="001A5B6D">
        <w:rPr>
          <w:rFonts w:ascii="Tahoma" w:eastAsia="Arial Unicode MS" w:hAnsi="Tahoma" w:cs="Tahoma"/>
          <w:b/>
          <w:bCs/>
        </w:rPr>
        <w:t>:</w:t>
      </w:r>
    </w:p>
    <w:p w:rsidR="00453F4F" w:rsidRPr="001A5B6D" w:rsidRDefault="00453F4F">
      <w:pPr>
        <w:rPr>
          <w:rFonts w:ascii="Tahoma" w:eastAsia="Arial Unicode MS" w:hAnsi="Tahoma" w:cs="Tahoma"/>
          <w:b/>
          <w:bCs/>
        </w:rPr>
      </w:pPr>
    </w:p>
    <w:p w:rsidR="00D31510" w:rsidRDefault="00D31510" w:rsidP="00D31510">
      <w:pPr>
        <w:spacing w:line="360" w:lineRule="auto"/>
        <w:ind w:firstLine="709"/>
        <w:jc w:val="both"/>
        <w:rPr>
          <w:rFonts w:ascii="Tahoma" w:hAnsi="Tahoma" w:cs="Tahoma"/>
          <w:sz w:val="22"/>
          <w:szCs w:val="22"/>
        </w:rPr>
      </w:pPr>
      <w:r w:rsidRPr="00D31510">
        <w:rPr>
          <w:rFonts w:ascii="Tahoma" w:hAnsi="Tahoma" w:cs="Tahoma"/>
          <w:sz w:val="22"/>
          <w:szCs w:val="22"/>
        </w:rPr>
        <w:t xml:space="preserve">O Instituto Jacaré teve seu início a partir da dissertação de mestrado, do hoje Doutor Ricardo Freitas, em 2006 pela Universidade Federal de Juiz de Fora. Onde foram capturados os jacarés no complexo lagunar de Jacarepaguá com objetivo de descrever a dieta dos jacarés e a contaminação por metas pesados (Hg). </w:t>
      </w:r>
    </w:p>
    <w:p w:rsidR="00D31510" w:rsidRDefault="00D31510" w:rsidP="00D31510">
      <w:pPr>
        <w:spacing w:line="360" w:lineRule="auto"/>
        <w:ind w:firstLine="709"/>
        <w:jc w:val="both"/>
        <w:rPr>
          <w:rFonts w:ascii="Tahoma" w:hAnsi="Tahoma" w:cs="Tahoma"/>
          <w:sz w:val="22"/>
          <w:szCs w:val="22"/>
        </w:rPr>
      </w:pPr>
    </w:p>
    <w:p w:rsidR="00D31510" w:rsidRDefault="00D31510" w:rsidP="00D31510">
      <w:pPr>
        <w:spacing w:line="360" w:lineRule="auto"/>
        <w:ind w:firstLine="709"/>
        <w:jc w:val="both"/>
        <w:rPr>
          <w:rFonts w:ascii="Tahoma" w:hAnsi="Tahoma" w:cs="Tahoma"/>
          <w:sz w:val="22"/>
          <w:szCs w:val="22"/>
        </w:rPr>
      </w:pPr>
      <w:r w:rsidRPr="00D31510">
        <w:rPr>
          <w:rFonts w:ascii="Tahoma" w:hAnsi="Tahoma" w:cs="Tahoma"/>
          <w:sz w:val="22"/>
          <w:szCs w:val="22"/>
        </w:rPr>
        <w:t xml:space="preserve">Os jacarés se comportaram como predadores oportunistas se aproveitando de toda e qualquer presa disponível no ambiente. A contaminação de Hg esta diretamente relacionada ao tipo de presa que o animal consome, por isso, diferente de </w:t>
      </w:r>
      <w:proofErr w:type="spellStart"/>
      <w:r w:rsidRPr="00D31510">
        <w:rPr>
          <w:rFonts w:ascii="Tahoma" w:hAnsi="Tahoma" w:cs="Tahoma"/>
          <w:sz w:val="22"/>
          <w:szCs w:val="22"/>
        </w:rPr>
        <w:t>caimans</w:t>
      </w:r>
      <w:proofErr w:type="spellEnd"/>
      <w:r w:rsidRPr="00D31510">
        <w:rPr>
          <w:rFonts w:ascii="Tahoma" w:hAnsi="Tahoma" w:cs="Tahoma"/>
          <w:sz w:val="22"/>
          <w:szCs w:val="22"/>
        </w:rPr>
        <w:t xml:space="preserve"> maiores, o jacaré de papo amarelo apresenta uma concentração relativamente questionável ao tipo de ambiente que se encontra no município do Rio de Janeiro.</w:t>
      </w:r>
    </w:p>
    <w:p w:rsidR="00D31510" w:rsidRPr="00D31510" w:rsidRDefault="00D31510" w:rsidP="00D31510">
      <w:pPr>
        <w:spacing w:line="360" w:lineRule="auto"/>
        <w:ind w:firstLine="709"/>
        <w:jc w:val="both"/>
        <w:rPr>
          <w:rFonts w:ascii="Tahoma" w:hAnsi="Tahoma" w:cs="Tahoma"/>
          <w:sz w:val="22"/>
          <w:szCs w:val="22"/>
        </w:rPr>
      </w:pPr>
    </w:p>
    <w:p w:rsidR="00D31510" w:rsidRDefault="00D31510" w:rsidP="00D31510">
      <w:pPr>
        <w:spacing w:line="360" w:lineRule="auto"/>
        <w:ind w:firstLine="709"/>
        <w:jc w:val="both"/>
        <w:rPr>
          <w:rFonts w:ascii="Tahoma" w:hAnsi="Tahoma" w:cs="Tahoma"/>
          <w:sz w:val="22"/>
          <w:szCs w:val="22"/>
        </w:rPr>
      </w:pPr>
      <w:r w:rsidRPr="00D31510">
        <w:rPr>
          <w:rFonts w:ascii="Tahoma" w:hAnsi="Tahoma" w:cs="Tahoma"/>
          <w:sz w:val="22"/>
          <w:szCs w:val="22"/>
        </w:rPr>
        <w:t xml:space="preserve">Em 2008 foi dada continuidade aos estudos com </w:t>
      </w:r>
      <w:proofErr w:type="spellStart"/>
      <w:r w:rsidRPr="00D31510">
        <w:rPr>
          <w:rFonts w:ascii="Tahoma" w:hAnsi="Tahoma" w:cs="Tahoma"/>
          <w:sz w:val="22"/>
          <w:szCs w:val="22"/>
        </w:rPr>
        <w:t>caiman</w:t>
      </w:r>
      <w:proofErr w:type="spellEnd"/>
      <w:r w:rsidRPr="00D31510">
        <w:rPr>
          <w:rFonts w:ascii="Tahoma" w:hAnsi="Tahoma" w:cs="Tahoma"/>
          <w:sz w:val="22"/>
          <w:szCs w:val="22"/>
        </w:rPr>
        <w:t xml:space="preserve"> no município do Rio de Janeiro em sua tese de doutorado pela Universidade do Estado do Rio de Janeiro. Abordando estudos relacionados </w:t>
      </w:r>
      <w:proofErr w:type="gramStart"/>
      <w:r w:rsidRPr="00D31510">
        <w:rPr>
          <w:rFonts w:ascii="Tahoma" w:hAnsi="Tahoma" w:cs="Tahoma"/>
          <w:sz w:val="22"/>
          <w:szCs w:val="22"/>
        </w:rPr>
        <w:t>a</w:t>
      </w:r>
      <w:proofErr w:type="gramEnd"/>
      <w:r w:rsidRPr="00D31510">
        <w:rPr>
          <w:rFonts w:ascii="Tahoma" w:hAnsi="Tahoma" w:cs="Tahoma"/>
          <w:sz w:val="22"/>
          <w:szCs w:val="22"/>
        </w:rPr>
        <w:t xml:space="preserve"> Dinâmica Populacional da espécie em todo o complexo lagunar de Jacarepaguá.</w:t>
      </w:r>
    </w:p>
    <w:p w:rsidR="00D31510" w:rsidRPr="00D31510" w:rsidRDefault="00D31510" w:rsidP="00D31510">
      <w:pPr>
        <w:spacing w:line="360" w:lineRule="auto"/>
        <w:ind w:firstLine="709"/>
        <w:jc w:val="both"/>
        <w:rPr>
          <w:rFonts w:ascii="Tahoma" w:hAnsi="Tahoma" w:cs="Tahoma"/>
          <w:sz w:val="22"/>
          <w:szCs w:val="22"/>
        </w:rPr>
      </w:pPr>
    </w:p>
    <w:p w:rsidR="00D31510" w:rsidRDefault="00D31510" w:rsidP="00D31510">
      <w:pPr>
        <w:spacing w:line="360" w:lineRule="auto"/>
        <w:ind w:firstLine="709"/>
        <w:jc w:val="both"/>
        <w:rPr>
          <w:rFonts w:ascii="Tahoma" w:hAnsi="Tahoma" w:cs="Tahoma"/>
          <w:sz w:val="22"/>
          <w:szCs w:val="22"/>
        </w:rPr>
      </w:pPr>
      <w:r w:rsidRPr="00D31510">
        <w:rPr>
          <w:rFonts w:ascii="Tahoma" w:hAnsi="Tahoma" w:cs="Tahoma"/>
          <w:sz w:val="22"/>
          <w:szCs w:val="22"/>
        </w:rPr>
        <w:t xml:space="preserve">Hoje </w:t>
      </w:r>
      <w:r>
        <w:rPr>
          <w:rFonts w:ascii="Tahoma" w:hAnsi="Tahoma" w:cs="Tahoma"/>
          <w:sz w:val="22"/>
          <w:szCs w:val="22"/>
        </w:rPr>
        <w:t>O</w:t>
      </w:r>
      <w:r w:rsidRPr="00D31510">
        <w:rPr>
          <w:rFonts w:ascii="Tahoma" w:hAnsi="Tahoma" w:cs="Tahoma"/>
          <w:sz w:val="22"/>
          <w:szCs w:val="22"/>
        </w:rPr>
        <w:t xml:space="preserve"> Instituto Jacaré desenvolve</w:t>
      </w:r>
      <w:r>
        <w:rPr>
          <w:rFonts w:ascii="Tahoma" w:hAnsi="Tahoma" w:cs="Tahoma"/>
          <w:sz w:val="22"/>
          <w:szCs w:val="22"/>
        </w:rPr>
        <w:t xml:space="preserve"> </w:t>
      </w:r>
      <w:r w:rsidRPr="00D31510">
        <w:rPr>
          <w:rFonts w:ascii="Tahoma" w:hAnsi="Tahoma" w:cs="Tahoma"/>
          <w:sz w:val="22"/>
          <w:szCs w:val="22"/>
        </w:rPr>
        <w:t>estudos e monitoramento em prol da conservação destes animais e de todo o seu ambiente.</w:t>
      </w:r>
    </w:p>
    <w:p w:rsidR="00D31510" w:rsidRPr="00D31510" w:rsidRDefault="00D31510" w:rsidP="00D31510">
      <w:pPr>
        <w:spacing w:line="360" w:lineRule="auto"/>
        <w:ind w:firstLine="709"/>
        <w:jc w:val="both"/>
        <w:rPr>
          <w:rFonts w:ascii="Tahoma" w:hAnsi="Tahoma" w:cs="Tahoma"/>
          <w:sz w:val="22"/>
          <w:szCs w:val="22"/>
        </w:rPr>
      </w:pPr>
    </w:p>
    <w:p w:rsidR="00AA22C9" w:rsidRDefault="00D31510" w:rsidP="00D31510">
      <w:pPr>
        <w:spacing w:line="360" w:lineRule="auto"/>
        <w:ind w:firstLine="709"/>
        <w:jc w:val="both"/>
        <w:rPr>
          <w:rFonts w:ascii="Tahoma" w:hAnsi="Tahoma" w:cs="Tahoma"/>
          <w:sz w:val="22"/>
          <w:szCs w:val="22"/>
        </w:rPr>
      </w:pPr>
      <w:r>
        <w:rPr>
          <w:rFonts w:ascii="Tahoma" w:hAnsi="Tahoma" w:cs="Tahoma"/>
          <w:sz w:val="22"/>
          <w:szCs w:val="22"/>
        </w:rPr>
        <w:t>Importante firmar</w:t>
      </w:r>
      <w:r w:rsidRPr="00D31510">
        <w:rPr>
          <w:rFonts w:ascii="Tahoma" w:hAnsi="Tahoma" w:cs="Tahoma"/>
          <w:sz w:val="22"/>
          <w:szCs w:val="22"/>
        </w:rPr>
        <w:t xml:space="preserve"> parcerias para reabrir </w:t>
      </w:r>
      <w:r>
        <w:rPr>
          <w:rFonts w:ascii="Tahoma" w:hAnsi="Tahoma" w:cs="Tahoma"/>
          <w:sz w:val="22"/>
          <w:szCs w:val="22"/>
        </w:rPr>
        <w:t>os</w:t>
      </w:r>
      <w:r w:rsidRPr="00D31510">
        <w:rPr>
          <w:rFonts w:ascii="Tahoma" w:hAnsi="Tahoma" w:cs="Tahoma"/>
          <w:sz w:val="22"/>
          <w:szCs w:val="22"/>
        </w:rPr>
        <w:t xml:space="preserve"> cursos de capacitação</w:t>
      </w:r>
      <w:r>
        <w:rPr>
          <w:rFonts w:ascii="Tahoma" w:hAnsi="Tahoma" w:cs="Tahoma"/>
          <w:sz w:val="22"/>
          <w:szCs w:val="22"/>
        </w:rPr>
        <w:t xml:space="preserve"> e resgate do Instituto Jacaré</w:t>
      </w:r>
      <w:r w:rsidRPr="00D31510">
        <w:rPr>
          <w:rFonts w:ascii="Tahoma" w:hAnsi="Tahoma" w:cs="Tahoma"/>
          <w:sz w:val="22"/>
          <w:szCs w:val="22"/>
        </w:rPr>
        <w:t xml:space="preserve">, </w:t>
      </w:r>
      <w:r>
        <w:rPr>
          <w:rFonts w:ascii="Tahoma" w:hAnsi="Tahoma" w:cs="Tahoma"/>
          <w:sz w:val="22"/>
          <w:szCs w:val="22"/>
        </w:rPr>
        <w:t>para</w:t>
      </w:r>
      <w:r w:rsidRPr="00D31510">
        <w:rPr>
          <w:rFonts w:ascii="Tahoma" w:hAnsi="Tahoma" w:cs="Tahoma"/>
          <w:sz w:val="22"/>
          <w:szCs w:val="22"/>
        </w:rPr>
        <w:t xml:space="preserve"> inserir os alunos no mundo real no contato com a biodiversidade, entende-la e como analisar.</w:t>
      </w:r>
    </w:p>
    <w:p w:rsidR="00D31510" w:rsidRDefault="00D31510" w:rsidP="00D31510">
      <w:pPr>
        <w:spacing w:line="360" w:lineRule="auto"/>
        <w:ind w:firstLine="709"/>
        <w:jc w:val="both"/>
        <w:rPr>
          <w:rFonts w:ascii="Tahoma" w:hAnsi="Tahoma" w:cs="Tahoma"/>
          <w:sz w:val="22"/>
          <w:szCs w:val="22"/>
        </w:rPr>
      </w:pPr>
    </w:p>
    <w:p w:rsidR="001704A0" w:rsidRDefault="001704A0" w:rsidP="001704A0">
      <w:pPr>
        <w:spacing w:line="360" w:lineRule="auto"/>
        <w:ind w:firstLine="709"/>
        <w:jc w:val="both"/>
        <w:rPr>
          <w:rFonts w:ascii="Tahoma" w:hAnsi="Tahoma" w:cs="Tahoma"/>
          <w:sz w:val="22"/>
          <w:szCs w:val="22"/>
        </w:rPr>
      </w:pPr>
      <w:r>
        <w:rPr>
          <w:rFonts w:ascii="Tahoma" w:hAnsi="Tahoma" w:cs="Tahoma"/>
          <w:sz w:val="22"/>
          <w:szCs w:val="22"/>
        </w:rPr>
        <w:t>E</w:t>
      </w:r>
      <w:r w:rsidRPr="00BC0396">
        <w:rPr>
          <w:rFonts w:ascii="Tahoma" w:hAnsi="Tahoma" w:cs="Tahoma"/>
          <w:sz w:val="22"/>
          <w:szCs w:val="22"/>
        </w:rPr>
        <w:t xml:space="preserve">ntendemos que </w:t>
      </w:r>
      <w:proofErr w:type="gramStart"/>
      <w:r w:rsidRPr="00BC0396">
        <w:rPr>
          <w:rFonts w:ascii="Tahoma" w:hAnsi="Tahoma" w:cs="Tahoma"/>
          <w:sz w:val="22"/>
          <w:szCs w:val="22"/>
        </w:rPr>
        <w:t xml:space="preserve">as ações da prefeitura voltadas </w:t>
      </w:r>
      <w:r>
        <w:rPr>
          <w:rFonts w:ascii="Tahoma" w:hAnsi="Tahoma" w:cs="Tahoma"/>
          <w:sz w:val="22"/>
          <w:szCs w:val="22"/>
        </w:rPr>
        <w:t>à</w:t>
      </w:r>
      <w:r w:rsidR="00453F4F">
        <w:rPr>
          <w:rFonts w:ascii="Tahoma" w:hAnsi="Tahoma" w:cs="Tahoma"/>
          <w:sz w:val="22"/>
          <w:szCs w:val="22"/>
        </w:rPr>
        <w:t xml:space="preserve"> preservação ambiental da fauna silvestre precisa ser</w:t>
      </w:r>
      <w:proofErr w:type="gramEnd"/>
      <w:r w:rsidR="00453F4F">
        <w:rPr>
          <w:rFonts w:ascii="Tahoma" w:hAnsi="Tahoma" w:cs="Tahoma"/>
          <w:sz w:val="22"/>
          <w:szCs w:val="22"/>
        </w:rPr>
        <w:t xml:space="preserve"> ampliado e diversificado</w:t>
      </w:r>
      <w:r w:rsidRPr="00BC0396">
        <w:rPr>
          <w:rFonts w:ascii="Tahoma" w:hAnsi="Tahoma" w:cs="Tahoma"/>
          <w:sz w:val="22"/>
          <w:szCs w:val="22"/>
        </w:rPr>
        <w:t>, dessa forma essa emenda visa manter e aumentar uma previsão que a própria prefeitura tinha feito no PPA e LOA, e assim avançarmos com a pauta ambiental, e com os compro</w:t>
      </w:r>
      <w:r>
        <w:rPr>
          <w:rFonts w:ascii="Tahoma" w:hAnsi="Tahoma" w:cs="Tahoma"/>
          <w:sz w:val="22"/>
          <w:szCs w:val="22"/>
        </w:rPr>
        <w:t>missos internacionais assumidos pela atual gestão.</w:t>
      </w:r>
    </w:p>
    <w:p w:rsidR="00453F4F" w:rsidRPr="00BC0396" w:rsidRDefault="00453F4F" w:rsidP="001704A0">
      <w:pPr>
        <w:spacing w:line="360" w:lineRule="auto"/>
        <w:ind w:firstLine="709"/>
        <w:jc w:val="both"/>
        <w:rPr>
          <w:rFonts w:ascii="Tahoma" w:hAnsi="Tahoma" w:cs="Tahoma"/>
          <w:sz w:val="22"/>
          <w:szCs w:val="22"/>
        </w:rPr>
      </w:pPr>
    </w:p>
    <w:p w:rsidR="00C879F4" w:rsidRDefault="001704A0" w:rsidP="00C879F4">
      <w:pPr>
        <w:spacing w:line="360" w:lineRule="auto"/>
        <w:ind w:firstLine="709"/>
        <w:jc w:val="both"/>
        <w:rPr>
          <w:rFonts w:ascii="Tahoma" w:hAnsi="Tahoma" w:cs="Tahoma"/>
          <w:sz w:val="22"/>
          <w:szCs w:val="22"/>
        </w:rPr>
      </w:pPr>
      <w:r>
        <w:rPr>
          <w:rFonts w:ascii="Tahoma" w:hAnsi="Tahoma" w:cs="Tahoma"/>
          <w:sz w:val="22"/>
          <w:szCs w:val="22"/>
        </w:rPr>
        <w:t xml:space="preserve">Por tudo exposto acima, entendemos que a capacitação, </w:t>
      </w:r>
      <w:r w:rsidR="00C879F4">
        <w:rPr>
          <w:rFonts w:ascii="Tahoma" w:hAnsi="Tahoma" w:cs="Tahoma"/>
          <w:sz w:val="22"/>
          <w:szCs w:val="22"/>
        </w:rPr>
        <w:t xml:space="preserve">a Instalação e Manutenção do Projeto </w:t>
      </w:r>
      <w:r w:rsidR="00D31510">
        <w:rPr>
          <w:rFonts w:ascii="Tahoma" w:hAnsi="Tahoma" w:cs="Tahoma"/>
          <w:sz w:val="22"/>
          <w:szCs w:val="22"/>
        </w:rPr>
        <w:t>Instituto Jacaré</w:t>
      </w:r>
      <w:r>
        <w:rPr>
          <w:rFonts w:ascii="Tahoma" w:hAnsi="Tahoma" w:cs="Tahoma"/>
          <w:sz w:val="22"/>
          <w:szCs w:val="22"/>
        </w:rPr>
        <w:t xml:space="preserve">, é extremamente </w:t>
      </w:r>
      <w:proofErr w:type="gramStart"/>
      <w:r>
        <w:rPr>
          <w:rFonts w:ascii="Tahoma" w:hAnsi="Tahoma" w:cs="Tahoma"/>
          <w:sz w:val="22"/>
          <w:szCs w:val="22"/>
        </w:rPr>
        <w:t>necessária</w:t>
      </w:r>
      <w:proofErr w:type="gramEnd"/>
      <w:r>
        <w:rPr>
          <w:rFonts w:ascii="Tahoma" w:hAnsi="Tahoma" w:cs="Tahoma"/>
          <w:sz w:val="22"/>
          <w:szCs w:val="22"/>
        </w:rPr>
        <w:t xml:space="preserve"> quer seja para manter</w:t>
      </w:r>
      <w:r w:rsidRPr="002B12F2">
        <w:rPr>
          <w:rFonts w:ascii="Tahoma" w:hAnsi="Tahoma" w:cs="Tahoma"/>
          <w:sz w:val="22"/>
          <w:szCs w:val="22"/>
        </w:rPr>
        <w:t xml:space="preserve"> a efetividade </w:t>
      </w:r>
      <w:r>
        <w:rPr>
          <w:rFonts w:ascii="Tahoma" w:hAnsi="Tahoma" w:cs="Tahoma"/>
          <w:sz w:val="22"/>
          <w:szCs w:val="22"/>
        </w:rPr>
        <w:t>na</w:t>
      </w:r>
      <w:r w:rsidR="00C879F4">
        <w:rPr>
          <w:rFonts w:ascii="Tahoma" w:hAnsi="Tahoma" w:cs="Tahoma"/>
          <w:sz w:val="22"/>
          <w:szCs w:val="22"/>
        </w:rPr>
        <w:t>s questões que envolve a fauna s</w:t>
      </w:r>
      <w:r>
        <w:rPr>
          <w:rFonts w:ascii="Tahoma" w:hAnsi="Tahoma" w:cs="Tahoma"/>
          <w:sz w:val="22"/>
          <w:szCs w:val="22"/>
        </w:rPr>
        <w:t xml:space="preserve">ilvestre, ou para </w:t>
      </w:r>
      <w:r w:rsidRPr="002B12F2">
        <w:rPr>
          <w:rFonts w:ascii="Tahoma" w:hAnsi="Tahoma" w:cs="Tahoma"/>
          <w:sz w:val="22"/>
          <w:szCs w:val="22"/>
        </w:rPr>
        <w:t>atuarem</w:t>
      </w:r>
      <w:r>
        <w:rPr>
          <w:rFonts w:ascii="Tahoma" w:hAnsi="Tahoma" w:cs="Tahoma"/>
          <w:sz w:val="22"/>
          <w:szCs w:val="22"/>
        </w:rPr>
        <w:t>, com mais eficiência</w:t>
      </w:r>
      <w:r w:rsidRPr="002B12F2">
        <w:rPr>
          <w:rFonts w:ascii="Tahoma" w:hAnsi="Tahoma" w:cs="Tahoma"/>
          <w:sz w:val="22"/>
          <w:szCs w:val="22"/>
        </w:rPr>
        <w:t xml:space="preserve"> na conservação</w:t>
      </w:r>
      <w:r>
        <w:rPr>
          <w:rFonts w:ascii="Tahoma" w:hAnsi="Tahoma" w:cs="Tahoma"/>
          <w:sz w:val="22"/>
          <w:szCs w:val="22"/>
        </w:rPr>
        <w:t xml:space="preserve"> e preservação do meio ambiente como um todo</w:t>
      </w:r>
      <w:r w:rsidR="00C879F4">
        <w:rPr>
          <w:rFonts w:ascii="Tahoma" w:hAnsi="Tahoma" w:cs="Tahoma"/>
          <w:sz w:val="22"/>
          <w:szCs w:val="22"/>
        </w:rPr>
        <w:t>.</w:t>
      </w:r>
    </w:p>
    <w:p w:rsidR="00C879F4" w:rsidRDefault="00C879F4" w:rsidP="00C879F4">
      <w:pPr>
        <w:spacing w:line="360" w:lineRule="auto"/>
        <w:ind w:firstLine="709"/>
        <w:jc w:val="both"/>
        <w:rPr>
          <w:rFonts w:ascii="Tahoma" w:hAnsi="Tahoma" w:cs="Tahoma"/>
          <w:sz w:val="22"/>
          <w:szCs w:val="22"/>
        </w:rPr>
      </w:pPr>
    </w:p>
    <w:p w:rsidR="00B71BFB" w:rsidRPr="001A5B6D" w:rsidRDefault="00C879F4" w:rsidP="00B50026">
      <w:pPr>
        <w:pStyle w:val="NormalWeb"/>
        <w:spacing w:before="0" w:beforeAutospacing="0" w:after="60" w:afterAutospacing="0"/>
        <w:ind w:firstLine="709"/>
        <w:jc w:val="both"/>
        <w:rPr>
          <w:rFonts w:ascii="Tahoma" w:eastAsia="Arial Unicode MS" w:hAnsi="Tahoma" w:cs="Tahoma"/>
          <w:b/>
          <w:bCs/>
        </w:rPr>
      </w:pPr>
      <w:r w:rsidRPr="001A5B6D">
        <w:rPr>
          <w:rFonts w:ascii="Tahoma" w:hAnsi="Tahoma" w:cs="Tahoma"/>
          <w:bCs/>
        </w:rPr>
        <w:t xml:space="preserve">Desta </w:t>
      </w:r>
      <w:r>
        <w:rPr>
          <w:rFonts w:ascii="Tahoma" w:hAnsi="Tahoma" w:cs="Tahoma"/>
          <w:bCs/>
        </w:rPr>
        <w:t>maneira, conto com o apoio dos nobres p</w:t>
      </w:r>
      <w:r w:rsidRPr="001A5B6D">
        <w:rPr>
          <w:rFonts w:ascii="Tahoma" w:hAnsi="Tahoma" w:cs="Tahoma"/>
          <w:bCs/>
        </w:rPr>
        <w:t>ares pa</w:t>
      </w:r>
      <w:r>
        <w:rPr>
          <w:rFonts w:ascii="Tahoma" w:hAnsi="Tahoma" w:cs="Tahoma"/>
          <w:bCs/>
        </w:rPr>
        <w:t>ra aprovação da presente emenda.</w:t>
      </w:r>
    </w:p>
    <w:sectPr w:rsidR="00B71BFB" w:rsidRPr="001A5B6D" w:rsidSect="00427981">
      <w:pgSz w:w="11905" w:h="16837"/>
      <w:pgMar w:top="1134" w:right="706" w:bottom="1134" w:left="100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3F432BC"/>
    <w:multiLevelType w:val="hybridMultilevel"/>
    <w:tmpl w:val="3DAA07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149"/>
    <w:rsid w:val="00002153"/>
    <w:rsid w:val="00003213"/>
    <w:rsid w:val="0003675B"/>
    <w:rsid w:val="00045D14"/>
    <w:rsid w:val="00052F41"/>
    <w:rsid w:val="00053E2D"/>
    <w:rsid w:val="0009288F"/>
    <w:rsid w:val="000B25AB"/>
    <w:rsid w:val="000B2B89"/>
    <w:rsid w:val="000B51E1"/>
    <w:rsid w:val="000C25A0"/>
    <w:rsid w:val="00110315"/>
    <w:rsid w:val="00121E41"/>
    <w:rsid w:val="00160468"/>
    <w:rsid w:val="00165A39"/>
    <w:rsid w:val="001704A0"/>
    <w:rsid w:val="00175E37"/>
    <w:rsid w:val="001868A5"/>
    <w:rsid w:val="001A453A"/>
    <w:rsid w:val="001A5B6D"/>
    <w:rsid w:val="001C6133"/>
    <w:rsid w:val="001E39CC"/>
    <w:rsid w:val="00202255"/>
    <w:rsid w:val="00206F23"/>
    <w:rsid w:val="00211075"/>
    <w:rsid w:val="002303DC"/>
    <w:rsid w:val="002460D9"/>
    <w:rsid w:val="00266700"/>
    <w:rsid w:val="00271C1E"/>
    <w:rsid w:val="002D1EB6"/>
    <w:rsid w:val="002D4029"/>
    <w:rsid w:val="002E5E7B"/>
    <w:rsid w:val="002F605A"/>
    <w:rsid w:val="00324F34"/>
    <w:rsid w:val="00334A69"/>
    <w:rsid w:val="003414AD"/>
    <w:rsid w:val="00343BC4"/>
    <w:rsid w:val="00345102"/>
    <w:rsid w:val="003640FE"/>
    <w:rsid w:val="003701AE"/>
    <w:rsid w:val="00372125"/>
    <w:rsid w:val="00393FCF"/>
    <w:rsid w:val="00394756"/>
    <w:rsid w:val="003B46E9"/>
    <w:rsid w:val="003D0B35"/>
    <w:rsid w:val="003D26AF"/>
    <w:rsid w:val="00425CAA"/>
    <w:rsid w:val="00427981"/>
    <w:rsid w:val="00433F4E"/>
    <w:rsid w:val="00453432"/>
    <w:rsid w:val="00453F4F"/>
    <w:rsid w:val="004B09CB"/>
    <w:rsid w:val="004C298E"/>
    <w:rsid w:val="004D73F9"/>
    <w:rsid w:val="005069C4"/>
    <w:rsid w:val="00534685"/>
    <w:rsid w:val="00534736"/>
    <w:rsid w:val="00536BCC"/>
    <w:rsid w:val="005713E0"/>
    <w:rsid w:val="005750CE"/>
    <w:rsid w:val="00580204"/>
    <w:rsid w:val="00592A35"/>
    <w:rsid w:val="00592A8C"/>
    <w:rsid w:val="005B5E6B"/>
    <w:rsid w:val="005C0B27"/>
    <w:rsid w:val="005D1240"/>
    <w:rsid w:val="0061353F"/>
    <w:rsid w:val="00623D66"/>
    <w:rsid w:val="006365D5"/>
    <w:rsid w:val="00656D10"/>
    <w:rsid w:val="00657458"/>
    <w:rsid w:val="00677F4C"/>
    <w:rsid w:val="00697088"/>
    <w:rsid w:val="006A3493"/>
    <w:rsid w:val="006C1EB5"/>
    <w:rsid w:val="006D07A4"/>
    <w:rsid w:val="006D3DEF"/>
    <w:rsid w:val="00713C54"/>
    <w:rsid w:val="00714CE1"/>
    <w:rsid w:val="00736149"/>
    <w:rsid w:val="007550DE"/>
    <w:rsid w:val="00776C42"/>
    <w:rsid w:val="00792997"/>
    <w:rsid w:val="007C72D2"/>
    <w:rsid w:val="007E511B"/>
    <w:rsid w:val="00805D4D"/>
    <w:rsid w:val="00813D0A"/>
    <w:rsid w:val="00826172"/>
    <w:rsid w:val="008506C2"/>
    <w:rsid w:val="00850C82"/>
    <w:rsid w:val="00875DE1"/>
    <w:rsid w:val="00884379"/>
    <w:rsid w:val="00897C40"/>
    <w:rsid w:val="008D76AF"/>
    <w:rsid w:val="00926AD2"/>
    <w:rsid w:val="00947019"/>
    <w:rsid w:val="009679F4"/>
    <w:rsid w:val="00975F28"/>
    <w:rsid w:val="00984808"/>
    <w:rsid w:val="00994597"/>
    <w:rsid w:val="009D6630"/>
    <w:rsid w:val="009F375A"/>
    <w:rsid w:val="009F7FF8"/>
    <w:rsid w:val="00A07AC0"/>
    <w:rsid w:val="00A14163"/>
    <w:rsid w:val="00A43EF0"/>
    <w:rsid w:val="00A44E04"/>
    <w:rsid w:val="00A5554D"/>
    <w:rsid w:val="00A7042E"/>
    <w:rsid w:val="00A92D98"/>
    <w:rsid w:val="00AA22C9"/>
    <w:rsid w:val="00AA74B3"/>
    <w:rsid w:val="00AD1026"/>
    <w:rsid w:val="00AD2E87"/>
    <w:rsid w:val="00AE55D0"/>
    <w:rsid w:val="00AF3A13"/>
    <w:rsid w:val="00B132B8"/>
    <w:rsid w:val="00B26E16"/>
    <w:rsid w:val="00B36FCB"/>
    <w:rsid w:val="00B457D0"/>
    <w:rsid w:val="00B50026"/>
    <w:rsid w:val="00B71BFB"/>
    <w:rsid w:val="00B871B2"/>
    <w:rsid w:val="00C14113"/>
    <w:rsid w:val="00C165E7"/>
    <w:rsid w:val="00C16E0F"/>
    <w:rsid w:val="00C4550F"/>
    <w:rsid w:val="00C6130D"/>
    <w:rsid w:val="00C637D9"/>
    <w:rsid w:val="00C87488"/>
    <w:rsid w:val="00C879F4"/>
    <w:rsid w:val="00C93B7A"/>
    <w:rsid w:val="00C94AD9"/>
    <w:rsid w:val="00CC0491"/>
    <w:rsid w:val="00CC3DB6"/>
    <w:rsid w:val="00D31510"/>
    <w:rsid w:val="00D3464D"/>
    <w:rsid w:val="00D54701"/>
    <w:rsid w:val="00D67CF7"/>
    <w:rsid w:val="00D72F2E"/>
    <w:rsid w:val="00D822F6"/>
    <w:rsid w:val="00DB2D71"/>
    <w:rsid w:val="00DB31F2"/>
    <w:rsid w:val="00DC2055"/>
    <w:rsid w:val="00E2281C"/>
    <w:rsid w:val="00E321CC"/>
    <w:rsid w:val="00E3257B"/>
    <w:rsid w:val="00E62ED1"/>
    <w:rsid w:val="00E93EE6"/>
    <w:rsid w:val="00EA2C08"/>
    <w:rsid w:val="00EA73D4"/>
    <w:rsid w:val="00EB4120"/>
    <w:rsid w:val="00EC3502"/>
    <w:rsid w:val="00EF04BA"/>
    <w:rsid w:val="00EF61A6"/>
    <w:rsid w:val="00F10C40"/>
    <w:rsid w:val="00F26499"/>
    <w:rsid w:val="00F341AD"/>
    <w:rsid w:val="00F43019"/>
    <w:rsid w:val="00F62BF8"/>
    <w:rsid w:val="00F956DD"/>
    <w:rsid w:val="00FA246C"/>
    <w:rsid w:val="00FB12AC"/>
    <w:rsid w:val="00FC6D27"/>
    <w:rsid w:val="00FD13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PargrafodaLista">
    <w:name w:val="List Paragraph"/>
    <w:basedOn w:val="Normal"/>
    <w:uiPriority w:val="34"/>
    <w:qFormat/>
    <w:rsid w:val="001704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PargrafodaLista">
    <w:name w:val="List Paragraph"/>
    <w:basedOn w:val="Normal"/>
    <w:uiPriority w:val="34"/>
    <w:qFormat/>
    <w:rsid w:val="001704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58493894">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00621946">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681</Words>
  <Characters>3682</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user</cp:lastModifiedBy>
  <cp:revision>4</cp:revision>
  <cp:lastPrinted>2021-11-20T20:56:00Z</cp:lastPrinted>
  <dcterms:created xsi:type="dcterms:W3CDTF">2022-11-30T09:10:00Z</dcterms:created>
  <dcterms:modified xsi:type="dcterms:W3CDTF">2022-11-30T15:28:00Z</dcterms:modified>
</cp:coreProperties>
</file>