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o Orçamento Participativo da Cultura no programa 0136 – Cultura e Lazer,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o Orçamento Participativo da Cultura no programa 0136 – Cultura e Lazer, da Secretaria das Culturas, unidade orçamentária 41.01.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117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e Lazer 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o Orçamento Participativo da Cultura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  <w:tab/>
        <w:t xml:space="preserve">A emenda tem o objetivo de destinar recursos para a realização do orçamento participativo da cultura. O orçamento participativo visa reunir a população em todas as regiões da cidade para discussões públicas sobre as ações culturais a serem realizadas na cidade.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C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