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bookmarkStart w:colFirst="0" w:colLast="0" w:name="_heading=h.1fob9te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EMENDA ADITIVA  Nº  </w:t>
      </w:r>
      <w:r w:rsidDel="00000000" w:rsidR="00000000" w:rsidRPr="00000000">
        <w:rPr>
          <w:b w:val="1"/>
          <w:sz w:val="24"/>
          <w:szCs w:val="24"/>
          <w:rtl w:val="0"/>
        </w:rPr>
        <w:t xml:space="preserve">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ADITIVA QUE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A AÇÃO “IMPLEMENTAR ATENDIMENTO PSICANALÍTICO EM TRÊS CENTROS DE ATENÇÃO PSICOSSOCIAL: HERBERT DE SOUZA, CASA DO LARGO E AD ALAMEDA, VOLTADO ESPECIFICAMENTE PARA A PREVENÇÃO DO SUICÍDIO ENTRE JOVENS DE 15 A 29 ANOS NO PROGRAMA 0027 – PROTEÇÃO SOCIAL ESPECIAL DE ALTA COMPLEXIDADE DO PROJETO DE LEI 139/2022.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Acrescenta a ação “Implementar atendimento psicanalítico em três centros de atenção psicossocial: Herbert de Souza, Casa do Largo e AD Alameda, voltado especificamente para a prevenção do suicídio entre jovens de 15 a 29 anos”  no programa 0027 – proteção social especial de alta complexidade do projeto de lei 139/2022:</w:t>
      </w:r>
    </w:p>
    <w:p w:rsidR="00000000" w:rsidDel="00000000" w:rsidP="00000000" w:rsidRDefault="00000000" w:rsidRPr="00000000" w14:paraId="00000007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Municipal de Prevenção ao Suicídio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0027 –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Implementar atendimento psicanalítico em três centros de atenção psicossocial: Herbert de Souza, Casa do Largo e AD Alameda, voltado especificamente para a prevenção do suicídio entre jovens de 15 a 29 anos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7">
            <w:pPr>
              <w:spacing w:after="0" w:line="276" w:lineRule="auto"/>
              <w:jc w:val="both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8">
            <w:pPr>
              <w:spacing w:line="276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Atendimento implementado</w:t>
            </w:r>
          </w:p>
          <w:p w:rsidR="00000000" w:rsidDel="00000000" w:rsidP="00000000" w:rsidRDefault="00000000" w:rsidRPr="00000000" w14:paraId="00000019">
            <w:pPr>
              <w:spacing w:after="0" w:line="276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R$ 260.500,00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0" w:line="276" w:lineRule="auto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Art. 2º - Os valores para a execução da ação acima serão compensados da ação denominada “Operacionalização da Publicidade institucional”, elencada no Anexo III constante no Projeto de Lei nº 139/2022, cuja soma total realocada é de R$ 260.500,00 (Duzentos e sessenta mil e quinhentos reais).</w:t>
      </w:r>
    </w:p>
    <w:p w:rsidR="00000000" w:rsidDel="00000000" w:rsidP="00000000" w:rsidRDefault="00000000" w:rsidRPr="00000000" w14:paraId="0000002A">
      <w:pPr>
        <w:spacing w:after="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9">
      <w:pPr>
        <w:spacing w:after="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4B">
      <w:pPr>
        <w:spacing w:after="0" w:line="276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331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6">
      <w:pPr>
        <w:spacing w:after="0" w:line="360" w:lineRule="auto"/>
        <w:ind w:firstLine="708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Com a sobrecarga dos Centros de Atenção Psicossociais, no que concerne aos trabalhos de redução de danos e saúde mental, outras demandas encontram-se à margem.</w:t>
      </w:r>
    </w:p>
    <w:p w:rsidR="00000000" w:rsidDel="00000000" w:rsidP="00000000" w:rsidRDefault="00000000" w:rsidRPr="00000000" w14:paraId="00000057">
      <w:pPr>
        <w:spacing w:after="0" w:line="360" w:lineRule="auto"/>
        <w:ind w:firstLine="708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 emenda aditiva visa à implementação de uma clínica ampliada em psicanálise, direcionada para a prevenção do suicídio entre jovens niteroienses. Para além dos atendimentos em três CAPS do município, será desenvolvido um trabalho conjunto com as escolas públicas, incluindo o sistema EJA de ensino.</w:t>
      </w:r>
    </w:p>
    <w:p w:rsidR="00000000" w:rsidDel="00000000" w:rsidP="00000000" w:rsidRDefault="00000000" w:rsidRPr="00000000" w14:paraId="00000058">
      <w:pPr>
        <w:spacing w:after="0"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projeto em questão vai além da mera contratação de profissionais. Se estabelece antes como um plano a ser implementado em diálogo com o sistema de saúde e educação, cujos impactos e resultados serão verificados ao longo de um ano, mediante ação unificada, executada por um grupo dequatropsicanalistas e um(a) assistente social.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orçamento proposto contempla a execução do projeto ao longo de um ano, e se baseiam no teto salarial de cada categoria.</w:t>
      </w:r>
    </w:p>
    <w:p w:rsidR="00000000" w:rsidDel="00000000" w:rsidP="00000000" w:rsidRDefault="00000000" w:rsidRPr="00000000" w14:paraId="0000005A">
      <w:pPr>
        <w:spacing w:after="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Salário mensal de dois psicanalistas, mediante 25h de trabalho semanais.</w:t>
      </w:r>
    </w:p>
    <w:p w:rsidR="00000000" w:rsidDel="00000000" w:rsidP="00000000" w:rsidRDefault="00000000" w:rsidRPr="00000000" w14:paraId="0000005C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R$ 4500 / por profissional contratado.</w:t>
      </w:r>
    </w:p>
    <w:p w:rsidR="00000000" w:rsidDel="00000000" w:rsidP="00000000" w:rsidRDefault="00000000" w:rsidRPr="00000000" w14:paraId="0000005D">
      <w:pPr>
        <w:spacing w:after="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anual: </w:t>
      </w:r>
      <w:r w:rsidDel="00000000" w:rsidR="00000000" w:rsidRPr="00000000">
        <w:rPr>
          <w:b w:val="1"/>
          <w:sz w:val="24"/>
          <w:szCs w:val="24"/>
          <w:rtl w:val="0"/>
        </w:rPr>
        <w:t xml:space="preserve">R$108.000</w:t>
      </w:r>
    </w:p>
    <w:p w:rsidR="00000000" w:rsidDel="00000000" w:rsidP="00000000" w:rsidRDefault="00000000" w:rsidRPr="00000000" w14:paraId="0000005E">
      <w:pPr>
        <w:spacing w:after="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Salário mensal pela coordenação do projeto, executada por um(a) psicanalista do projeto, mediante 30h de trabalho semanais:  R$ 6000 </w:t>
      </w:r>
    </w:p>
    <w:p w:rsidR="00000000" w:rsidDel="00000000" w:rsidP="00000000" w:rsidRDefault="00000000" w:rsidRPr="00000000" w14:paraId="00000060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anual: </w:t>
      </w:r>
      <w:r w:rsidDel="00000000" w:rsidR="00000000" w:rsidRPr="00000000">
        <w:rPr>
          <w:b w:val="1"/>
          <w:sz w:val="24"/>
          <w:szCs w:val="24"/>
          <w:rtl w:val="0"/>
        </w:rPr>
        <w:t xml:space="preserve">R$72.000</w:t>
      </w:r>
    </w:p>
    <w:p w:rsidR="00000000" w:rsidDel="00000000" w:rsidP="00000000" w:rsidRDefault="00000000" w:rsidRPr="00000000" w14:paraId="00000061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Salário mensal pela coordenação de grupo de estudos e supervisão clínica, mediante 8h de trabalho semanais: R$ 2000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anual: </w:t>
      </w:r>
      <w:r w:rsidDel="00000000" w:rsidR="00000000" w:rsidRPr="00000000">
        <w:rPr>
          <w:b w:val="1"/>
          <w:sz w:val="24"/>
          <w:szCs w:val="24"/>
          <w:rtl w:val="0"/>
        </w:rPr>
        <w:t xml:space="preserve">R$ 24.000</w:t>
      </w:r>
    </w:p>
    <w:p w:rsidR="00000000" w:rsidDel="00000000" w:rsidP="00000000" w:rsidRDefault="00000000" w:rsidRPr="00000000" w14:paraId="00000064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Salário mensal de um(a) assistente social, mediante 20h de trabalho semanais: R$ 4000</w:t>
      </w:r>
    </w:p>
    <w:p w:rsidR="00000000" w:rsidDel="00000000" w:rsidP="00000000" w:rsidRDefault="00000000" w:rsidRPr="00000000" w14:paraId="00000066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anual:</w:t>
      </w:r>
      <w:r w:rsidDel="00000000" w:rsidR="00000000" w:rsidRPr="00000000">
        <w:rPr>
          <w:b w:val="1"/>
          <w:sz w:val="24"/>
          <w:szCs w:val="24"/>
          <w:rtl w:val="0"/>
        </w:rPr>
        <w:t xml:space="preserve"> R$ 48.000</w:t>
      </w:r>
    </w:p>
    <w:p w:rsidR="00000000" w:rsidDel="00000000" w:rsidP="00000000" w:rsidRDefault="00000000" w:rsidRPr="00000000" w14:paraId="00000067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Despesas administrativas: contador, taxas bancárias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anual: </w:t>
      </w:r>
      <w:r w:rsidDel="00000000" w:rsidR="00000000" w:rsidRPr="00000000">
        <w:rPr>
          <w:b w:val="1"/>
          <w:sz w:val="24"/>
          <w:szCs w:val="24"/>
          <w:rtl w:val="0"/>
        </w:rPr>
        <w:t xml:space="preserve">R$5.000</w:t>
      </w:r>
    </w:p>
    <w:p w:rsidR="00000000" w:rsidDel="00000000" w:rsidP="00000000" w:rsidRDefault="00000000" w:rsidRPr="00000000" w14:paraId="0000006A">
      <w:pPr>
        <w:spacing w:after="0" w:line="360" w:lineRule="auto"/>
        <w:ind w:left="7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Gastos com materiais em geral: produção de folders para divulgação em escolas e unidades de saúde niteroienses mais conteúdo para redes sociais e divulgação do projeto mediante algoritmos.</w:t>
      </w:r>
    </w:p>
    <w:p w:rsidR="00000000" w:rsidDel="00000000" w:rsidP="00000000" w:rsidRDefault="00000000" w:rsidRPr="00000000" w14:paraId="0000006C">
      <w:pPr>
        <w:spacing w:after="0"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anual: R$ 3.500. Com orçamento anual total: 260.500,00</w:t>
      </w:r>
    </w:p>
    <w:p w:rsidR="00000000" w:rsidDel="00000000" w:rsidP="00000000" w:rsidRDefault="00000000" w:rsidRPr="00000000" w14:paraId="0000006D">
      <w:pPr>
        <w:spacing w:after="0" w:line="331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E">
    <w:pPr>
      <w:jc w:val="center"/>
      <w:rPr>
        <w:b w:val="1"/>
        <w:i w:val="1"/>
        <w:sz w:val="24"/>
        <w:szCs w:val="24"/>
      </w:rPr>
    </w:pPr>
    <w:bookmarkStart w:colFirst="0" w:colLast="0" w:name="_heading=h.30j0zll" w:id="2"/>
    <w:bookmarkEnd w:id="2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0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7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471720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471720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471720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471720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471720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471720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471720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471720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471720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47172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nE7EzBGSNfKfYYN4yp151h06uQ==">AMUW2mVjvZ5lZTUMXOBC/h0EWRiq5/vDEDmrTUW6uvQyX12AmEdh/KPBr8Kz69l7QWnLU2auPeK+ma86pjqKzDvPHxh1T+Gm8HSC0i9GTvsERipeyNdrtsC1KawOrK7Eai0j3sasW0b2tOzLpleVw/IbpkWjBw4Q1w==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2022-11-22T17:25:00Z</dcterms:created>
  <dc:creator>Isabella Perez Caldas</dc:creator>
</cp:coreProperties>
</file>