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E2F" w:rsidRDefault="00E93E2F" w:rsidP="00E93E2F">
      <w:pPr>
        <w:rPr>
          <w:rFonts w:ascii="Tahoma" w:hAnsi="Tahoma" w:cs="Tahoma"/>
          <w:b/>
          <w:bCs/>
          <w:sz w:val="24"/>
          <w:szCs w:val="22"/>
        </w:rPr>
      </w:pPr>
    </w:p>
    <w:p w:rsidR="00A90F7F" w:rsidRPr="00813B51" w:rsidRDefault="00A90F7F" w:rsidP="009C6EE1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 xml:space="preserve">MENDA </w:t>
      </w:r>
      <w:r w:rsidR="00A022AE" w:rsidRPr="00813B51">
        <w:rPr>
          <w:rFonts w:ascii="Tahoma" w:hAnsi="Tahoma" w:cs="Tahoma"/>
          <w:b/>
          <w:bCs/>
          <w:sz w:val="24"/>
          <w:szCs w:val="22"/>
        </w:rPr>
        <w:t>ADITIVA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  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>AO PROJETO DE LEI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AF261B" w:rsidRPr="00813B51">
        <w:rPr>
          <w:rFonts w:ascii="Tahoma" w:hAnsi="Tahoma" w:cs="Tahoma"/>
          <w:b/>
          <w:bCs/>
          <w:sz w:val="24"/>
          <w:szCs w:val="22"/>
        </w:rPr>
        <w:t>1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>3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9</w:t>
      </w:r>
      <w:r w:rsidRPr="00813B51">
        <w:rPr>
          <w:rFonts w:ascii="Tahoma" w:hAnsi="Tahoma" w:cs="Tahoma"/>
          <w:b/>
          <w:bCs/>
          <w:sz w:val="24"/>
          <w:szCs w:val="22"/>
        </w:rPr>
        <w:t>/202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2</w:t>
      </w:r>
    </w:p>
    <w:p w:rsidR="00E93E2F" w:rsidRDefault="00E93E2F" w:rsidP="00E93E2F">
      <w:pPr>
        <w:spacing w:before="0" w:line="276" w:lineRule="auto"/>
        <w:ind w:right="118"/>
        <w:rPr>
          <w:rFonts w:ascii="Tahoma" w:eastAsia="Arial Unicode MS" w:hAnsi="Tahoma" w:cs="Tahoma"/>
          <w:b/>
          <w:bCs/>
          <w:sz w:val="20"/>
        </w:rPr>
      </w:pPr>
    </w:p>
    <w:p w:rsidR="0026068D" w:rsidRPr="00E93E2F" w:rsidRDefault="00CC1C3D" w:rsidP="00E93E2F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  <w:r w:rsidRPr="00813B51">
        <w:rPr>
          <w:rFonts w:ascii="Tahoma" w:eastAsia="Arial Unicode MS" w:hAnsi="Tahoma" w:cs="Tahoma"/>
          <w:b/>
          <w:bCs/>
          <w:sz w:val="20"/>
        </w:rPr>
        <w:t xml:space="preserve">EMENDA ADITIVA QUE </w:t>
      </w:r>
      <w:r w:rsidR="00A954B7">
        <w:rPr>
          <w:rFonts w:ascii="Tahoma" w:eastAsia="Arial Unicode MS" w:hAnsi="Tahoma" w:cs="Tahoma"/>
          <w:b/>
          <w:bCs/>
          <w:sz w:val="20"/>
        </w:rPr>
        <w:t xml:space="preserve">ACRESCENTA A AÇÃO </w:t>
      </w:r>
      <w:r w:rsidR="00492884">
        <w:rPr>
          <w:rFonts w:ascii="Tahoma" w:eastAsia="Arial Unicode MS" w:hAnsi="Tahoma" w:cs="Tahoma"/>
          <w:b/>
          <w:bCs/>
          <w:sz w:val="20"/>
        </w:rPr>
        <w:t>“</w:t>
      </w:r>
      <w:r w:rsidR="00A954B7">
        <w:rPr>
          <w:rFonts w:ascii="Tahoma" w:eastAsia="Arial Unicode MS" w:hAnsi="Tahoma" w:cs="Tahoma"/>
          <w:b/>
          <w:bCs/>
          <w:sz w:val="20"/>
        </w:rPr>
        <w:t>FESTIVAL BEATLE WEEK</w:t>
      </w:r>
      <w:r w:rsidR="00492884">
        <w:rPr>
          <w:rFonts w:ascii="Tahoma" w:eastAsia="Arial Unicode MS" w:hAnsi="Tahoma" w:cs="Tahoma"/>
          <w:b/>
          <w:bCs/>
          <w:sz w:val="20"/>
        </w:rPr>
        <w:t>”</w:t>
      </w:r>
      <w:r w:rsidR="002973DC">
        <w:rPr>
          <w:rFonts w:ascii="Tahoma" w:eastAsia="Arial Unicode MS" w:hAnsi="Tahoma" w:cs="Tahoma"/>
          <w:b/>
          <w:bCs/>
          <w:sz w:val="20"/>
        </w:rPr>
        <w:t xml:space="preserve"> A</w:t>
      </w:r>
      <w:r w:rsidR="007F3A2B" w:rsidRPr="00813B51">
        <w:rPr>
          <w:rFonts w:ascii="Tahoma" w:eastAsia="Arial Unicode MS" w:hAnsi="Tahoma" w:cs="Tahoma"/>
          <w:b/>
          <w:bCs/>
          <w:sz w:val="20"/>
        </w:rPr>
        <w:t>O ÓRGÃO 4</w:t>
      </w:r>
      <w:r w:rsidR="001706A9">
        <w:rPr>
          <w:rFonts w:ascii="Tahoma" w:eastAsia="Arial Unicode MS" w:hAnsi="Tahoma" w:cs="Tahoma"/>
          <w:b/>
          <w:bCs/>
          <w:sz w:val="20"/>
        </w:rPr>
        <w:t>1</w:t>
      </w:r>
      <w:r w:rsidR="007F3A2B" w:rsidRPr="00813B51">
        <w:rPr>
          <w:rFonts w:ascii="Tahoma" w:eastAsia="Arial Unicode MS" w:hAnsi="Tahoma" w:cs="Tahoma"/>
          <w:b/>
          <w:bCs/>
          <w:sz w:val="20"/>
        </w:rPr>
        <w:t xml:space="preserve"> –</w:t>
      </w:r>
      <w:r w:rsidR="001A5BF4">
        <w:rPr>
          <w:rFonts w:ascii="Tahoma" w:eastAsia="Arial Unicode MS" w:hAnsi="Tahoma" w:cs="Tahoma"/>
          <w:b/>
          <w:bCs/>
          <w:sz w:val="20"/>
        </w:rPr>
        <w:t xml:space="preserve"> SECRETARIA MUNICIPAL DAS CULTURAS</w:t>
      </w:r>
      <w:r w:rsidR="007C4D13">
        <w:rPr>
          <w:rFonts w:ascii="Tahoma" w:eastAsia="Arial Unicode MS" w:hAnsi="Tahoma" w:cs="Tahoma"/>
          <w:b/>
          <w:bCs/>
          <w:sz w:val="20"/>
        </w:rPr>
        <w:t>, FUNÇÃO 1</w:t>
      </w:r>
      <w:r w:rsidR="001A5BF4">
        <w:rPr>
          <w:rFonts w:ascii="Tahoma" w:eastAsia="Arial Unicode MS" w:hAnsi="Tahoma" w:cs="Tahoma"/>
          <w:b/>
          <w:bCs/>
          <w:sz w:val="20"/>
        </w:rPr>
        <w:t>3</w:t>
      </w:r>
      <w:r w:rsidR="007C4D13">
        <w:rPr>
          <w:rFonts w:ascii="Tahoma" w:eastAsia="Arial Unicode MS" w:hAnsi="Tahoma" w:cs="Tahoma"/>
          <w:b/>
          <w:bCs/>
          <w:sz w:val="20"/>
        </w:rPr>
        <w:t xml:space="preserve"> </w:t>
      </w:r>
      <w:r w:rsidR="00A954B7">
        <w:rPr>
          <w:rFonts w:ascii="Tahoma" w:eastAsia="Arial Unicode MS" w:hAnsi="Tahoma" w:cs="Tahoma"/>
          <w:b/>
          <w:bCs/>
          <w:sz w:val="20"/>
        </w:rPr>
        <w:t>–</w:t>
      </w:r>
      <w:r w:rsidR="007C4D13">
        <w:rPr>
          <w:rFonts w:ascii="Tahoma" w:eastAsia="Arial Unicode MS" w:hAnsi="Tahoma" w:cs="Tahoma"/>
          <w:b/>
          <w:bCs/>
          <w:sz w:val="20"/>
        </w:rPr>
        <w:t xml:space="preserve"> </w:t>
      </w:r>
      <w:r w:rsidR="001A5BF4">
        <w:rPr>
          <w:rFonts w:ascii="Tahoma" w:eastAsia="Arial Unicode MS" w:hAnsi="Tahoma" w:cs="Tahoma"/>
          <w:b/>
          <w:bCs/>
          <w:sz w:val="20"/>
        </w:rPr>
        <w:t>CULTURA</w:t>
      </w:r>
      <w:r w:rsidR="00A954B7">
        <w:rPr>
          <w:rFonts w:ascii="Tahoma" w:eastAsia="Arial Unicode MS" w:hAnsi="Tahoma" w:cs="Tahoma"/>
          <w:b/>
          <w:bCs/>
          <w:sz w:val="20"/>
        </w:rPr>
        <w:t xml:space="preserve"> </w:t>
      </w:r>
      <w:r w:rsidR="006B579A" w:rsidRPr="00813B51">
        <w:rPr>
          <w:rFonts w:ascii="Tahoma" w:eastAsia="Arial Unicode MS" w:hAnsi="Tahoma" w:cs="Tahoma"/>
          <w:b/>
          <w:bCs/>
          <w:sz w:val="20"/>
        </w:rPr>
        <w:t>NO LIVRO LOA 2023</w:t>
      </w:r>
      <w:r w:rsidR="00BC5920" w:rsidRPr="00813B51">
        <w:rPr>
          <w:rFonts w:ascii="Tahoma" w:eastAsia="Arial Unicode MS" w:hAnsi="Tahoma" w:cs="Tahoma"/>
          <w:b/>
          <w:bCs/>
          <w:sz w:val="20"/>
        </w:rPr>
        <w:t>.</w:t>
      </w:r>
    </w:p>
    <w:p w:rsidR="00E93E2F" w:rsidRPr="00813B51" w:rsidRDefault="00E93E2F" w:rsidP="00830BE2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A90F7F" w:rsidRPr="00B17141" w:rsidRDefault="00FE6162" w:rsidP="001C3968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A</w:t>
      </w:r>
      <w:r w:rsidR="00A90F7F" w:rsidRPr="00B17141">
        <w:rPr>
          <w:rFonts w:ascii="Tahoma" w:eastAsia="Arial Unicode MS" w:hAnsi="Tahoma" w:cs="Tahoma"/>
          <w:b/>
          <w:bCs/>
          <w:szCs w:val="22"/>
        </w:rPr>
        <w:t>rt.1º -</w:t>
      </w:r>
      <w:r w:rsidR="00A954B7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1116E8" w:rsidRPr="00B17141">
        <w:rPr>
          <w:rFonts w:ascii="Tahoma" w:eastAsia="Arial Unicode MS" w:hAnsi="Tahoma" w:cs="Tahoma"/>
          <w:bCs/>
          <w:szCs w:val="22"/>
        </w:rPr>
        <w:t>Adiciona</w:t>
      </w:r>
      <w:r w:rsidR="00830BE2" w:rsidRPr="00B17141">
        <w:rPr>
          <w:rFonts w:ascii="Tahoma" w:eastAsia="Arial Unicode MS" w:hAnsi="Tahoma" w:cs="Tahoma"/>
          <w:bCs/>
          <w:szCs w:val="22"/>
        </w:rPr>
        <w:t xml:space="preserve">-se </w:t>
      </w:r>
      <w:r w:rsidR="006B579A" w:rsidRPr="00B17141">
        <w:rPr>
          <w:rFonts w:ascii="Tahoma" w:eastAsia="Arial Unicode MS" w:hAnsi="Tahoma" w:cs="Tahoma"/>
          <w:bCs/>
          <w:szCs w:val="22"/>
        </w:rPr>
        <w:t>a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 ação </w:t>
      </w:r>
      <w:r w:rsidR="00A954B7">
        <w:rPr>
          <w:rFonts w:ascii="Tahoma" w:eastAsia="Arial Unicode MS" w:hAnsi="Tahoma" w:cs="Tahoma"/>
          <w:b/>
          <w:bCs/>
          <w:sz w:val="20"/>
        </w:rPr>
        <w:t>“FESTIVAL BEATLE WEEK”</w:t>
      </w:r>
      <w:r w:rsidR="00611BC8" w:rsidRPr="00B17141">
        <w:rPr>
          <w:rFonts w:ascii="Tahoma" w:eastAsia="Arial Unicode MS" w:hAnsi="Tahoma" w:cs="Tahoma"/>
          <w:b/>
          <w:szCs w:val="22"/>
        </w:rPr>
        <w:t xml:space="preserve"> </w:t>
      </w:r>
      <w:r w:rsidR="00611BC8" w:rsidRPr="000821D6">
        <w:rPr>
          <w:rFonts w:ascii="Tahoma" w:eastAsia="Arial Unicode MS" w:hAnsi="Tahoma" w:cs="Tahoma"/>
          <w:bCs/>
          <w:szCs w:val="22"/>
        </w:rPr>
        <w:t>ao</w:t>
      </w:r>
      <w:r w:rsidR="00A954B7">
        <w:rPr>
          <w:rFonts w:ascii="Tahoma" w:eastAsia="Arial Unicode MS" w:hAnsi="Tahoma" w:cs="Tahoma"/>
          <w:bCs/>
          <w:szCs w:val="22"/>
        </w:rPr>
        <w:t xml:space="preserve"> </w:t>
      </w:r>
      <w:r w:rsidR="006B579A" w:rsidRPr="00B17141">
        <w:rPr>
          <w:rFonts w:ascii="Tahoma" w:eastAsia="Arial Unicode MS" w:hAnsi="Tahoma" w:cs="Tahoma"/>
          <w:b/>
          <w:szCs w:val="22"/>
        </w:rPr>
        <w:t>Ó</w:t>
      </w:r>
      <w:r w:rsidR="00813B51" w:rsidRPr="00B17141">
        <w:rPr>
          <w:rFonts w:ascii="Tahoma" w:eastAsia="Arial Unicode MS" w:hAnsi="Tahoma" w:cs="Tahoma"/>
          <w:b/>
          <w:szCs w:val="22"/>
        </w:rPr>
        <w:t>RGÃO</w:t>
      </w:r>
      <w:r w:rsidR="006B579A" w:rsidRPr="00B17141">
        <w:rPr>
          <w:rFonts w:ascii="Tahoma" w:eastAsia="Arial Unicode MS" w:hAnsi="Tahoma" w:cs="Tahoma"/>
          <w:b/>
          <w:szCs w:val="22"/>
        </w:rPr>
        <w:t>: 4</w:t>
      </w:r>
      <w:r w:rsidR="001A5BF4">
        <w:rPr>
          <w:rFonts w:ascii="Tahoma" w:eastAsia="Arial Unicode MS" w:hAnsi="Tahoma" w:cs="Tahoma"/>
          <w:b/>
          <w:szCs w:val="22"/>
        </w:rPr>
        <w:t>1</w:t>
      </w:r>
      <w:r w:rsidR="00A954B7">
        <w:rPr>
          <w:rFonts w:ascii="Tahoma" w:eastAsia="Arial Unicode MS" w:hAnsi="Tahoma" w:cs="Tahoma"/>
          <w:b/>
          <w:szCs w:val="22"/>
        </w:rPr>
        <w:t xml:space="preserve">- Unidade Orçamentária 41 </w:t>
      </w:r>
      <w:r w:rsidR="006B579A" w:rsidRPr="00B17141">
        <w:rPr>
          <w:rFonts w:ascii="Tahoma" w:eastAsia="Arial Unicode MS" w:hAnsi="Tahoma" w:cs="Tahoma"/>
          <w:b/>
          <w:szCs w:val="22"/>
        </w:rPr>
        <w:t>–</w:t>
      </w:r>
      <w:r w:rsidR="001A5BF4">
        <w:rPr>
          <w:rFonts w:ascii="Tahoma" w:eastAsia="Arial Unicode MS" w:hAnsi="Tahoma" w:cs="Tahoma"/>
          <w:b/>
          <w:szCs w:val="22"/>
        </w:rPr>
        <w:t xml:space="preserve"> FU</w:t>
      </w:r>
      <w:r w:rsidR="00A954B7">
        <w:rPr>
          <w:rFonts w:ascii="Tahoma" w:eastAsia="Arial Unicode MS" w:hAnsi="Tahoma" w:cs="Tahoma"/>
          <w:b/>
          <w:szCs w:val="22"/>
        </w:rPr>
        <w:t>NDAÇÃO DE ARTE DE NITERÓI - FAN</w:t>
      </w:r>
      <w:r w:rsidR="00611BC8" w:rsidRPr="00B17141">
        <w:rPr>
          <w:rFonts w:ascii="Tahoma" w:eastAsia="Arial Unicode MS" w:hAnsi="Tahoma" w:cs="Tahoma"/>
          <w:b/>
          <w:szCs w:val="22"/>
        </w:rPr>
        <w:t>,</w:t>
      </w:r>
      <w:r w:rsidR="00A954B7">
        <w:rPr>
          <w:rFonts w:ascii="Tahoma" w:eastAsia="Arial Unicode MS" w:hAnsi="Tahoma" w:cs="Tahoma"/>
          <w:b/>
          <w:szCs w:val="22"/>
        </w:rPr>
        <w:t xml:space="preserve"> </w:t>
      </w:r>
      <w:r w:rsidR="00BC5920" w:rsidRPr="00B17141">
        <w:rPr>
          <w:rFonts w:ascii="Tahoma" w:eastAsia="Arial Unicode MS" w:hAnsi="Tahoma" w:cs="Tahoma"/>
          <w:b/>
          <w:szCs w:val="22"/>
        </w:rPr>
        <w:t>FUNÇÃO 1</w:t>
      </w:r>
      <w:r w:rsidR="001A5BF4">
        <w:rPr>
          <w:rFonts w:ascii="Tahoma" w:eastAsia="Arial Unicode MS" w:hAnsi="Tahoma" w:cs="Tahoma"/>
          <w:b/>
          <w:szCs w:val="22"/>
        </w:rPr>
        <w:t>3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1A5BF4">
        <w:rPr>
          <w:rFonts w:ascii="Tahoma" w:eastAsia="Arial Unicode MS" w:hAnsi="Tahoma" w:cs="Tahoma"/>
          <w:b/>
          <w:szCs w:val="22"/>
        </w:rPr>
        <w:t>CULTURA</w:t>
      </w:r>
      <w:r w:rsidR="00A954B7">
        <w:rPr>
          <w:rFonts w:ascii="Tahoma" w:eastAsia="Arial Unicode MS" w:hAnsi="Tahoma" w:cs="Tahoma"/>
          <w:b/>
          <w:szCs w:val="22"/>
        </w:rPr>
        <w:t xml:space="preserve"> 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BC5920" w:rsidRPr="00B17141">
        <w:rPr>
          <w:rFonts w:ascii="Tahoma" w:eastAsia="Arial Unicode MS" w:hAnsi="Tahoma" w:cs="Tahoma"/>
          <w:bCs/>
          <w:szCs w:val="22"/>
        </w:rPr>
        <w:t>no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valor de R$ </w:t>
      </w:r>
      <w:r w:rsidR="001917EB">
        <w:rPr>
          <w:rFonts w:ascii="Tahoma" w:eastAsia="Arial Unicode MS" w:hAnsi="Tahoma" w:cs="Tahoma"/>
          <w:bCs/>
          <w:szCs w:val="22"/>
        </w:rPr>
        <w:t>4</w:t>
      </w:r>
      <w:r w:rsidR="001116E8" w:rsidRPr="00B17141">
        <w:rPr>
          <w:rFonts w:ascii="Tahoma" w:eastAsia="Arial Unicode MS" w:hAnsi="Tahoma" w:cs="Tahoma"/>
          <w:bCs/>
          <w:szCs w:val="22"/>
        </w:rPr>
        <w:t>00.000,00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1917EB">
        <w:rPr>
          <w:rFonts w:ascii="Tahoma" w:eastAsia="Arial Unicode MS" w:hAnsi="Tahoma" w:cs="Tahoma"/>
          <w:bCs/>
          <w:szCs w:val="22"/>
        </w:rPr>
        <w:t>quatrocentos</w:t>
      </w:r>
      <w:r w:rsidR="001116E8" w:rsidRPr="00B17141">
        <w:rPr>
          <w:rFonts w:ascii="Tahoma" w:eastAsia="Arial Unicode MS" w:hAnsi="Tahoma" w:cs="Tahoma"/>
          <w:bCs/>
          <w:szCs w:val="22"/>
        </w:rPr>
        <w:t xml:space="preserve"> mil reais</w:t>
      </w:r>
      <w:r w:rsidR="004C25F1" w:rsidRPr="00B17141">
        <w:rPr>
          <w:rFonts w:ascii="Tahoma" w:eastAsia="Arial Unicode MS" w:hAnsi="Tahoma" w:cs="Tahoma"/>
          <w:bCs/>
          <w:szCs w:val="22"/>
        </w:rPr>
        <w:t>)</w:t>
      </w:r>
      <w:r w:rsidR="002851ED" w:rsidRPr="00B17141">
        <w:rPr>
          <w:rFonts w:ascii="Tahoma" w:eastAsia="Arial Unicode MS" w:hAnsi="Tahoma" w:cs="Tahoma"/>
          <w:bCs/>
          <w:szCs w:val="22"/>
        </w:rPr>
        <w:t>:</w:t>
      </w:r>
    </w:p>
    <w:p w:rsidR="002851ED" w:rsidRPr="00B17141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r w:rsidR="006B579A" w:rsidRPr="000821D6">
        <w:rPr>
          <w:rFonts w:ascii="Tahoma" w:eastAsia="Arial Unicode MS" w:hAnsi="Tahoma" w:cs="Tahoma"/>
          <w:szCs w:val="22"/>
        </w:rPr>
        <w:t>4</w:t>
      </w:r>
      <w:r w:rsidR="001A5BF4">
        <w:rPr>
          <w:rFonts w:ascii="Tahoma" w:eastAsia="Arial Unicode MS" w:hAnsi="Tahoma" w:cs="Tahoma"/>
          <w:szCs w:val="22"/>
        </w:rPr>
        <w:t>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1A5BF4">
        <w:rPr>
          <w:rFonts w:ascii="Tahoma" w:eastAsia="Arial Unicode MS" w:hAnsi="Tahoma" w:cs="Tahoma"/>
          <w:szCs w:val="22"/>
        </w:rPr>
        <w:t>SECRETARIA DAS CULTURAS</w:t>
      </w:r>
    </w:p>
    <w:p w:rsidR="002851ED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1A5BF4">
        <w:rPr>
          <w:rFonts w:ascii="Tahoma" w:eastAsia="Arial Unicode MS" w:hAnsi="Tahoma" w:cs="Tahoma"/>
          <w:szCs w:val="22"/>
        </w:rPr>
        <w:t>4</w:t>
      </w:r>
      <w:r w:rsidR="00A6429E" w:rsidRPr="000821D6">
        <w:rPr>
          <w:rFonts w:ascii="Tahoma" w:eastAsia="Arial Unicode MS" w:hAnsi="Tahoma" w:cs="Tahoma"/>
          <w:szCs w:val="22"/>
        </w:rPr>
        <w:t xml:space="preserve">1 – </w:t>
      </w:r>
      <w:r w:rsidR="001A5BF4">
        <w:rPr>
          <w:rFonts w:ascii="Tahoma" w:eastAsia="Arial Unicode MS" w:hAnsi="Tahoma" w:cs="Tahoma"/>
          <w:szCs w:val="22"/>
        </w:rPr>
        <w:t xml:space="preserve">Fundação de Arte de Niterói </w:t>
      </w:r>
      <w:r w:rsidR="00E93E2F">
        <w:rPr>
          <w:rFonts w:ascii="Tahoma" w:eastAsia="Arial Unicode MS" w:hAnsi="Tahoma" w:cs="Tahoma"/>
          <w:szCs w:val="22"/>
        </w:rPr>
        <w:t>–</w:t>
      </w:r>
      <w:r w:rsidR="001A5BF4">
        <w:rPr>
          <w:rFonts w:ascii="Tahoma" w:eastAsia="Arial Unicode MS" w:hAnsi="Tahoma" w:cs="Tahoma"/>
          <w:szCs w:val="22"/>
        </w:rPr>
        <w:t xml:space="preserve"> FAN</w:t>
      </w:r>
    </w:p>
    <w:p w:rsidR="00E93E2F" w:rsidRPr="00B17141" w:rsidRDefault="00E93E2F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10817" w:type="dxa"/>
        <w:jc w:val="center"/>
        <w:tblLayout w:type="fixed"/>
        <w:tblLook w:val="04A0"/>
      </w:tblPr>
      <w:tblGrid>
        <w:gridCol w:w="1838"/>
        <w:gridCol w:w="1276"/>
        <w:gridCol w:w="1559"/>
        <w:gridCol w:w="1418"/>
        <w:gridCol w:w="952"/>
        <w:gridCol w:w="1032"/>
        <w:gridCol w:w="1511"/>
        <w:gridCol w:w="1231"/>
      </w:tblGrid>
      <w:tr w:rsidR="00B17141" w:rsidTr="00B17141">
        <w:trPr>
          <w:trHeight w:val="751"/>
          <w:jc w:val="center"/>
        </w:trPr>
        <w:tc>
          <w:tcPr>
            <w:tcW w:w="1838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276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559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SUBFUNÇÃO</w:t>
            </w:r>
          </w:p>
        </w:tc>
        <w:tc>
          <w:tcPr>
            <w:tcW w:w="1418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B17141" w:rsidTr="00B17141">
        <w:trPr>
          <w:trHeight w:val="375"/>
          <w:jc w:val="center"/>
        </w:trPr>
        <w:tc>
          <w:tcPr>
            <w:tcW w:w="1838" w:type="dxa"/>
            <w:vAlign w:val="center"/>
          </w:tcPr>
          <w:p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4</w:t>
            </w:r>
            <w:r w:rsidR="001A5BF4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 w:rsidR="001A5BF4">
              <w:rPr>
                <w:rFonts w:ascii="Tahoma" w:eastAsia="Arial Unicode MS" w:hAnsi="Tahoma" w:cs="Tahoma"/>
                <w:sz w:val="18"/>
                <w:szCs w:val="18"/>
              </w:rPr>
              <w:t>41</w:t>
            </w:r>
          </w:p>
        </w:tc>
        <w:tc>
          <w:tcPr>
            <w:tcW w:w="1276" w:type="dxa"/>
            <w:vAlign w:val="center"/>
          </w:tcPr>
          <w:p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1A5BF4">
              <w:rPr>
                <w:rFonts w:ascii="Tahoma" w:eastAsia="Arial Unicode MS" w:hAnsi="Tahoma" w:cs="Tahoma"/>
                <w:sz w:val="18"/>
                <w:szCs w:val="18"/>
              </w:rPr>
              <w:t>3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 xml:space="preserve"> – </w:t>
            </w:r>
            <w:r w:rsidR="001A5BF4">
              <w:rPr>
                <w:rFonts w:ascii="Tahoma" w:eastAsia="Arial Unicode MS" w:hAnsi="Tahoma" w:cs="Tahoma"/>
                <w:sz w:val="18"/>
                <w:szCs w:val="18"/>
              </w:rPr>
              <w:t>Cultura</w:t>
            </w:r>
          </w:p>
        </w:tc>
        <w:tc>
          <w:tcPr>
            <w:tcW w:w="1559" w:type="dxa"/>
            <w:vAlign w:val="center"/>
          </w:tcPr>
          <w:p w:rsidR="00E13C19" w:rsidRPr="00B17141" w:rsidRDefault="001917EB" w:rsidP="00986D57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3</w:t>
            </w:r>
            <w:r w:rsidR="00986D57">
              <w:rPr>
                <w:rFonts w:ascii="Tahoma" w:eastAsia="Arial Unicode MS" w:hAnsi="Tahoma" w:cs="Tahoma"/>
                <w:sz w:val="18"/>
                <w:szCs w:val="18"/>
              </w:rPr>
              <w:t>92</w:t>
            </w:r>
            <w:r w:rsidR="00283A5E">
              <w:rPr>
                <w:rFonts w:ascii="Tahoma" w:eastAsia="Arial Unicode MS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Difusão Cultural</w:t>
            </w:r>
          </w:p>
        </w:tc>
        <w:tc>
          <w:tcPr>
            <w:tcW w:w="1418" w:type="dxa"/>
            <w:vAlign w:val="center"/>
          </w:tcPr>
          <w:p w:rsidR="00E13C19" w:rsidRPr="00B17141" w:rsidRDefault="00B17141" w:rsidP="00D26FDA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</w:t>
            </w:r>
            <w:r w:rsidR="00D26FDA">
              <w:rPr>
                <w:rFonts w:ascii="Tahoma" w:eastAsia="Arial Unicode MS" w:hAnsi="Tahoma" w:cs="Tahoma"/>
                <w:sz w:val="18"/>
                <w:szCs w:val="18"/>
              </w:rPr>
              <w:t>136</w:t>
            </w:r>
            <w:r w:rsidR="00FE5F5C">
              <w:rPr>
                <w:rFonts w:ascii="Tahoma" w:eastAsia="Arial Unicode MS" w:hAnsi="Tahoma" w:cs="Tahoma"/>
                <w:sz w:val="18"/>
                <w:szCs w:val="18"/>
              </w:rPr>
              <w:t xml:space="preserve"> – </w:t>
            </w:r>
            <w:r w:rsidR="00D26FDA">
              <w:rPr>
                <w:rFonts w:ascii="Tahoma" w:eastAsia="Arial Unicode MS" w:hAnsi="Tahoma" w:cs="Tahoma"/>
                <w:sz w:val="18"/>
                <w:szCs w:val="18"/>
              </w:rPr>
              <w:t xml:space="preserve">Cultura é um direito </w:t>
            </w:r>
          </w:p>
        </w:tc>
        <w:tc>
          <w:tcPr>
            <w:tcW w:w="952" w:type="dxa"/>
            <w:vAlign w:val="center"/>
          </w:tcPr>
          <w:p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 uma nova </w:t>
            </w:r>
          </w:p>
        </w:tc>
        <w:tc>
          <w:tcPr>
            <w:tcW w:w="1032" w:type="dxa"/>
            <w:vAlign w:val="center"/>
          </w:tcPr>
          <w:p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917EB">
              <w:rPr>
                <w:rFonts w:ascii="Tahoma" w:eastAsia="Arial Unicode MS" w:hAnsi="Tahoma" w:cs="Tahoma"/>
                <w:sz w:val="18"/>
                <w:szCs w:val="18"/>
              </w:rPr>
              <w:t>4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00 mil</w:t>
            </w:r>
          </w:p>
        </w:tc>
        <w:tc>
          <w:tcPr>
            <w:tcW w:w="1231" w:type="dxa"/>
            <w:vAlign w:val="center"/>
          </w:tcPr>
          <w:p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917EB">
              <w:rPr>
                <w:rFonts w:ascii="Tahoma" w:eastAsia="Arial Unicode MS" w:hAnsi="Tahoma" w:cs="Tahoma"/>
                <w:sz w:val="18"/>
                <w:szCs w:val="18"/>
              </w:rPr>
              <w:t>4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00 mil</w:t>
            </w:r>
          </w:p>
        </w:tc>
      </w:tr>
    </w:tbl>
    <w:p w:rsidR="000821D6" w:rsidRDefault="000821D6" w:rsidP="00F86465">
      <w:pPr>
        <w:spacing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2C21C2" w:rsidRPr="00B17141" w:rsidRDefault="002C21C2" w:rsidP="00F86465">
      <w:pPr>
        <w:spacing w:line="360" w:lineRule="auto"/>
        <w:ind w:right="118" w:firstLine="1134"/>
        <w:rPr>
          <w:rFonts w:ascii="Tahoma" w:hAnsi="Tahoma" w:cs="Tahoma"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Os valores para a execução da ação acima, são provenientes </w:t>
      </w:r>
      <w:r w:rsidR="00C16A08" w:rsidRPr="00B17141">
        <w:rPr>
          <w:rFonts w:ascii="Tahoma" w:hAnsi="Tahoma" w:cs="Tahoma"/>
          <w:bCs/>
          <w:szCs w:val="22"/>
        </w:rPr>
        <w:t>d</w:t>
      </w:r>
      <w:r w:rsidR="00F86465" w:rsidRPr="00B17141">
        <w:rPr>
          <w:rFonts w:ascii="Tahoma" w:hAnsi="Tahoma" w:cs="Tahoma"/>
          <w:bCs/>
          <w:szCs w:val="22"/>
        </w:rPr>
        <w:t xml:space="preserve">o </w:t>
      </w:r>
      <w:r w:rsidR="00F86465" w:rsidRPr="00B17141">
        <w:rPr>
          <w:rFonts w:ascii="Tahoma" w:hAnsi="Tahoma" w:cs="Tahoma"/>
          <w:b/>
          <w:szCs w:val="22"/>
        </w:rPr>
        <w:t>ÓRGÃO: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UNIDADE ORÇAMENTÁRIA: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PROGRAMÁTICA 0900, PROGRAMA/AÇÃO/LOCALIZAÇÃO: OPERAÇÕES ESPECIAIS, FUNCIONAL 99.999</w:t>
      </w:r>
      <w:r w:rsidR="00BC5920" w:rsidRPr="00B17141">
        <w:rPr>
          <w:rFonts w:ascii="Tahoma" w:hAnsi="Tahoma" w:cs="Tahoma"/>
          <w:bCs/>
          <w:szCs w:val="22"/>
        </w:rPr>
        <w:t xml:space="preserve">que consta na LOA 2023 com o saldo de R$ 79.476.691,91 (setenta e nove milhões, quatrocentos e setenta e seis mil, seiscentos e noventa e um reais e noventa e um centavos) oriundos das transferências da União referente aos </w:t>
      </w:r>
      <w:r w:rsidR="00BC5920" w:rsidRPr="00B17141">
        <w:rPr>
          <w:rFonts w:ascii="Tahoma" w:hAnsi="Tahoma" w:cs="Tahoma"/>
          <w:bCs/>
          <w:i/>
          <w:iCs/>
          <w:szCs w:val="22"/>
        </w:rPr>
        <w:t xml:space="preserve">royalties </w:t>
      </w:r>
      <w:r w:rsidR="00BC5920" w:rsidRPr="00B17141">
        <w:rPr>
          <w:rFonts w:ascii="Tahoma" w:hAnsi="Tahoma" w:cs="Tahoma"/>
          <w:bCs/>
          <w:szCs w:val="22"/>
        </w:rPr>
        <w:t xml:space="preserve">do </w:t>
      </w:r>
      <w:r w:rsidR="00BC5920" w:rsidRPr="00B17141">
        <w:rPr>
          <w:rFonts w:ascii="Tahoma" w:hAnsi="Tahoma" w:cs="Tahoma"/>
          <w:bCs/>
          <w:szCs w:val="22"/>
        </w:rPr>
        <w:lastRenderedPageBreak/>
        <w:t>petróleo e gás natural</w:t>
      </w:r>
      <w:r w:rsidR="00C249F2" w:rsidRPr="00B17141">
        <w:rPr>
          <w:rFonts w:ascii="Tahoma" w:hAnsi="Tahoma" w:cs="Tahoma"/>
          <w:bCs/>
          <w:szCs w:val="22"/>
        </w:rPr>
        <w:t xml:space="preserve"> (Código 1704)</w:t>
      </w:r>
      <w:r w:rsidR="00BC5920" w:rsidRPr="00B17141">
        <w:rPr>
          <w:rFonts w:ascii="Tahoma" w:hAnsi="Tahoma" w:cs="Tahoma"/>
          <w:bCs/>
          <w:szCs w:val="22"/>
        </w:rPr>
        <w:t>.</w:t>
      </w:r>
      <w:r w:rsidR="00A27865">
        <w:rPr>
          <w:rFonts w:ascii="Tahoma" w:hAnsi="Tahoma" w:cs="Tahoma"/>
          <w:bCs/>
          <w:szCs w:val="22"/>
        </w:rPr>
        <w:t xml:space="preserve"> </w:t>
      </w:r>
      <w:r w:rsidRPr="00B17141">
        <w:rPr>
          <w:rFonts w:ascii="Tahoma" w:hAnsi="Tahoma" w:cs="Tahoma"/>
          <w:szCs w:val="22"/>
        </w:rPr>
        <w:t>O valor realocado da ação acima citada será de</w:t>
      </w:r>
      <w:r w:rsidR="001917EB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1917EB">
        <w:rPr>
          <w:rFonts w:ascii="Tahoma" w:eastAsia="Arial Unicode MS" w:hAnsi="Tahoma" w:cs="Tahoma"/>
          <w:bCs/>
          <w:szCs w:val="22"/>
        </w:rPr>
        <w:t>4</w:t>
      </w:r>
      <w:r w:rsidR="001917EB" w:rsidRPr="00B17141">
        <w:rPr>
          <w:rFonts w:ascii="Tahoma" w:eastAsia="Arial Unicode MS" w:hAnsi="Tahoma" w:cs="Tahoma"/>
          <w:bCs/>
          <w:szCs w:val="22"/>
        </w:rPr>
        <w:t>00.000,00 (</w:t>
      </w:r>
      <w:r w:rsidR="001917EB">
        <w:rPr>
          <w:rFonts w:ascii="Tahoma" w:eastAsia="Arial Unicode MS" w:hAnsi="Tahoma" w:cs="Tahoma"/>
          <w:bCs/>
          <w:szCs w:val="22"/>
        </w:rPr>
        <w:t>quatrocentos</w:t>
      </w:r>
      <w:r w:rsidR="001917EB" w:rsidRPr="00B17141">
        <w:rPr>
          <w:rFonts w:ascii="Tahoma" w:eastAsia="Arial Unicode MS" w:hAnsi="Tahoma" w:cs="Tahoma"/>
          <w:bCs/>
          <w:szCs w:val="22"/>
        </w:rPr>
        <w:t xml:space="preserve"> mil reais)</w:t>
      </w:r>
      <w:r w:rsidR="00A27865">
        <w:rPr>
          <w:rFonts w:ascii="Tahoma" w:eastAsia="Arial Unicode MS" w:hAnsi="Tahoma" w:cs="Tahoma"/>
          <w:bCs/>
          <w:szCs w:val="22"/>
        </w:rPr>
        <w:t>.</w:t>
      </w:r>
    </w:p>
    <w:p w:rsidR="00813B51" w:rsidRPr="00813B51" w:rsidRDefault="00813B51" w:rsidP="00F86465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26068D" w:rsidRPr="00B17141" w:rsidRDefault="00A90F7F" w:rsidP="00EC0809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E93E2F">
        <w:rPr>
          <w:rFonts w:ascii="Tahoma" w:hAnsi="Tahoma" w:cs="Tahoma"/>
          <w:bCs/>
          <w:szCs w:val="22"/>
        </w:rPr>
        <w:t>29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1A6116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</w:t>
      </w:r>
      <w:r w:rsidR="00C16A08" w:rsidRPr="00B17141">
        <w:rPr>
          <w:rFonts w:ascii="Tahoma" w:hAnsi="Tahoma" w:cs="Tahoma"/>
          <w:bCs/>
          <w:szCs w:val="22"/>
        </w:rPr>
        <w:t>2</w:t>
      </w:r>
      <w:r w:rsidRPr="00B17141">
        <w:rPr>
          <w:rFonts w:ascii="Tahoma" w:hAnsi="Tahoma" w:cs="Tahoma"/>
          <w:bCs/>
          <w:szCs w:val="22"/>
        </w:rPr>
        <w:t>.</w:t>
      </w:r>
    </w:p>
    <w:p w:rsidR="00EC0809" w:rsidRPr="00B17141" w:rsidRDefault="00EC0809" w:rsidP="001C3968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813B51" w:rsidRPr="00B17141" w:rsidRDefault="00813B51" w:rsidP="00A90F7F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A90F7F" w:rsidRPr="00E93E2F" w:rsidRDefault="00C16A08" w:rsidP="00A90F7F">
      <w:pPr>
        <w:shd w:val="clear" w:color="auto" w:fill="FFFFFF"/>
        <w:jc w:val="center"/>
        <w:rPr>
          <w:rFonts w:ascii="Tahoma" w:hAnsi="Tahoma" w:cs="Tahoma"/>
          <w:b/>
          <w:bCs/>
          <w:sz w:val="24"/>
          <w:szCs w:val="24"/>
        </w:rPr>
      </w:pPr>
      <w:r w:rsidRPr="00E93E2F">
        <w:rPr>
          <w:rFonts w:ascii="Tahoma" w:hAnsi="Tahoma" w:cs="Tahoma"/>
          <w:b/>
          <w:bCs/>
          <w:sz w:val="24"/>
          <w:szCs w:val="24"/>
        </w:rPr>
        <w:t>MARCOS SABINO</w:t>
      </w:r>
    </w:p>
    <w:p w:rsidR="00633C73" w:rsidRPr="00E93E2F" w:rsidRDefault="00A90F7F" w:rsidP="0072234C">
      <w:pPr>
        <w:shd w:val="clear" w:color="auto" w:fill="FFFFFF"/>
        <w:jc w:val="center"/>
        <w:rPr>
          <w:rFonts w:ascii="Tahoma" w:eastAsia="Arial Unicode MS" w:hAnsi="Tahoma" w:cs="Tahoma"/>
          <w:b/>
          <w:bCs/>
          <w:sz w:val="24"/>
          <w:szCs w:val="24"/>
        </w:rPr>
      </w:pPr>
      <w:r w:rsidRPr="00E93E2F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813B51" w:rsidRPr="00813B51" w:rsidRDefault="00813B51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:rsidR="006F2811" w:rsidRPr="00813B51" w:rsidRDefault="00A90F7F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:rsidR="002408C5" w:rsidRDefault="002408C5" w:rsidP="002408C5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CD34A9">
        <w:rPr>
          <w:rFonts w:ascii="Tahoma" w:hAnsi="Tahoma" w:cs="Tahoma"/>
          <w:bCs/>
          <w:sz w:val="24"/>
          <w:szCs w:val="24"/>
        </w:rPr>
        <w:t>A presente emenda visa adicionar a ação</w:t>
      </w:r>
      <w:r w:rsidR="00BB6165">
        <w:rPr>
          <w:rFonts w:ascii="Tahoma" w:hAnsi="Tahoma" w:cs="Tahoma"/>
          <w:bCs/>
          <w:sz w:val="24"/>
          <w:szCs w:val="24"/>
        </w:rPr>
        <w:t xml:space="preserve"> </w:t>
      </w:r>
      <w:r>
        <w:rPr>
          <w:rFonts w:ascii="Tahoma" w:eastAsia="Arial Unicode MS" w:hAnsi="Tahoma" w:cs="Tahoma"/>
          <w:b/>
          <w:bCs/>
          <w:sz w:val="20"/>
        </w:rPr>
        <w:t>“</w:t>
      </w:r>
      <w:r w:rsidR="00BB6165">
        <w:rPr>
          <w:rFonts w:ascii="Tahoma" w:eastAsia="Arial Unicode MS" w:hAnsi="Tahoma" w:cs="Tahoma"/>
          <w:b/>
          <w:bCs/>
          <w:sz w:val="20"/>
        </w:rPr>
        <w:t>FESTIVAL BEATLE WEEK</w:t>
      </w:r>
      <w:r>
        <w:rPr>
          <w:rFonts w:ascii="Tahoma" w:eastAsia="Arial Unicode MS" w:hAnsi="Tahoma" w:cs="Tahoma"/>
          <w:b/>
          <w:bCs/>
          <w:sz w:val="20"/>
        </w:rPr>
        <w:t xml:space="preserve">”, </w:t>
      </w:r>
      <w:r w:rsidRPr="00CD34A9">
        <w:rPr>
          <w:rFonts w:ascii="Tahoma" w:eastAsia="Arial Unicode MS" w:hAnsi="Tahoma" w:cs="Tahoma"/>
          <w:sz w:val="24"/>
          <w:szCs w:val="24"/>
        </w:rPr>
        <w:t xml:space="preserve">pois </w:t>
      </w:r>
      <w:r>
        <w:rPr>
          <w:rFonts w:ascii="Tahoma" w:eastAsia="Arial Unicode MS" w:hAnsi="Tahoma" w:cs="Tahoma"/>
          <w:sz w:val="24"/>
          <w:szCs w:val="24"/>
        </w:rPr>
        <w:t>é necessário alocar recursos no orçamento para a LOA 2023</w:t>
      </w:r>
      <w:r w:rsidRPr="00BB6165">
        <w:rPr>
          <w:rFonts w:ascii="Tahoma" w:eastAsia="Arial Unicode MS" w:hAnsi="Tahoma" w:cs="Tahoma"/>
          <w:sz w:val="24"/>
          <w:szCs w:val="24"/>
        </w:rPr>
        <w:t>.</w:t>
      </w:r>
    </w:p>
    <w:p w:rsidR="00BB6165" w:rsidRPr="00E93E2F" w:rsidRDefault="00BB6165" w:rsidP="002408C5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 w:rsidRPr="00E93E2F">
        <w:rPr>
          <w:rFonts w:ascii="Tahoma" w:hAnsi="Tahoma" w:cs="Tahoma"/>
          <w:bCs/>
          <w:sz w:val="24"/>
          <w:szCs w:val="24"/>
        </w:rPr>
        <w:t>A Beatle Week é uma mostra de diversidade de estilos musicais, dentro do universo de tributo aos Beatles, realizada em diversos lugares do mundo, e que desde 2017 acontece no Brasil, na cidade de Niterói.</w:t>
      </w:r>
    </w:p>
    <w:p w:rsidR="00E93E2F" w:rsidRDefault="00E93E2F" w:rsidP="002408C5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 w:rsidRPr="00E93E2F">
        <w:rPr>
          <w:rFonts w:ascii="Tahoma" w:hAnsi="Tahoma" w:cs="Tahoma"/>
          <w:bCs/>
          <w:sz w:val="24"/>
          <w:szCs w:val="24"/>
        </w:rPr>
        <w:t>O projeto Beatle Week, tem como inspiração o festival homônimo que acontece na cidade inglesa de Liverpool e é chancelado pelo Cavern Club, a casa de shows britânica que revelou a banda The Beatles para o mundo na década de 60.</w:t>
      </w:r>
    </w:p>
    <w:p w:rsidR="00E93E2F" w:rsidRPr="00E93E2F" w:rsidRDefault="00E93E2F" w:rsidP="002408C5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A</w:t>
      </w:r>
      <w:r w:rsidRPr="00E93E2F">
        <w:rPr>
          <w:rFonts w:ascii="Tahoma" w:hAnsi="Tahoma" w:cs="Tahoma"/>
          <w:bCs/>
          <w:sz w:val="24"/>
          <w:szCs w:val="24"/>
        </w:rPr>
        <w:t>lém de toda movimentação que esse gra</w:t>
      </w:r>
      <w:r>
        <w:rPr>
          <w:rFonts w:ascii="Tahoma" w:hAnsi="Tahoma" w:cs="Tahoma"/>
          <w:bCs/>
          <w:sz w:val="24"/>
          <w:szCs w:val="24"/>
        </w:rPr>
        <w:t>nde festival faz pela cidade, estamos diante d</w:t>
      </w:r>
      <w:r w:rsidRPr="00E93E2F">
        <w:rPr>
          <w:rFonts w:ascii="Tahoma" w:hAnsi="Tahoma" w:cs="Tahoma"/>
          <w:bCs/>
          <w:sz w:val="24"/>
          <w:szCs w:val="24"/>
        </w:rPr>
        <w:t>o maior festival de tributo aos Beatles da América Latina.</w:t>
      </w:r>
    </w:p>
    <w:p w:rsidR="009F159A" w:rsidRPr="006F710C" w:rsidRDefault="00E93E2F" w:rsidP="009F159A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93E2F">
        <w:rPr>
          <w:rFonts w:ascii="Tahoma" w:eastAsia="Arial Unicode MS" w:hAnsi="Tahoma" w:cs="Tahoma"/>
          <w:sz w:val="24"/>
          <w:szCs w:val="24"/>
        </w:rPr>
        <w:t>É um festival democrático, que dá oportunidade para todos</w:t>
      </w:r>
      <w:r>
        <w:rPr>
          <w:rFonts w:ascii="Tahoma" w:eastAsia="Arial Unicode MS" w:hAnsi="Tahoma" w:cs="Tahoma"/>
          <w:sz w:val="24"/>
          <w:szCs w:val="24"/>
        </w:rPr>
        <w:t xml:space="preserve"> e</w:t>
      </w:r>
      <w:r w:rsidR="00BB6165" w:rsidRPr="00BB6165">
        <w:rPr>
          <w:rFonts w:ascii="Tahoma" w:eastAsia="Arial Unicode MS" w:hAnsi="Tahoma" w:cs="Tahoma"/>
          <w:sz w:val="24"/>
          <w:szCs w:val="24"/>
        </w:rPr>
        <w:t xml:space="preserve"> incentiva a cadeia produtiva de cultura e o turismo</w:t>
      </w:r>
      <w:r w:rsidRPr="00E93E2F">
        <w:rPr>
          <w:rFonts w:ascii="Tahoma" w:eastAsia="Arial Unicode MS" w:hAnsi="Tahoma" w:cs="Tahoma"/>
          <w:sz w:val="24"/>
          <w:szCs w:val="24"/>
        </w:rPr>
        <w:t xml:space="preserve"> </w:t>
      </w:r>
      <w:r w:rsidRPr="00BB6165">
        <w:rPr>
          <w:rFonts w:ascii="Tahoma" w:eastAsia="Arial Unicode MS" w:hAnsi="Tahoma" w:cs="Tahoma"/>
          <w:sz w:val="24"/>
          <w:szCs w:val="24"/>
        </w:rPr>
        <w:t xml:space="preserve">da </w:t>
      </w:r>
      <w:r>
        <w:rPr>
          <w:rFonts w:ascii="Tahoma" w:eastAsia="Arial Unicode MS" w:hAnsi="Tahoma" w:cs="Tahoma"/>
          <w:sz w:val="24"/>
          <w:szCs w:val="24"/>
        </w:rPr>
        <w:t>nossa C</w:t>
      </w:r>
      <w:r w:rsidRPr="00BB6165">
        <w:rPr>
          <w:rFonts w:ascii="Tahoma" w:eastAsia="Arial Unicode MS" w:hAnsi="Tahoma" w:cs="Tahoma"/>
          <w:sz w:val="24"/>
          <w:szCs w:val="24"/>
        </w:rPr>
        <w:t>idade</w:t>
      </w:r>
      <w:r>
        <w:rPr>
          <w:rFonts w:ascii="Tahoma" w:eastAsia="Arial Unicode MS" w:hAnsi="Tahoma" w:cs="Tahoma"/>
          <w:sz w:val="24"/>
          <w:szCs w:val="24"/>
        </w:rPr>
        <w:t>.</w:t>
      </w:r>
    </w:p>
    <w:sectPr w:rsidR="009F159A" w:rsidRPr="006F710C" w:rsidSect="00830BE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EA1" w:rsidRDefault="00364EA1" w:rsidP="00CC76FE">
      <w:pPr>
        <w:spacing w:before="0" w:after="0"/>
      </w:pPr>
      <w:r>
        <w:separator/>
      </w:r>
    </w:p>
  </w:endnote>
  <w:endnote w:type="continuationSeparator" w:id="1">
    <w:p w:rsidR="00364EA1" w:rsidRDefault="00364EA1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Av. Amaral Peixoto, 625 / Gabinete 44 – Centro – Niterói – RJ – CEP: 24.023-900</w:t>
    </w:r>
  </w:p>
  <w:p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EA1" w:rsidRDefault="00364EA1" w:rsidP="00CC76FE">
      <w:pPr>
        <w:spacing w:before="0" w:after="0"/>
      </w:pPr>
      <w:r>
        <w:separator/>
      </w:r>
    </w:p>
  </w:footnote>
  <w:footnote w:type="continuationSeparator" w:id="1">
    <w:p w:rsidR="00364EA1" w:rsidRDefault="00364EA1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852CBD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AF261B">
      <w:rPr>
        <w:rFonts w:ascii="Tahoma" w:hAnsi="Tahoma" w:cs="Tahoma"/>
        <w:b/>
        <w:sz w:val="28"/>
        <w:szCs w:val="28"/>
      </w:rPr>
      <w:t>Marcos Sabino</w:t>
    </w:r>
  </w:p>
  <w:p w:rsidR="008063F1" w:rsidRDefault="008063F1" w:rsidP="008063F1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5F56FBC"/>
    <w:multiLevelType w:val="hybridMultilevel"/>
    <w:tmpl w:val="C2F25BA8"/>
    <w:lvl w:ilvl="0" w:tplc="F198F9E0">
      <w:start w:val="1"/>
      <w:numFmt w:val="upperRoman"/>
      <w:pStyle w:val="Ttulo1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pStyle w:val="Ttulo5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C44"/>
    <w:rsid w:val="00000640"/>
    <w:rsid w:val="00005F02"/>
    <w:rsid w:val="00051727"/>
    <w:rsid w:val="00064FD5"/>
    <w:rsid w:val="000738A9"/>
    <w:rsid w:val="000821D6"/>
    <w:rsid w:val="000A46EC"/>
    <w:rsid w:val="000A7169"/>
    <w:rsid w:val="000B66C9"/>
    <w:rsid w:val="000C23AC"/>
    <w:rsid w:val="001116E8"/>
    <w:rsid w:val="00117E8B"/>
    <w:rsid w:val="001234A1"/>
    <w:rsid w:val="00132525"/>
    <w:rsid w:val="00154980"/>
    <w:rsid w:val="00164CBF"/>
    <w:rsid w:val="00166C41"/>
    <w:rsid w:val="001706A9"/>
    <w:rsid w:val="00175A23"/>
    <w:rsid w:val="001917EB"/>
    <w:rsid w:val="001A0FF2"/>
    <w:rsid w:val="001A5BF4"/>
    <w:rsid w:val="001A6116"/>
    <w:rsid w:val="001C1C66"/>
    <w:rsid w:val="001C3968"/>
    <w:rsid w:val="001E33F6"/>
    <w:rsid w:val="001E5676"/>
    <w:rsid w:val="00216EAD"/>
    <w:rsid w:val="002408C5"/>
    <w:rsid w:val="00253A8A"/>
    <w:rsid w:val="0026068D"/>
    <w:rsid w:val="00283A5E"/>
    <w:rsid w:val="002851ED"/>
    <w:rsid w:val="00290F49"/>
    <w:rsid w:val="00293E6F"/>
    <w:rsid w:val="002973DC"/>
    <w:rsid w:val="002C21C2"/>
    <w:rsid w:val="002D5085"/>
    <w:rsid w:val="00320459"/>
    <w:rsid w:val="003309DA"/>
    <w:rsid w:val="00331846"/>
    <w:rsid w:val="00364EA1"/>
    <w:rsid w:val="003654F6"/>
    <w:rsid w:val="00391A8A"/>
    <w:rsid w:val="00392747"/>
    <w:rsid w:val="00394567"/>
    <w:rsid w:val="003B6D98"/>
    <w:rsid w:val="003F2F26"/>
    <w:rsid w:val="003F75C0"/>
    <w:rsid w:val="00423B34"/>
    <w:rsid w:val="00476585"/>
    <w:rsid w:val="00483B86"/>
    <w:rsid w:val="00487E6D"/>
    <w:rsid w:val="00492884"/>
    <w:rsid w:val="004938C4"/>
    <w:rsid w:val="004B3FBE"/>
    <w:rsid w:val="004C25F1"/>
    <w:rsid w:val="004D46B5"/>
    <w:rsid w:val="00526652"/>
    <w:rsid w:val="0053127E"/>
    <w:rsid w:val="005439B2"/>
    <w:rsid w:val="00553B0E"/>
    <w:rsid w:val="005649C2"/>
    <w:rsid w:val="005709C2"/>
    <w:rsid w:val="00581BE5"/>
    <w:rsid w:val="005847BC"/>
    <w:rsid w:val="00593ACF"/>
    <w:rsid w:val="005C0B2F"/>
    <w:rsid w:val="005D4A8B"/>
    <w:rsid w:val="006010A5"/>
    <w:rsid w:val="00611BC8"/>
    <w:rsid w:val="00613988"/>
    <w:rsid w:val="00624B82"/>
    <w:rsid w:val="00633C73"/>
    <w:rsid w:val="006438A2"/>
    <w:rsid w:val="00666C2B"/>
    <w:rsid w:val="006904FE"/>
    <w:rsid w:val="0069387C"/>
    <w:rsid w:val="006A1A4A"/>
    <w:rsid w:val="006A51E5"/>
    <w:rsid w:val="006A5630"/>
    <w:rsid w:val="006A5705"/>
    <w:rsid w:val="006B579A"/>
    <w:rsid w:val="006D4A1E"/>
    <w:rsid w:val="006F2811"/>
    <w:rsid w:val="006F2EA1"/>
    <w:rsid w:val="006F710C"/>
    <w:rsid w:val="0072234C"/>
    <w:rsid w:val="0072328B"/>
    <w:rsid w:val="0073245C"/>
    <w:rsid w:val="00743825"/>
    <w:rsid w:val="007650B7"/>
    <w:rsid w:val="007C0C11"/>
    <w:rsid w:val="007C4D13"/>
    <w:rsid w:val="007F05BD"/>
    <w:rsid w:val="007F3A2B"/>
    <w:rsid w:val="007F7C32"/>
    <w:rsid w:val="00802ED7"/>
    <w:rsid w:val="008063F1"/>
    <w:rsid w:val="00811F79"/>
    <w:rsid w:val="00813B51"/>
    <w:rsid w:val="00825E21"/>
    <w:rsid w:val="00830BE2"/>
    <w:rsid w:val="00843BDA"/>
    <w:rsid w:val="00852CBD"/>
    <w:rsid w:val="0088670A"/>
    <w:rsid w:val="008D5736"/>
    <w:rsid w:val="008F1158"/>
    <w:rsid w:val="00913C26"/>
    <w:rsid w:val="00924958"/>
    <w:rsid w:val="00986D57"/>
    <w:rsid w:val="009C6EE1"/>
    <w:rsid w:val="009E0FE3"/>
    <w:rsid w:val="009F0FBD"/>
    <w:rsid w:val="009F159A"/>
    <w:rsid w:val="009F25AD"/>
    <w:rsid w:val="009F44CE"/>
    <w:rsid w:val="009F6C68"/>
    <w:rsid w:val="009F7E6A"/>
    <w:rsid w:val="00A022AE"/>
    <w:rsid w:val="00A27865"/>
    <w:rsid w:val="00A54FEE"/>
    <w:rsid w:val="00A6429E"/>
    <w:rsid w:val="00A64699"/>
    <w:rsid w:val="00A66C85"/>
    <w:rsid w:val="00A90F7F"/>
    <w:rsid w:val="00A954B7"/>
    <w:rsid w:val="00AC729C"/>
    <w:rsid w:val="00AD788D"/>
    <w:rsid w:val="00AE2506"/>
    <w:rsid w:val="00AF1B5C"/>
    <w:rsid w:val="00AF261B"/>
    <w:rsid w:val="00B17141"/>
    <w:rsid w:val="00B33BCC"/>
    <w:rsid w:val="00B52342"/>
    <w:rsid w:val="00B63724"/>
    <w:rsid w:val="00B92457"/>
    <w:rsid w:val="00B94CE6"/>
    <w:rsid w:val="00BB6165"/>
    <w:rsid w:val="00BC5920"/>
    <w:rsid w:val="00BC7004"/>
    <w:rsid w:val="00C16A08"/>
    <w:rsid w:val="00C249F2"/>
    <w:rsid w:val="00C24DD1"/>
    <w:rsid w:val="00C43D94"/>
    <w:rsid w:val="00C55898"/>
    <w:rsid w:val="00C679D6"/>
    <w:rsid w:val="00C90664"/>
    <w:rsid w:val="00CA1ECB"/>
    <w:rsid w:val="00CB41A4"/>
    <w:rsid w:val="00CC1C3D"/>
    <w:rsid w:val="00CC7321"/>
    <w:rsid w:val="00CC76FE"/>
    <w:rsid w:val="00CF3318"/>
    <w:rsid w:val="00D02DFA"/>
    <w:rsid w:val="00D26FDA"/>
    <w:rsid w:val="00D3020B"/>
    <w:rsid w:val="00D306F0"/>
    <w:rsid w:val="00D50C44"/>
    <w:rsid w:val="00D63463"/>
    <w:rsid w:val="00D76959"/>
    <w:rsid w:val="00D778D2"/>
    <w:rsid w:val="00D850B9"/>
    <w:rsid w:val="00D91CDD"/>
    <w:rsid w:val="00D95D4C"/>
    <w:rsid w:val="00D9630C"/>
    <w:rsid w:val="00DB13B2"/>
    <w:rsid w:val="00DB6B5B"/>
    <w:rsid w:val="00DD0450"/>
    <w:rsid w:val="00E13C19"/>
    <w:rsid w:val="00E176A2"/>
    <w:rsid w:val="00E33C1F"/>
    <w:rsid w:val="00E56A78"/>
    <w:rsid w:val="00E57004"/>
    <w:rsid w:val="00E57CB2"/>
    <w:rsid w:val="00E87050"/>
    <w:rsid w:val="00E93E2F"/>
    <w:rsid w:val="00EA0226"/>
    <w:rsid w:val="00EB2963"/>
    <w:rsid w:val="00EB6B69"/>
    <w:rsid w:val="00EC0809"/>
    <w:rsid w:val="00EE7E65"/>
    <w:rsid w:val="00EF336B"/>
    <w:rsid w:val="00F1153E"/>
    <w:rsid w:val="00F2526F"/>
    <w:rsid w:val="00F4333B"/>
    <w:rsid w:val="00F52DE2"/>
    <w:rsid w:val="00F558C3"/>
    <w:rsid w:val="00F63C01"/>
    <w:rsid w:val="00F86465"/>
    <w:rsid w:val="00FA44D0"/>
    <w:rsid w:val="00FC08FE"/>
    <w:rsid w:val="00FE5F5C"/>
    <w:rsid w:val="00FE6162"/>
    <w:rsid w:val="00FF1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90F7F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before="0" w:after="0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A90F7F"/>
    <w:pPr>
      <w:widowControl w:val="0"/>
      <w:numPr>
        <w:ilvl w:val="4"/>
        <w:numId w:val="1"/>
      </w:numPr>
      <w:suppressAutoHyphens/>
      <w:spacing w:before="240" w:after="60"/>
      <w:ind w:left="0" w:firstLine="0"/>
      <w:jc w:val="left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6C41"/>
    <w:pPr>
      <w:ind w:left="720"/>
      <w:contextualSpacing/>
    </w:pPr>
  </w:style>
  <w:style w:type="paragraph" w:customStyle="1" w:styleId="Normal1">
    <w:name w:val="Normal1"/>
    <w:rsid w:val="00C90664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rsid w:val="00A90F7F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A90F7F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table" w:styleId="Tabelacomgrade">
    <w:name w:val="Table Grid"/>
    <w:basedOn w:val="Tabelanormal"/>
    <w:uiPriority w:val="39"/>
    <w:rsid w:val="009F7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3C1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C1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CDA5-7F78-4BB8-BCB9-C016AC51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chaianna_vieira@yahoo.com.br</cp:lastModifiedBy>
  <cp:revision>5</cp:revision>
  <cp:lastPrinted>2022-11-01T15:05:00Z</cp:lastPrinted>
  <dcterms:created xsi:type="dcterms:W3CDTF">2022-11-29T16:59:00Z</dcterms:created>
  <dcterms:modified xsi:type="dcterms:W3CDTF">2022-11-29T17:28:00Z</dcterms:modified>
</cp:coreProperties>
</file>