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171F631F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D56A9F" w:rsidRPr="00D56A9F">
        <w:rPr>
          <w:b/>
          <w:color w:val="FF0000"/>
          <w:sz w:val="24"/>
          <w:szCs w:val="24"/>
        </w:rPr>
        <w:t>MIGRAÇÃO DE PROFESSORES P1 PARA A CARGA HORÁRIA 40 HORAS E MIGRAÇÃO DE PROFESSORES P2 PARA A CARGA HORÁRIA 24 HORAS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58533DFB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D56A9F" w:rsidRPr="00D56A9F">
        <w:rPr>
          <w:b/>
          <w:color w:val="FF0000"/>
          <w:sz w:val="24"/>
          <w:szCs w:val="24"/>
        </w:rPr>
        <w:t>Migração de professores P1 para a carga horária 40 horas e migração de professores P2 para a carga horária 24 horas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57DD177F" w:rsidR="00CD4715" w:rsidRDefault="00D56A9F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Migração de professores P1 para a carga horária 40 horas e migração de professores p2 para a carga horária 24 horas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60EEB283" w:rsidR="00CD4715" w:rsidRDefault="00D56A9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D56A9F">
              <w:rPr>
                <w:color w:val="FF0000"/>
                <w:sz w:val="24"/>
                <w:szCs w:val="24"/>
              </w:rPr>
              <w:t>Migração realizad</w:t>
            </w:r>
            <w:r w:rsidR="00401D12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6DA3D717" w:rsidR="00CD4715" w:rsidRDefault="00D56A9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Percentual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24AF22DF" w:rsidR="00CD4715" w:rsidRDefault="00D56A9F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6DD9884B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4F451F">
              <w:rPr>
                <w:b/>
                <w:color w:val="FF0000"/>
                <w:sz w:val="24"/>
                <w:szCs w:val="24"/>
              </w:rPr>
              <w:t>1</w:t>
            </w:r>
            <w:r w:rsidR="00D56A9F">
              <w:rPr>
                <w:b/>
                <w:color w:val="FF0000"/>
                <w:sz w:val="24"/>
                <w:szCs w:val="24"/>
              </w:rPr>
              <w:t>5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43498255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</w:t>
      </w:r>
      <w:r w:rsidR="00D56A9F" w:rsidRPr="00D56A9F">
        <w:rPr>
          <w:b/>
          <w:color w:val="FF0000"/>
          <w:sz w:val="24"/>
          <w:szCs w:val="24"/>
        </w:rPr>
        <w:t>Niterói Mais Segura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 </w:t>
      </w:r>
      <w:r w:rsidR="004F451F">
        <w:rPr>
          <w:b/>
          <w:color w:val="FF0000"/>
          <w:sz w:val="24"/>
          <w:szCs w:val="24"/>
        </w:rPr>
        <w:t>1</w:t>
      </w:r>
      <w:r w:rsidR="00D56A9F">
        <w:rPr>
          <w:b/>
          <w:color w:val="FF0000"/>
          <w:sz w:val="24"/>
          <w:szCs w:val="24"/>
        </w:rPr>
        <w:t>5</w:t>
      </w:r>
      <w:r w:rsidR="0088248B">
        <w:rPr>
          <w:b/>
          <w:color w:val="FF0000"/>
          <w:sz w:val="24"/>
          <w:szCs w:val="24"/>
        </w:rPr>
        <w:t xml:space="preserve">.000.000,00 </w:t>
      </w:r>
      <w:r>
        <w:rPr>
          <w:b/>
          <w:color w:val="FF0000"/>
          <w:sz w:val="24"/>
          <w:szCs w:val="24"/>
        </w:rPr>
        <w:t>(</w:t>
      </w:r>
      <w:r w:rsidR="00D56A9F">
        <w:rPr>
          <w:b/>
          <w:color w:val="FF0000"/>
          <w:sz w:val="24"/>
          <w:szCs w:val="24"/>
        </w:rPr>
        <w:t>quinze milhões</w:t>
      </w:r>
      <w:r w:rsidR="0088248B">
        <w:rPr>
          <w:b/>
          <w:color w:val="FF0000"/>
          <w:sz w:val="24"/>
          <w:szCs w:val="24"/>
        </w:rPr>
        <w:t xml:space="preserve">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37216391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</w:t>
            </w:r>
            <w:r w:rsidR="00D56A9F">
              <w:rPr>
                <w:b/>
                <w:color w:val="FF0000"/>
                <w:sz w:val="24"/>
                <w:szCs w:val="24"/>
              </w:rPr>
              <w:t>31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03A5ABED" w:rsidR="00CD4715" w:rsidRDefault="00D56A9F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Niterói Mais Segura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3C64C44C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R$ </w:t>
            </w:r>
            <w:r w:rsidR="00D56A9F">
              <w:rPr>
                <w:b/>
                <w:color w:val="FF0000"/>
                <w:sz w:val="24"/>
                <w:szCs w:val="24"/>
              </w:rPr>
              <w:t>35</w:t>
            </w:r>
            <w:r>
              <w:rPr>
                <w:b/>
                <w:color w:val="FF0000"/>
                <w:sz w:val="24"/>
                <w:szCs w:val="24"/>
              </w:rPr>
              <w:t>.</w:t>
            </w:r>
            <w:r w:rsidR="00D56A9F">
              <w:rPr>
                <w:b/>
                <w:color w:val="FF0000"/>
                <w:sz w:val="24"/>
                <w:szCs w:val="24"/>
              </w:rPr>
              <w:t>000.000</w:t>
            </w:r>
            <w:r>
              <w:rPr>
                <w:b/>
                <w:color w:val="FF0000"/>
                <w:sz w:val="24"/>
                <w:szCs w:val="24"/>
              </w:rPr>
              <w:t>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21 de Novembro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DF9D577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47F2E3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2E1BE039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7E75BD0D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CF4EC96" w14:textId="77777777" w:rsidR="00D56A9F" w:rsidRPr="00D56A9F" w:rsidRDefault="00D56A9F" w:rsidP="00D56A9F">
      <w:pPr>
        <w:spacing w:after="0" w:line="240" w:lineRule="auto"/>
        <w:jc w:val="both"/>
        <w:rPr>
          <w:color w:val="000000"/>
          <w:sz w:val="24"/>
          <w:szCs w:val="24"/>
        </w:rPr>
      </w:pPr>
      <w:r w:rsidRPr="00D56A9F">
        <w:rPr>
          <w:color w:val="000000"/>
          <w:sz w:val="24"/>
          <w:szCs w:val="24"/>
        </w:rPr>
        <w:t>A presente emenda tem origem em demanda do Sindicato Estadual do Profissionais da Educação e objetiva garantir recursos para a migração dos professores P1 para 40 horas e dos professores P2 para 24 horas.</w:t>
      </w:r>
    </w:p>
    <w:p w14:paraId="7599E757" w14:textId="77777777" w:rsidR="00CD4715" w:rsidRDefault="00CD4715">
      <w:pPr>
        <w:spacing w:after="0" w:line="240" w:lineRule="auto"/>
        <w:jc w:val="both"/>
        <w:rPr>
          <w:sz w:val="24"/>
          <w:szCs w:val="24"/>
        </w:rPr>
      </w:pP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690DB" w14:textId="77777777" w:rsidR="00470E59" w:rsidRDefault="00470E59">
      <w:pPr>
        <w:spacing w:after="0" w:line="240" w:lineRule="auto"/>
      </w:pPr>
      <w:r>
        <w:separator/>
      </w:r>
    </w:p>
  </w:endnote>
  <w:endnote w:type="continuationSeparator" w:id="0">
    <w:p w14:paraId="7295A7EE" w14:textId="77777777" w:rsidR="00470E59" w:rsidRDefault="00470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F66B8" w14:textId="77777777" w:rsidR="00470E59" w:rsidRDefault="00470E59">
      <w:pPr>
        <w:spacing w:after="0" w:line="240" w:lineRule="auto"/>
      </w:pPr>
      <w:r>
        <w:separator/>
      </w:r>
    </w:p>
  </w:footnote>
  <w:footnote w:type="continuationSeparator" w:id="0">
    <w:p w14:paraId="70772111" w14:textId="77777777" w:rsidR="00470E59" w:rsidRDefault="00470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2B26F0"/>
    <w:rsid w:val="00401D12"/>
    <w:rsid w:val="00470E59"/>
    <w:rsid w:val="004F451F"/>
    <w:rsid w:val="004F7181"/>
    <w:rsid w:val="0088248B"/>
    <w:rsid w:val="00B804F3"/>
    <w:rsid w:val="00BC2A72"/>
    <w:rsid w:val="00CD4715"/>
    <w:rsid w:val="00D5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9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250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4</cp:revision>
  <dcterms:created xsi:type="dcterms:W3CDTF">2022-11-24T11:03:00Z</dcterms:created>
  <dcterms:modified xsi:type="dcterms:W3CDTF">2022-11-24T11:20:00Z</dcterms:modified>
</cp:coreProperties>
</file>