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“CRIAÇÃO DE HOSPITAL VETERINÁRIO PÚBLICO MUNICIPAL” NO PROGRAMA 0114 - PROTEÇÃO À FAUNA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“Criação de Hospital Veterinário Público Municipal”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0114 - Proteção à Fauna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0114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Criação de Hospital Veterinário Público Municipal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Hospital criado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R$ 450.000,00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450.000,00 (quatrocentos e cinquenta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despeito do significativo avanço da medicina veterinária, infelizmente cães, gatos e demais animais domésticos de famílias carentes e de baixa renda ainda morrem devido a doenças e ferimentos relativamente simples. Sem tratamento, esses males agravam-se provocando muito sofrimento aos animais e os humanos dotados de compaixão e empatia. </w:t>
      </w:r>
    </w:p>
    <w:p w:rsidR="00000000" w:rsidDel="00000000" w:rsidP="00000000" w:rsidRDefault="00000000" w:rsidRPr="00000000" w14:paraId="00000064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Portanto, é emergencial a construção de Hospitais Veterinários Públicos em Niterói. A existência de locais públicos para que os responsáveis pelos animais possam constantemente procurar orientações e meios para manter seus “companheiros” sempre saudáveis, garantindo-lhes a vacinação, vermifugação, esterilização, realização de exames, cirurgias, leitos para internação, tratamentos pós cirúrgicos, remédios e todos os equipamentos necessários para o tratamento dos animais. </w:t>
      </w:r>
    </w:p>
    <w:p w:rsidR="00000000" w:rsidDel="00000000" w:rsidP="00000000" w:rsidRDefault="00000000" w:rsidRPr="00000000" w14:paraId="00000065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Todos esses atendimentos - que não devem ficar restritos apenas às consultas - garantirão a diversas famílias carentes meios para o tratamento veterinário de seus animais, minimizando a prática do abandono e a disseminação de doenças (que podem inclusive ser transmissíveis para humanos). </w:t>
      </w:r>
    </w:p>
    <w:p w:rsidR="00000000" w:rsidDel="00000000" w:rsidP="00000000" w:rsidRDefault="00000000" w:rsidRPr="00000000" w14:paraId="00000066">
      <w:pPr>
        <w:spacing w:after="0"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reivindicação por Hospitais Veterinários Públicos já perdura há muito tempo no campo da proteção animal, dada a importância e a necessidade do atendimento veterinário gratuito, bem como a melhoria nos trabalhos de controle populacional (castração) e a conscientização da população em prol da posse e guarda responsáveis. A unidade hospitalar deverá conter, ainda, espaços para recepção, administração, área de preparação dos animais, lavanderia, setor de esterilização, farmácia, almoxarifado, salas para professores e ambientes de acomodação dos veterinários e residentes.</w:t>
      </w:r>
    </w:p>
    <w:p w:rsidR="00000000" w:rsidDel="00000000" w:rsidP="00000000" w:rsidRDefault="00000000" w:rsidRPr="00000000" w14:paraId="00000067">
      <w:pPr>
        <w:spacing w:after="0" w:line="276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B4AV4MNf4D3DOXxp5rstqxNzQg==">AMUW2mUBBqH8PcGcylFSStiWl41IGOWtbErzMWFm426zxQGE7EYqhm2xIZfmvHn8AYZXM3KTbqh2EL1rmx5gTrf7WMZQ3A8JdfWu/GhhZh2LPrwec0tLic+o4MVInY4SeasjoLbx2dlD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