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“CONSTRUÇÃO E MANUTENÇÃO DE SEDE PARA O NAEI  ANGELA FERNANDES”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“Construção e manutenção de sede para o NAEI  Angela Fernandes”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“Construção e manutenção de sede para o NAEI  Angela Fernandes”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1.000.000,00 (um milhão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4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06qHqWjUWYuzD5DBBG9XNNS2vQ==">AMUW2mVgtPwUrKM0g+M9aptLOwTtSpwFTt5b3UiqUFcxeelApRADmRjt2ZpmM/qOgq1lfSblfKIa+AJQWf7hr5EceB1rlZA2sq+pgn5esA0bxC+Xo7txLvfhnB1SNSLS+Z+Q5UWABoDLsmPG0njK8rtQbtwB5YLzLw==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