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173C3E">
        <w:rPr>
          <w:rFonts w:ascii="Tahoma" w:hAnsi="Tahoma" w:cs="Tahoma"/>
          <w:b/>
          <w:iCs w:val="0"/>
        </w:rPr>
        <w:t xml:space="preserve"> </w:t>
      </w:r>
      <w:r w:rsidR="00D110FE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D110FE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D110FE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D110FE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527F66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972DB2">
        <w:rPr>
          <w:rFonts w:ascii="Tahoma" w:eastAsia="Arial Unicode MS" w:hAnsi="Tahoma" w:cs="Tahoma"/>
          <w:bCs/>
          <w:sz w:val="22"/>
          <w:szCs w:val="22"/>
        </w:rPr>
        <w:t>a ATIVIDADE</w:t>
      </w:r>
      <w:r w:rsidRPr="006631AB">
        <w:rPr>
          <w:rFonts w:ascii="Tahoma" w:eastAsia="Arial Unicode MS" w:hAnsi="Tahoma" w:cs="Tahoma"/>
          <w:bCs/>
          <w:sz w:val="22"/>
          <w:szCs w:val="22"/>
        </w:rPr>
        <w:t>, da PROGRAMÁTICA – 013</w:t>
      </w:r>
      <w:r>
        <w:rPr>
          <w:rFonts w:ascii="Tahoma" w:eastAsia="Arial Unicode MS" w:hAnsi="Tahoma" w:cs="Tahoma"/>
          <w:bCs/>
          <w:sz w:val="22"/>
          <w:szCs w:val="22"/>
        </w:rPr>
        <w:t>3</w:t>
      </w:r>
      <w:r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174FB3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E5332D" w:rsidRPr="00E5332D">
        <w:rPr>
          <w:rFonts w:ascii="Tahoma" w:hAnsi="Tahoma" w:cs="Tahoma"/>
          <w:b/>
        </w:rPr>
        <w:t>OPERACIONALIZAÇÃO E QUALIFICAÇÃO DO PROGRAMA DE SAÚDE DO IDOSO</w:t>
      </w:r>
      <w:r w:rsidRPr="006631AB">
        <w:rPr>
          <w:rFonts w:ascii="Tahoma" w:hAnsi="Tahoma" w:cs="Tahoma"/>
          <w:b/>
          <w:sz w:val="22"/>
          <w:szCs w:val="22"/>
        </w:rPr>
        <w:t xml:space="preserve">, </w:t>
      </w:r>
      <w:r w:rsidRPr="006631AB">
        <w:rPr>
          <w:rFonts w:ascii="Tahoma" w:hAnsi="Tahoma" w:cs="Tahoma"/>
          <w:sz w:val="22"/>
          <w:szCs w:val="22"/>
        </w:rPr>
        <w:t xml:space="preserve">do PROGRAMA </w:t>
      </w:r>
      <w:r w:rsidRPr="006631AB">
        <w:rPr>
          <w:rFonts w:ascii="Tahoma" w:hAnsi="Tahoma" w:cs="Tahoma"/>
          <w:bCs/>
          <w:sz w:val="22"/>
          <w:szCs w:val="22"/>
        </w:rPr>
        <w:t>– 01</w:t>
      </w:r>
      <w:r>
        <w:rPr>
          <w:rFonts w:ascii="Tahoma" w:hAnsi="Tahoma" w:cs="Tahoma"/>
          <w:bCs/>
          <w:sz w:val="22"/>
          <w:szCs w:val="22"/>
        </w:rPr>
        <w:t>33</w:t>
      </w:r>
      <w:r w:rsidRPr="006631AB">
        <w:rPr>
          <w:rFonts w:ascii="Tahoma" w:hAnsi="Tahoma" w:cs="Tahoma"/>
          <w:bCs/>
          <w:sz w:val="22"/>
          <w:szCs w:val="22"/>
        </w:rPr>
        <w:t xml:space="preserve"> – </w:t>
      </w:r>
      <w:r>
        <w:rPr>
          <w:rFonts w:ascii="Tahoma" w:hAnsi="Tahoma" w:cs="Tahoma"/>
          <w:bCs/>
          <w:sz w:val="22"/>
          <w:szCs w:val="22"/>
        </w:rPr>
        <w:t>ATENÇÃO À SAÚDE</w:t>
      </w:r>
      <w:r w:rsidRPr="006631AB">
        <w:rPr>
          <w:rFonts w:ascii="Tahoma" w:hAnsi="Tahoma" w:cs="Tahoma"/>
          <w:sz w:val="22"/>
          <w:szCs w:val="22"/>
        </w:rPr>
        <w:t xml:space="preserve">, Unidade Orçamentária </w:t>
      </w:r>
      <w:r>
        <w:rPr>
          <w:rFonts w:ascii="Tahoma" w:hAnsi="Tahoma" w:cs="Tahoma"/>
          <w:sz w:val="22"/>
          <w:szCs w:val="22"/>
        </w:rPr>
        <w:t>43</w:t>
      </w:r>
      <w:r w:rsidRPr="006631AB"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 xml:space="preserve">Órgão </w:t>
      </w:r>
      <w:r>
        <w:rPr>
          <w:rFonts w:ascii="Tahoma" w:hAnsi="Tahoma" w:cs="Tahoma"/>
          <w:sz w:val="22"/>
          <w:szCs w:val="22"/>
        </w:rPr>
        <w:t xml:space="preserve">25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6631AB">
        <w:rPr>
          <w:rFonts w:ascii="Tahoma" w:hAnsi="Tahoma" w:cs="Tahoma"/>
          <w:sz w:val="22"/>
          <w:szCs w:val="22"/>
        </w:rPr>
        <w:t xml:space="preserve">SECRETARIA </w:t>
      </w:r>
      <w:r w:rsidRPr="00527F66">
        <w:rPr>
          <w:rFonts w:ascii="Tahoma" w:hAnsi="Tahoma" w:cs="Tahoma"/>
          <w:bCs/>
          <w:sz w:val="22"/>
          <w:szCs w:val="22"/>
        </w:rPr>
        <w:t>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Cs/>
          <w:sz w:val="22"/>
          <w:szCs w:val="22"/>
        </w:rPr>
        <w:t xml:space="preserve"> d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6631AB">
        <w:rPr>
          <w:rFonts w:ascii="Tahoma" w:hAnsi="Tahoma" w:cs="Tahoma"/>
          <w:sz w:val="22"/>
          <w:szCs w:val="22"/>
        </w:rPr>
        <w:t>5</w:t>
      </w:r>
      <w:proofErr w:type="gramEnd"/>
      <w:r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>LIVRO DO ORÇAMENTO 202</w:t>
      </w:r>
      <w:r w:rsidR="00D110FE">
        <w:rPr>
          <w:rFonts w:ascii="Tahoma" w:hAnsi="Tahoma" w:cs="Tahoma"/>
          <w:sz w:val="22"/>
          <w:szCs w:val="22"/>
        </w:rPr>
        <w:t>2</w:t>
      </w:r>
      <w:r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D110FE">
        <w:rPr>
          <w:rFonts w:ascii="Tahoma" w:hAnsi="Tahoma" w:cs="Tahoma"/>
          <w:sz w:val="22"/>
          <w:szCs w:val="22"/>
        </w:rPr>
        <w:t>139</w:t>
      </w:r>
      <w:r w:rsidRPr="006631AB">
        <w:rPr>
          <w:rFonts w:ascii="Tahoma" w:hAnsi="Tahoma" w:cs="Tahoma"/>
          <w:sz w:val="22"/>
          <w:szCs w:val="22"/>
        </w:rPr>
        <w:t>/202</w:t>
      </w:r>
      <w:r w:rsidR="00D110FE">
        <w:rPr>
          <w:rFonts w:ascii="Tahoma" w:hAnsi="Tahoma" w:cs="Tahoma"/>
          <w:sz w:val="22"/>
          <w:szCs w:val="22"/>
        </w:rPr>
        <w:t>2</w:t>
      </w:r>
      <w:r w:rsidRPr="006631AB">
        <w:rPr>
          <w:rFonts w:ascii="Tahoma" w:hAnsi="Tahoma" w:cs="Tahoma"/>
          <w:sz w:val="22"/>
          <w:szCs w:val="22"/>
        </w:rPr>
        <w:t>, que e</w:t>
      </w:r>
      <w:r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D110FE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972DB2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97034E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97034E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97034E" w:rsidRPr="006631AB">
        <w:rPr>
          <w:rFonts w:ascii="Tahoma" w:eastAsia="Arial Unicode MS" w:hAnsi="Tahoma" w:cs="Tahoma"/>
          <w:bCs/>
          <w:sz w:val="22"/>
          <w:szCs w:val="22"/>
        </w:rPr>
        <w:t>, da PROGRAMÁTICA – 013</w:t>
      </w:r>
      <w:r w:rsidR="0097034E">
        <w:rPr>
          <w:rFonts w:ascii="Tahoma" w:eastAsia="Arial Unicode MS" w:hAnsi="Tahoma" w:cs="Tahoma"/>
          <w:bCs/>
          <w:sz w:val="22"/>
          <w:szCs w:val="22"/>
        </w:rPr>
        <w:t>3</w:t>
      </w:r>
      <w:r w:rsidR="0097034E"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97034E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97034E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97034E" w:rsidRPr="00E5332D">
        <w:rPr>
          <w:rFonts w:ascii="Tahoma" w:hAnsi="Tahoma" w:cs="Tahoma"/>
          <w:b/>
        </w:rPr>
        <w:t>OPERACIONALIZAÇÃO E QUALIFICAÇÃO DO PROGRAMA DE SAÚDE DO IDOSO</w:t>
      </w:r>
      <w:r w:rsidR="0097034E" w:rsidRPr="006631AB">
        <w:rPr>
          <w:rFonts w:ascii="Tahoma" w:hAnsi="Tahoma" w:cs="Tahoma"/>
          <w:b/>
          <w:sz w:val="22"/>
          <w:szCs w:val="22"/>
        </w:rPr>
        <w:t xml:space="preserve">, </w:t>
      </w:r>
      <w:r w:rsidR="0097034E" w:rsidRPr="006631AB">
        <w:rPr>
          <w:rFonts w:ascii="Tahoma" w:hAnsi="Tahoma" w:cs="Tahoma"/>
          <w:sz w:val="22"/>
          <w:szCs w:val="22"/>
        </w:rPr>
        <w:t xml:space="preserve">do PROGRAMA </w:t>
      </w:r>
      <w:r w:rsidR="0097034E" w:rsidRPr="006631AB">
        <w:rPr>
          <w:rFonts w:ascii="Tahoma" w:hAnsi="Tahoma" w:cs="Tahoma"/>
          <w:bCs/>
          <w:sz w:val="22"/>
          <w:szCs w:val="22"/>
        </w:rPr>
        <w:t>– 01</w:t>
      </w:r>
      <w:r w:rsidR="0097034E">
        <w:rPr>
          <w:rFonts w:ascii="Tahoma" w:hAnsi="Tahoma" w:cs="Tahoma"/>
          <w:bCs/>
          <w:sz w:val="22"/>
          <w:szCs w:val="22"/>
        </w:rPr>
        <w:t>33</w:t>
      </w:r>
      <w:r w:rsidR="0097034E" w:rsidRPr="006631AB">
        <w:rPr>
          <w:rFonts w:ascii="Tahoma" w:hAnsi="Tahoma" w:cs="Tahoma"/>
          <w:bCs/>
          <w:sz w:val="22"/>
          <w:szCs w:val="22"/>
        </w:rPr>
        <w:t xml:space="preserve"> – </w:t>
      </w:r>
      <w:r w:rsidR="0097034E">
        <w:rPr>
          <w:rFonts w:ascii="Tahoma" w:hAnsi="Tahoma" w:cs="Tahoma"/>
          <w:bCs/>
          <w:sz w:val="22"/>
          <w:szCs w:val="22"/>
        </w:rPr>
        <w:t>ATENÇÃO À SAÚDE</w:t>
      </w:r>
      <w:r w:rsidR="0097034E" w:rsidRPr="006631AB">
        <w:rPr>
          <w:rFonts w:ascii="Tahoma" w:hAnsi="Tahoma" w:cs="Tahoma"/>
          <w:sz w:val="22"/>
          <w:szCs w:val="22"/>
        </w:rPr>
        <w:t xml:space="preserve">, Unidade Orçamentária </w:t>
      </w:r>
      <w:r w:rsidR="0097034E">
        <w:rPr>
          <w:rFonts w:ascii="Tahoma" w:hAnsi="Tahoma" w:cs="Tahoma"/>
          <w:sz w:val="22"/>
          <w:szCs w:val="22"/>
        </w:rPr>
        <w:t>43</w:t>
      </w:r>
      <w:r w:rsidR="0097034E" w:rsidRPr="006631AB">
        <w:rPr>
          <w:rFonts w:ascii="Tahoma" w:hAnsi="Tahoma" w:cs="Tahoma"/>
          <w:sz w:val="22"/>
          <w:szCs w:val="22"/>
        </w:rPr>
        <w:t xml:space="preserve"> </w:t>
      </w:r>
      <w:r w:rsidR="0097034E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97034E"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="0097034E" w:rsidRPr="006631AB">
        <w:rPr>
          <w:rFonts w:ascii="Tahoma" w:hAnsi="Tahoma" w:cs="Tahoma"/>
          <w:sz w:val="22"/>
          <w:szCs w:val="22"/>
        </w:rPr>
        <w:t>,</w:t>
      </w:r>
      <w:r w:rsidR="0097034E"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7034E" w:rsidRPr="006631AB">
        <w:rPr>
          <w:rFonts w:ascii="Tahoma" w:hAnsi="Tahoma" w:cs="Tahoma"/>
          <w:sz w:val="22"/>
          <w:szCs w:val="22"/>
        </w:rPr>
        <w:t xml:space="preserve">Órgão </w:t>
      </w:r>
      <w:r w:rsidR="0097034E">
        <w:rPr>
          <w:rFonts w:ascii="Tahoma" w:hAnsi="Tahoma" w:cs="Tahoma"/>
          <w:sz w:val="22"/>
          <w:szCs w:val="22"/>
        </w:rPr>
        <w:t xml:space="preserve">25 </w:t>
      </w:r>
      <w:r w:rsidR="0097034E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97034E" w:rsidRPr="006631AB">
        <w:rPr>
          <w:rFonts w:ascii="Tahoma" w:hAnsi="Tahoma" w:cs="Tahoma"/>
          <w:sz w:val="22"/>
          <w:szCs w:val="22"/>
        </w:rPr>
        <w:t xml:space="preserve">SECRETARIA </w:t>
      </w:r>
      <w:r w:rsidR="0097034E" w:rsidRPr="00527F66">
        <w:rPr>
          <w:rFonts w:ascii="Tahoma" w:hAnsi="Tahoma" w:cs="Tahoma"/>
          <w:bCs/>
          <w:sz w:val="22"/>
          <w:szCs w:val="22"/>
        </w:rPr>
        <w:t>MUNICIPAL DE SAÚDE</w:t>
      </w:r>
      <w:r w:rsidR="0097034E" w:rsidRPr="006631AB">
        <w:rPr>
          <w:rFonts w:ascii="Tahoma" w:hAnsi="Tahoma" w:cs="Tahoma"/>
          <w:sz w:val="22"/>
          <w:szCs w:val="22"/>
        </w:rPr>
        <w:t>,</w:t>
      </w:r>
      <w:r w:rsidR="0097034E" w:rsidRPr="006631AB">
        <w:rPr>
          <w:rFonts w:ascii="Tahoma" w:hAnsi="Tahoma" w:cs="Tahoma"/>
          <w:bCs/>
          <w:sz w:val="22"/>
          <w:szCs w:val="22"/>
        </w:rPr>
        <w:t xml:space="preserve"> d</w:t>
      </w:r>
      <w:r w:rsidR="0097034E"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97034E" w:rsidRPr="006631AB">
        <w:rPr>
          <w:rFonts w:ascii="Tahoma" w:hAnsi="Tahoma" w:cs="Tahoma"/>
          <w:sz w:val="22"/>
          <w:szCs w:val="22"/>
        </w:rPr>
        <w:t>5</w:t>
      </w:r>
      <w:proofErr w:type="gramEnd"/>
      <w:r w:rsidR="0097034E"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 w:rsidR="0097034E">
        <w:rPr>
          <w:rFonts w:ascii="Tahoma" w:hAnsi="Tahoma" w:cs="Tahoma"/>
          <w:sz w:val="22"/>
          <w:szCs w:val="22"/>
        </w:rPr>
        <w:t xml:space="preserve"> </w:t>
      </w:r>
      <w:r w:rsidR="0097034E" w:rsidRPr="006631AB">
        <w:rPr>
          <w:rFonts w:ascii="Tahoma" w:hAnsi="Tahoma" w:cs="Tahoma"/>
          <w:sz w:val="22"/>
          <w:szCs w:val="22"/>
        </w:rPr>
        <w:t>LIVRO DO ORÇAMENTO 202</w:t>
      </w:r>
      <w:r w:rsidR="00D110FE">
        <w:rPr>
          <w:rFonts w:ascii="Tahoma" w:hAnsi="Tahoma" w:cs="Tahoma"/>
          <w:sz w:val="22"/>
          <w:szCs w:val="22"/>
        </w:rPr>
        <w:t>3</w:t>
      </w:r>
      <w:r w:rsidR="0097034E"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D110FE">
        <w:rPr>
          <w:rFonts w:ascii="Tahoma" w:hAnsi="Tahoma" w:cs="Tahoma"/>
          <w:sz w:val="22"/>
          <w:szCs w:val="22"/>
        </w:rPr>
        <w:t>139</w:t>
      </w:r>
      <w:r w:rsidR="0097034E" w:rsidRPr="006631AB">
        <w:rPr>
          <w:rFonts w:ascii="Tahoma" w:hAnsi="Tahoma" w:cs="Tahoma"/>
          <w:sz w:val="22"/>
          <w:szCs w:val="22"/>
        </w:rPr>
        <w:t>/202</w:t>
      </w:r>
      <w:r w:rsidR="00D110FE">
        <w:rPr>
          <w:rFonts w:ascii="Tahoma" w:hAnsi="Tahoma" w:cs="Tahoma"/>
          <w:sz w:val="22"/>
          <w:szCs w:val="22"/>
        </w:rPr>
        <w:t>2</w:t>
      </w:r>
      <w:r w:rsidR="0097034E" w:rsidRPr="006631AB">
        <w:rPr>
          <w:rFonts w:ascii="Tahoma" w:hAnsi="Tahoma" w:cs="Tahoma"/>
          <w:sz w:val="22"/>
          <w:szCs w:val="22"/>
        </w:rPr>
        <w:t>, que e</w:t>
      </w:r>
      <w:r w:rsidR="0097034E"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D110FE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97034E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Pr="001A5B6D" w:rsidRDefault="00527F66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095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BB343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D110FE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BB343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BB343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proofErr w:type="gramStart"/>
            <w:r w:rsidR="00527F66" w:rsidRPr="00BB3434">
              <w:rPr>
                <w:rFonts w:ascii="Tahoma" w:hAnsi="Tahoma" w:cs="Tahoma"/>
                <w:b/>
                <w:sz w:val="20"/>
                <w:szCs w:val="20"/>
              </w:rPr>
              <w:t>25</w:t>
            </w: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 - </w:t>
            </w:r>
            <w:r w:rsidR="00527F66" w:rsidRPr="00BB3434">
              <w:rPr>
                <w:rFonts w:ascii="Tahoma" w:hAnsi="Tahoma" w:cs="Tahoma"/>
                <w:sz w:val="20"/>
                <w:szCs w:val="20"/>
              </w:rPr>
              <w:t>SECRETARIA</w:t>
            </w:r>
            <w:proofErr w:type="gramEnd"/>
            <w:r w:rsidR="00527F66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>MUNICIPAL DE SAÚDE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="00527F66" w:rsidRPr="00BB3434">
              <w:rPr>
                <w:rFonts w:ascii="Tahoma" w:hAnsi="Tahoma" w:cs="Tahoma"/>
                <w:sz w:val="20"/>
                <w:szCs w:val="20"/>
              </w:rPr>
              <w:t>43</w:t>
            </w:r>
            <w:r w:rsidR="006631AB" w:rsidRPr="00BB3434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FUNDO</w:t>
            </w:r>
            <w:proofErr w:type="gramEnd"/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MUNICIPAL DE SAÚDE</w:t>
            </w:r>
            <w:r w:rsidR="00527F66" w:rsidRPr="00BB3434">
              <w:rPr>
                <w:sz w:val="20"/>
                <w:szCs w:val="20"/>
              </w:rPr>
              <w:t xml:space="preserve"> </w:t>
            </w:r>
            <w:r w:rsidR="006631AB" w:rsidRPr="00BB3434">
              <w:rPr>
                <w:sz w:val="20"/>
                <w:szCs w:val="20"/>
              </w:rPr>
              <w:t xml:space="preserve"> </w:t>
            </w:r>
            <w:r w:rsidR="00AA1183" w:rsidRPr="00BB3434">
              <w:rPr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BB3434" w:rsidRDefault="00FC580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527F66"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0133 – ATENÇÃO À SAÚDE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BB3434" w:rsidRDefault="00972DB2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40929">
        <w:trPr>
          <w:trHeight w:val="429"/>
        </w:trPr>
        <w:tc>
          <w:tcPr>
            <w:tcW w:w="2093" w:type="dxa"/>
            <w:shd w:val="clear" w:color="auto" w:fill="auto"/>
            <w:hideMark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40929">
        <w:trPr>
          <w:trHeight w:val="627"/>
        </w:trPr>
        <w:tc>
          <w:tcPr>
            <w:tcW w:w="2093" w:type="dxa"/>
            <w:shd w:val="clear" w:color="auto" w:fill="auto"/>
          </w:tcPr>
          <w:p w:rsidR="00AA1183" w:rsidRPr="00BB3434" w:rsidRDefault="00147E8D" w:rsidP="00527F66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631AB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527F66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BB3434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OPERACIONALIZAÇÃO E QUALIFICAÇÃO DO PROGRAMA DE SAÚDE DO IDOSO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E5332D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E5332D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162.571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640929">
        <w:rPr>
          <w:rFonts w:ascii="Tahoma" w:hAnsi="Tahoma" w:cs="Tahoma"/>
          <w:b/>
          <w:bCs/>
          <w:sz w:val="22"/>
          <w:szCs w:val="22"/>
        </w:rPr>
        <w:t>Art. 2º -</w:t>
      </w:r>
      <w:r w:rsidRPr="00640929">
        <w:rPr>
          <w:rFonts w:ascii="Tahoma" w:hAnsi="Tahoma" w:cs="Tahoma"/>
          <w:bCs/>
          <w:sz w:val="22"/>
          <w:szCs w:val="22"/>
        </w:rPr>
        <w:t xml:space="preserve"> </w:t>
      </w:r>
      <w:r w:rsidR="00D110FE"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 w:rsidR="00D110FE">
        <w:rPr>
          <w:rFonts w:ascii="Tahoma" w:hAnsi="Tahoma" w:cs="Tahoma"/>
          <w:bCs/>
          <w:sz w:val="22"/>
          <w:szCs w:val="22"/>
        </w:rPr>
        <w:t>e OPERAÇÕES ESPECIAIS</w:t>
      </w:r>
      <w:r w:rsidR="00D110FE"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D110FE" w:rsidRPr="00EF12CE">
        <w:rPr>
          <w:rFonts w:ascii="Tahoma" w:hAnsi="Tahoma" w:cs="Tahoma"/>
          <w:sz w:val="22"/>
          <w:szCs w:val="22"/>
        </w:rPr>
        <w:t>0900.956</w:t>
      </w:r>
      <w:r w:rsidR="00D110FE"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D110FE" w:rsidRPr="00EF12CE">
        <w:rPr>
          <w:rFonts w:ascii="Tahoma" w:hAnsi="Tahoma" w:cs="Tahoma"/>
          <w:b/>
          <w:sz w:val="22"/>
          <w:szCs w:val="22"/>
        </w:rPr>
        <w:t>Re</w:t>
      </w:r>
      <w:r w:rsidR="00D110FE">
        <w:rPr>
          <w:rFonts w:ascii="Tahoma" w:hAnsi="Tahoma" w:cs="Tahoma"/>
          <w:b/>
          <w:sz w:val="22"/>
          <w:szCs w:val="22"/>
        </w:rPr>
        <w:t>serva de Contingência</w:t>
      </w:r>
      <w:r w:rsidR="00D110FE" w:rsidRPr="00EF12CE">
        <w:rPr>
          <w:rFonts w:ascii="Tahoma" w:hAnsi="Tahoma" w:cs="Tahoma"/>
          <w:b/>
          <w:sz w:val="22"/>
          <w:szCs w:val="22"/>
        </w:rPr>
        <w:t xml:space="preserve">, </w:t>
      </w:r>
      <w:r w:rsidR="00D110FE" w:rsidRPr="00EF12CE">
        <w:rPr>
          <w:rFonts w:ascii="Tahoma" w:hAnsi="Tahoma" w:cs="Tahoma"/>
          <w:sz w:val="22"/>
          <w:szCs w:val="22"/>
        </w:rPr>
        <w:t xml:space="preserve">do PROGRAMA </w:t>
      </w:r>
      <w:r w:rsidR="00D110FE"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="00D110FE"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="00D110FE"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D110FE" w:rsidRPr="00EF12CE">
        <w:rPr>
          <w:rFonts w:ascii="Tahoma" w:hAnsi="Tahoma" w:cs="Tahoma"/>
          <w:sz w:val="22"/>
          <w:szCs w:val="22"/>
        </w:rPr>
        <w:t>RESERVA DE CONTING</w:t>
      </w:r>
      <w:r w:rsidR="00D110FE">
        <w:rPr>
          <w:rFonts w:ascii="Tahoma" w:hAnsi="Tahoma" w:cs="Tahoma"/>
          <w:sz w:val="22"/>
          <w:szCs w:val="22"/>
        </w:rPr>
        <w:t>Ê</w:t>
      </w:r>
      <w:r w:rsidR="00D110FE" w:rsidRPr="00EF12CE">
        <w:rPr>
          <w:rFonts w:ascii="Tahoma" w:hAnsi="Tahoma" w:cs="Tahoma"/>
          <w:sz w:val="22"/>
          <w:szCs w:val="22"/>
        </w:rPr>
        <w:t>NCIA,</w:t>
      </w:r>
      <w:r w:rsidR="00D110FE"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D110FE" w:rsidRPr="00EF12CE">
        <w:rPr>
          <w:rFonts w:ascii="Tahoma" w:hAnsi="Tahoma" w:cs="Tahoma"/>
          <w:sz w:val="22"/>
          <w:szCs w:val="22"/>
        </w:rPr>
        <w:t xml:space="preserve">Órgão 99 </w:t>
      </w:r>
      <w:r w:rsidR="00D110FE" w:rsidRPr="00EF12CE">
        <w:rPr>
          <w:rFonts w:ascii="Tahoma" w:hAnsi="Tahoma" w:cs="Tahoma"/>
          <w:b/>
          <w:bCs/>
          <w:sz w:val="22"/>
          <w:szCs w:val="22"/>
        </w:rPr>
        <w:t>–</w:t>
      </w:r>
      <w:r w:rsidR="00D110FE">
        <w:rPr>
          <w:rFonts w:ascii="Tahoma" w:hAnsi="Tahoma" w:cs="Tahoma"/>
          <w:sz w:val="22"/>
          <w:szCs w:val="22"/>
        </w:rPr>
        <w:t xml:space="preserve"> RESERVA DE CONTINGÊ</w:t>
      </w:r>
      <w:r w:rsidR="00D110FE" w:rsidRPr="00EF12CE">
        <w:rPr>
          <w:rFonts w:ascii="Tahoma" w:hAnsi="Tahoma" w:cs="Tahoma"/>
          <w:sz w:val="22"/>
          <w:szCs w:val="22"/>
        </w:rPr>
        <w:t>NCIA</w:t>
      </w:r>
      <w:r w:rsidR="00D110FE">
        <w:rPr>
          <w:rFonts w:ascii="Tahoma" w:hAnsi="Tahoma" w:cs="Tahoma"/>
          <w:sz w:val="22"/>
          <w:szCs w:val="22"/>
        </w:rPr>
        <w:t>. A soma realocada é</w:t>
      </w:r>
      <w:r w:rsidR="00D110FE" w:rsidRPr="00EF12CE">
        <w:rPr>
          <w:rFonts w:ascii="Tahoma" w:hAnsi="Tahoma" w:cs="Tahoma"/>
          <w:sz w:val="22"/>
          <w:szCs w:val="22"/>
        </w:rPr>
        <w:t xml:space="preserve"> de R$ </w:t>
      </w:r>
      <w:r w:rsidR="00D110FE" w:rsidRPr="00D110FE">
        <w:rPr>
          <w:rFonts w:ascii="Tahoma" w:eastAsia="Arial Unicode MS" w:hAnsi="Tahoma" w:cs="Tahoma"/>
          <w:bCs/>
          <w:sz w:val="20"/>
          <w:szCs w:val="20"/>
        </w:rPr>
        <w:t>162.571,00.</w:t>
      </w:r>
    </w:p>
    <w:p w:rsidR="00D110FE" w:rsidRDefault="00C61608" w:rsidP="00972DB2">
      <w:pPr>
        <w:spacing w:line="360" w:lineRule="auto"/>
        <w:ind w:firstLine="56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Cabe RESSALTAR</w:t>
      </w:r>
      <w:r w:rsidR="00972DB2" w:rsidRPr="000F0854">
        <w:rPr>
          <w:rFonts w:ascii="Tahoma" w:hAnsi="Tahoma" w:cs="Tahoma"/>
          <w:sz w:val="22"/>
          <w:szCs w:val="22"/>
        </w:rPr>
        <w:t xml:space="preserve"> que a </w:t>
      </w:r>
      <w:r w:rsidRPr="00640929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Pr="00972DB2">
        <w:rPr>
          <w:rFonts w:ascii="Tahoma" w:hAnsi="Tahoma" w:cs="Tahoma"/>
          <w:b/>
        </w:rPr>
        <w:t>OPERACIONALIZAÇÃO E QUALIFICAÇÃO DA REDE DE REABILITAÇÃO</w:t>
      </w:r>
      <w:r w:rsidR="00972DB2" w:rsidRPr="000F0854">
        <w:rPr>
          <w:rFonts w:ascii="Tahoma" w:hAnsi="Tahoma" w:cs="Tahoma"/>
          <w:b/>
          <w:sz w:val="22"/>
          <w:szCs w:val="22"/>
        </w:rPr>
        <w:t xml:space="preserve">, </w:t>
      </w:r>
      <w:r w:rsidR="00B63C8E" w:rsidRPr="00640929">
        <w:rPr>
          <w:rFonts w:ascii="Tahoma" w:hAnsi="Tahoma" w:cs="Tahoma"/>
          <w:sz w:val="22"/>
          <w:szCs w:val="22"/>
        </w:rPr>
        <w:t xml:space="preserve">do PROGRAMA </w:t>
      </w:r>
      <w:r w:rsidR="00B63C8E" w:rsidRPr="00640929">
        <w:rPr>
          <w:rFonts w:ascii="Tahoma" w:hAnsi="Tahoma" w:cs="Tahoma"/>
          <w:bCs/>
          <w:sz w:val="22"/>
          <w:szCs w:val="22"/>
        </w:rPr>
        <w:t xml:space="preserve">– 0133 – </w:t>
      </w:r>
      <w:r w:rsidR="00B63C8E" w:rsidRPr="00640929">
        <w:rPr>
          <w:rFonts w:ascii="Tahoma" w:hAnsi="Tahoma" w:cs="Tahoma"/>
          <w:b/>
          <w:bCs/>
          <w:sz w:val="22"/>
          <w:szCs w:val="22"/>
        </w:rPr>
        <w:t>ATENÇÃO À SAÚDE</w:t>
      </w:r>
      <w:r w:rsidR="00B63C8E">
        <w:rPr>
          <w:rFonts w:ascii="Tahoma" w:hAnsi="Tahoma" w:cs="Tahoma"/>
          <w:sz w:val="22"/>
          <w:szCs w:val="22"/>
        </w:rPr>
        <w:t xml:space="preserve">, </w:t>
      </w:r>
      <w:r w:rsidR="00D110FE" w:rsidRPr="000F0854">
        <w:rPr>
          <w:rFonts w:ascii="Tahoma" w:hAnsi="Tahoma" w:cs="Tahoma"/>
          <w:sz w:val="22"/>
          <w:szCs w:val="22"/>
        </w:rPr>
        <w:t xml:space="preserve">era previsto tanto no PPA quanto na LDO, no valor de </w:t>
      </w:r>
      <w:r w:rsidR="00D110FE" w:rsidRPr="00BB3434">
        <w:rPr>
          <w:rFonts w:ascii="Tahoma" w:eastAsia="Arial Unicode MS" w:hAnsi="Tahoma" w:cs="Tahoma"/>
          <w:b/>
          <w:bCs/>
          <w:sz w:val="20"/>
          <w:szCs w:val="20"/>
        </w:rPr>
        <w:t>R$ 162.571,00</w:t>
      </w:r>
      <w:r w:rsidR="00D110FE" w:rsidRPr="000F0854">
        <w:rPr>
          <w:rFonts w:ascii="Tahoma" w:hAnsi="Tahoma" w:cs="Tahoma"/>
          <w:sz w:val="22"/>
          <w:szCs w:val="22"/>
        </w:rPr>
        <w:t>, mas acabou sendo suprimido neste Projeto de Lei</w:t>
      </w:r>
    </w:p>
    <w:p w:rsidR="00D110FE" w:rsidRDefault="00D110FE" w:rsidP="00972DB2">
      <w:pPr>
        <w:spacing w:line="360" w:lineRule="auto"/>
        <w:ind w:firstLine="567"/>
        <w:jc w:val="both"/>
        <w:rPr>
          <w:rFonts w:ascii="Tahoma" w:hAnsi="Tahoma" w:cs="Tahoma"/>
          <w:sz w:val="22"/>
          <w:szCs w:val="22"/>
        </w:rPr>
      </w:pPr>
    </w:p>
    <w:p w:rsidR="00972DB2" w:rsidRPr="001A5B6D" w:rsidRDefault="00972DB2" w:rsidP="00972DB2">
      <w:pPr>
        <w:rPr>
          <w:rFonts w:ascii="Tahoma" w:hAnsi="Tahoma" w:cs="Tahoma"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D110FE">
        <w:rPr>
          <w:rFonts w:ascii="Tahoma" w:hAnsi="Tahoma" w:cs="Tahoma"/>
          <w:bCs/>
        </w:rPr>
        <w:t>08</w:t>
      </w:r>
      <w:r w:rsidR="00002153" w:rsidRPr="001A5B6D">
        <w:rPr>
          <w:rFonts w:ascii="Tahoma" w:hAnsi="Tahoma" w:cs="Tahoma"/>
          <w:bCs/>
        </w:rPr>
        <w:t xml:space="preserve"> de </w:t>
      </w:r>
      <w:r w:rsidR="001A5B6D" w:rsidRPr="001A5B6D">
        <w:rPr>
          <w:rFonts w:ascii="Tahoma" w:hAnsi="Tahoma" w:cs="Tahoma"/>
          <w:bCs/>
        </w:rPr>
        <w:t>novembro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D110FE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D110FE" w:rsidRDefault="00D110FE">
      <w:pPr>
        <w:rPr>
          <w:rFonts w:ascii="Tahoma" w:eastAsia="Arial Unicode MS" w:hAnsi="Tahoma" w:cs="Tahoma"/>
          <w:bCs/>
        </w:rPr>
      </w:pPr>
    </w:p>
    <w:p w:rsidR="00D110FE" w:rsidRDefault="00D110FE">
      <w:pPr>
        <w:rPr>
          <w:rFonts w:ascii="Tahoma" w:eastAsia="Arial Unicode MS" w:hAnsi="Tahoma" w:cs="Tahoma"/>
          <w:bCs/>
        </w:rPr>
      </w:pPr>
    </w:p>
    <w:p w:rsidR="00D110FE" w:rsidRDefault="00D110FE">
      <w:pPr>
        <w:rPr>
          <w:rFonts w:ascii="Tahoma" w:eastAsia="Arial Unicode MS" w:hAnsi="Tahoma" w:cs="Tahoma"/>
          <w:bCs/>
        </w:rPr>
      </w:pPr>
    </w:p>
    <w:p w:rsidR="00174FB3" w:rsidRDefault="00174FB3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736149" w:rsidRPr="009331EA" w:rsidRDefault="00736149">
      <w:pPr>
        <w:rPr>
          <w:rFonts w:ascii="Tahoma" w:eastAsia="Arial Unicode MS" w:hAnsi="Tahoma" w:cs="Tahoma"/>
          <w:b/>
          <w:bCs/>
          <w:sz w:val="22"/>
          <w:szCs w:val="22"/>
        </w:rPr>
      </w:pPr>
      <w:r w:rsidRPr="009331EA">
        <w:rPr>
          <w:rFonts w:ascii="Tahoma" w:eastAsia="Arial Unicode MS" w:hAnsi="Tahoma" w:cs="Tahoma"/>
          <w:b/>
          <w:bCs/>
          <w:sz w:val="22"/>
          <w:szCs w:val="22"/>
        </w:rPr>
        <w:lastRenderedPageBreak/>
        <w:t>JUSTIFICATIVA</w:t>
      </w:r>
      <w:r w:rsidR="004D73F9" w:rsidRPr="009331EA">
        <w:rPr>
          <w:rFonts w:ascii="Tahoma" w:eastAsia="Arial Unicode MS" w:hAnsi="Tahoma" w:cs="Tahoma"/>
          <w:b/>
          <w:bCs/>
          <w:sz w:val="22"/>
          <w:szCs w:val="22"/>
        </w:rPr>
        <w:t>:</w:t>
      </w:r>
    </w:p>
    <w:p w:rsidR="009331EA" w:rsidRPr="00132805" w:rsidRDefault="009331EA" w:rsidP="009331E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132805">
        <w:rPr>
          <w:rFonts w:ascii="Tahoma" w:hAnsi="Tahoma" w:cs="Tahoma"/>
          <w:sz w:val="22"/>
          <w:szCs w:val="22"/>
        </w:rPr>
        <w:t xml:space="preserve">Dados do Instituto Brasileiro de Geografia e Estatística (IBGE) estimam que a população de Niterói </w:t>
      </w:r>
      <w:proofErr w:type="gramStart"/>
      <w:r w:rsidRPr="00132805">
        <w:rPr>
          <w:rFonts w:ascii="Tahoma" w:hAnsi="Tahoma" w:cs="Tahoma"/>
          <w:sz w:val="22"/>
          <w:szCs w:val="22"/>
        </w:rPr>
        <w:t>ultrapassou</w:t>
      </w:r>
      <w:proofErr w:type="gramEnd"/>
      <w:r w:rsidRPr="00132805">
        <w:rPr>
          <w:rFonts w:ascii="Tahoma" w:hAnsi="Tahoma" w:cs="Tahoma"/>
          <w:sz w:val="22"/>
          <w:szCs w:val="22"/>
        </w:rPr>
        <w:t xml:space="preserve"> os 500 mil habitantes pela primeira vez na história: são 511.786 pessoas em 2018, contra 499.028 habitantes de 2017, um aumento de 2,55%. Desse total, 18,8% são idosos, segundo estimativa da Secretaria Municipal do Idoso e da Universidade da Terceira Idade (</w:t>
      </w:r>
      <w:proofErr w:type="spellStart"/>
      <w:r w:rsidRPr="00132805">
        <w:rPr>
          <w:rFonts w:ascii="Tahoma" w:hAnsi="Tahoma" w:cs="Tahoma"/>
          <w:sz w:val="22"/>
          <w:szCs w:val="22"/>
        </w:rPr>
        <w:t>Univerti</w:t>
      </w:r>
      <w:proofErr w:type="spellEnd"/>
      <w:r w:rsidRPr="00132805">
        <w:rPr>
          <w:rFonts w:ascii="Tahoma" w:hAnsi="Tahoma" w:cs="Tahoma"/>
          <w:sz w:val="22"/>
          <w:szCs w:val="22"/>
        </w:rPr>
        <w:t>). Esse percentual se traduz em aproximadamente 96 mil moradores com idade acima de 60 anos e é consideravelmente superior ao registrado no âmbito nacional, de 14,4%, e no estadual, de 18,6%.</w:t>
      </w:r>
    </w:p>
    <w:p w:rsidR="009331EA" w:rsidRDefault="00132805" w:rsidP="009331E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132805">
        <w:rPr>
          <w:rFonts w:ascii="Tahoma" w:hAnsi="Tahoma" w:cs="Tahoma"/>
          <w:sz w:val="22"/>
          <w:szCs w:val="22"/>
        </w:rPr>
        <w:t xml:space="preserve">O município de Niterói vivencia o aumento da expectativa de vida de sua população, culminando no aumento gradual da população idosa. Isto impõe aos gestores o desafio de elaborar políticas públicas de qualidade direcionadas a este grupo etário que permitam a autonomia, a participação, a obtenção de cuidados e a garantia dos direitos específicos dos idosos. </w:t>
      </w:r>
    </w:p>
    <w:p w:rsidR="0039022E" w:rsidRDefault="0039022E" w:rsidP="0039022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39022E">
        <w:rPr>
          <w:rFonts w:ascii="Tahoma" w:hAnsi="Tahoma" w:cs="Tahoma"/>
          <w:sz w:val="22"/>
          <w:szCs w:val="22"/>
        </w:rPr>
        <w:t xml:space="preserve">Política Nacional de Saúde do Idoso cujo propósito basilar reside na promoção do envelhecimento saudável, na manutenção e melhoria, ao máximo, da capacidade funcional dos idosos, na prevenção de doenças, na recuperação da saúde dos que adoecem e na reabilitação daqueles que venham a ter a sua capacidade funcional restringida, de modo a garantir-lhes permanência no meio em que vivem, exercendo de forma independente suas funções na sociedade. </w:t>
      </w:r>
    </w:p>
    <w:p w:rsidR="0039022E" w:rsidRDefault="0039022E" w:rsidP="0039022E">
      <w:pPr>
        <w:spacing w:line="360" w:lineRule="auto"/>
        <w:ind w:firstLine="709"/>
        <w:jc w:val="both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 w:rsidRPr="0039022E">
        <w:rPr>
          <w:rFonts w:ascii="Tahoma" w:hAnsi="Tahoma" w:cs="Tahoma"/>
          <w:sz w:val="22"/>
          <w:szCs w:val="22"/>
        </w:rPr>
        <w:t>O cuidado do idoso deve basear-se, fundamentalmente, na família com o apoio das Unidades Básicas de Saúde sob a Estratégia de Saúde da Família, as quais devem representar para o idoso, o vínculo com o sistema de saúde. O modelo de atenção ao idoso deve ter como foco a identificação de riscos potenciais. Ao monitorar a saúde em vez da doença, direciona-se o investimento dos recursos do sistema de saúde para uma intervenção precoce, o que resulta em chances mais generosas de reabilitação e em redução do impacto na funcionalidade</w:t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.</w:t>
      </w:r>
    </w:p>
    <w:p w:rsidR="0039022E" w:rsidRDefault="0039022E" w:rsidP="0039022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Assim</w:t>
      </w:r>
      <w:r w:rsidRPr="001C1FDD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é fundamental manter a verba, para operacionalização e a qualificação do programa, que é tão necessário como exposto acima</w:t>
      </w:r>
      <w:r w:rsidRPr="001C1FDD">
        <w:rPr>
          <w:rFonts w:ascii="Tahoma" w:hAnsi="Tahoma" w:cs="Tahoma"/>
          <w:sz w:val="22"/>
          <w:szCs w:val="22"/>
        </w:rPr>
        <w:t>.</w:t>
      </w:r>
    </w:p>
    <w:p w:rsidR="0039022E" w:rsidRPr="001C1FDD" w:rsidRDefault="0039022E" w:rsidP="0039022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1C1FDD">
        <w:rPr>
          <w:rFonts w:ascii="Tahoma" w:hAnsi="Tahoma" w:cs="Tahoma"/>
          <w:sz w:val="22"/>
          <w:szCs w:val="22"/>
        </w:rPr>
        <w:t xml:space="preserve">Desta maneira, conto com o apoio dos Nobres Pares para a aprovação da presente emenda de forma a garantir a </w:t>
      </w:r>
      <w:r w:rsidR="00D706AF">
        <w:rPr>
          <w:rFonts w:ascii="Tahoma" w:hAnsi="Tahoma" w:cs="Tahoma"/>
          <w:sz w:val="22"/>
          <w:szCs w:val="22"/>
        </w:rPr>
        <w:t>reserva orçamentária.</w:t>
      </w:r>
    </w:p>
    <w:p w:rsidR="0039022E" w:rsidRPr="0039022E" w:rsidRDefault="0039022E" w:rsidP="0039022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331EA" w:rsidRPr="00132805" w:rsidRDefault="009331EA" w:rsidP="009331E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132805" w:rsidRDefault="005C6689" w:rsidP="009331E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sectPr w:rsidR="00B71BFB" w:rsidRPr="00132805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1D7" w:rsidRDefault="00E671D7" w:rsidP="00FD1FF5">
      <w:r>
        <w:separator/>
      </w:r>
    </w:p>
  </w:endnote>
  <w:endnote w:type="continuationSeparator" w:id="1">
    <w:p w:rsidR="00E671D7" w:rsidRDefault="00E671D7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1D7" w:rsidRDefault="00E671D7" w:rsidP="00FD1FF5">
      <w:r>
        <w:separator/>
      </w:r>
    </w:p>
  </w:footnote>
  <w:footnote w:type="continuationSeparator" w:id="1">
    <w:p w:rsidR="00E671D7" w:rsidRDefault="00E671D7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CDD7F92"/>
    <w:multiLevelType w:val="multilevel"/>
    <w:tmpl w:val="8EF2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83EB3"/>
    <w:rsid w:val="0009288F"/>
    <w:rsid w:val="000968EB"/>
    <w:rsid w:val="000B25AB"/>
    <w:rsid w:val="000B2B89"/>
    <w:rsid w:val="000C25A0"/>
    <w:rsid w:val="0011479D"/>
    <w:rsid w:val="00121E41"/>
    <w:rsid w:val="00132805"/>
    <w:rsid w:val="00147E8D"/>
    <w:rsid w:val="001518C6"/>
    <w:rsid w:val="00160468"/>
    <w:rsid w:val="0016237A"/>
    <w:rsid w:val="00165A39"/>
    <w:rsid w:val="00173C3E"/>
    <w:rsid w:val="00174FB3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0A0A"/>
    <w:rsid w:val="00266700"/>
    <w:rsid w:val="00271C1E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37884"/>
    <w:rsid w:val="00343BC4"/>
    <w:rsid w:val="00345102"/>
    <w:rsid w:val="003701AE"/>
    <w:rsid w:val="00372125"/>
    <w:rsid w:val="003877CA"/>
    <w:rsid w:val="0039022E"/>
    <w:rsid w:val="00394756"/>
    <w:rsid w:val="003B46E9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4F326C"/>
    <w:rsid w:val="005069C4"/>
    <w:rsid w:val="00527F66"/>
    <w:rsid w:val="005316F1"/>
    <w:rsid w:val="005326F0"/>
    <w:rsid w:val="00570E20"/>
    <w:rsid w:val="005713E0"/>
    <w:rsid w:val="005750CE"/>
    <w:rsid w:val="00580204"/>
    <w:rsid w:val="00592A35"/>
    <w:rsid w:val="00592A8C"/>
    <w:rsid w:val="005B5E6B"/>
    <w:rsid w:val="005C0B27"/>
    <w:rsid w:val="005C377A"/>
    <w:rsid w:val="005C6689"/>
    <w:rsid w:val="005D1240"/>
    <w:rsid w:val="005D3A6E"/>
    <w:rsid w:val="00603E77"/>
    <w:rsid w:val="0061353F"/>
    <w:rsid w:val="00623D66"/>
    <w:rsid w:val="006365D5"/>
    <w:rsid w:val="00640929"/>
    <w:rsid w:val="00656D10"/>
    <w:rsid w:val="00657458"/>
    <w:rsid w:val="006631AB"/>
    <w:rsid w:val="00664F86"/>
    <w:rsid w:val="00677F4C"/>
    <w:rsid w:val="00694501"/>
    <w:rsid w:val="00697088"/>
    <w:rsid w:val="006A3493"/>
    <w:rsid w:val="006C1EB5"/>
    <w:rsid w:val="006D07A4"/>
    <w:rsid w:val="006D3DEF"/>
    <w:rsid w:val="007002E0"/>
    <w:rsid w:val="00705118"/>
    <w:rsid w:val="00713C54"/>
    <w:rsid w:val="0071689B"/>
    <w:rsid w:val="007354D6"/>
    <w:rsid w:val="00736149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363E3"/>
    <w:rsid w:val="008506C2"/>
    <w:rsid w:val="00850C82"/>
    <w:rsid w:val="00875DE1"/>
    <w:rsid w:val="00883495"/>
    <w:rsid w:val="00884379"/>
    <w:rsid w:val="00897C40"/>
    <w:rsid w:val="008D76AF"/>
    <w:rsid w:val="008E4E35"/>
    <w:rsid w:val="008F75A1"/>
    <w:rsid w:val="009254AD"/>
    <w:rsid w:val="00926AD2"/>
    <w:rsid w:val="009331EA"/>
    <w:rsid w:val="00947019"/>
    <w:rsid w:val="009679F4"/>
    <w:rsid w:val="0097034E"/>
    <w:rsid w:val="00972DB2"/>
    <w:rsid w:val="00975F28"/>
    <w:rsid w:val="00984808"/>
    <w:rsid w:val="00994597"/>
    <w:rsid w:val="009C7D96"/>
    <w:rsid w:val="009D6630"/>
    <w:rsid w:val="009F375A"/>
    <w:rsid w:val="009F669D"/>
    <w:rsid w:val="009F7FF8"/>
    <w:rsid w:val="00A07AC0"/>
    <w:rsid w:val="00A14163"/>
    <w:rsid w:val="00A16F44"/>
    <w:rsid w:val="00A23739"/>
    <w:rsid w:val="00A41B8E"/>
    <w:rsid w:val="00A44E04"/>
    <w:rsid w:val="00A5554D"/>
    <w:rsid w:val="00A61CE2"/>
    <w:rsid w:val="00A7042E"/>
    <w:rsid w:val="00A7060C"/>
    <w:rsid w:val="00A77D84"/>
    <w:rsid w:val="00A862B2"/>
    <w:rsid w:val="00A92D98"/>
    <w:rsid w:val="00AA1183"/>
    <w:rsid w:val="00AA74B3"/>
    <w:rsid w:val="00AD0213"/>
    <w:rsid w:val="00AD1026"/>
    <w:rsid w:val="00AD2E87"/>
    <w:rsid w:val="00AF3A13"/>
    <w:rsid w:val="00B132B8"/>
    <w:rsid w:val="00B2002C"/>
    <w:rsid w:val="00B259C5"/>
    <w:rsid w:val="00B26E16"/>
    <w:rsid w:val="00B36FCB"/>
    <w:rsid w:val="00B457D0"/>
    <w:rsid w:val="00B50026"/>
    <w:rsid w:val="00B52707"/>
    <w:rsid w:val="00B63C8E"/>
    <w:rsid w:val="00B71BFB"/>
    <w:rsid w:val="00B871B2"/>
    <w:rsid w:val="00BB3434"/>
    <w:rsid w:val="00BB3C37"/>
    <w:rsid w:val="00BC529F"/>
    <w:rsid w:val="00C046F9"/>
    <w:rsid w:val="00C165E7"/>
    <w:rsid w:val="00C16E0F"/>
    <w:rsid w:val="00C26E52"/>
    <w:rsid w:val="00C337CE"/>
    <w:rsid w:val="00C4550F"/>
    <w:rsid w:val="00C6130D"/>
    <w:rsid w:val="00C61608"/>
    <w:rsid w:val="00C637D9"/>
    <w:rsid w:val="00C87488"/>
    <w:rsid w:val="00C93B7A"/>
    <w:rsid w:val="00C94AD9"/>
    <w:rsid w:val="00CC0491"/>
    <w:rsid w:val="00CC3DB6"/>
    <w:rsid w:val="00CD41E7"/>
    <w:rsid w:val="00CD58A8"/>
    <w:rsid w:val="00CD61A9"/>
    <w:rsid w:val="00CF14F3"/>
    <w:rsid w:val="00D03FD5"/>
    <w:rsid w:val="00D04F88"/>
    <w:rsid w:val="00D10585"/>
    <w:rsid w:val="00D110FE"/>
    <w:rsid w:val="00D175C4"/>
    <w:rsid w:val="00D24DBC"/>
    <w:rsid w:val="00D3464D"/>
    <w:rsid w:val="00D67CF7"/>
    <w:rsid w:val="00D706AF"/>
    <w:rsid w:val="00D72F2E"/>
    <w:rsid w:val="00D822F6"/>
    <w:rsid w:val="00D8459A"/>
    <w:rsid w:val="00DB2D71"/>
    <w:rsid w:val="00DB31F2"/>
    <w:rsid w:val="00DD6F01"/>
    <w:rsid w:val="00DF114B"/>
    <w:rsid w:val="00DF359B"/>
    <w:rsid w:val="00DF6A9E"/>
    <w:rsid w:val="00E04CE1"/>
    <w:rsid w:val="00E10D88"/>
    <w:rsid w:val="00E2281C"/>
    <w:rsid w:val="00E230BB"/>
    <w:rsid w:val="00E321CC"/>
    <w:rsid w:val="00E3257B"/>
    <w:rsid w:val="00E5332D"/>
    <w:rsid w:val="00E62ED1"/>
    <w:rsid w:val="00E671D7"/>
    <w:rsid w:val="00E96210"/>
    <w:rsid w:val="00EA2C08"/>
    <w:rsid w:val="00EB4120"/>
    <w:rsid w:val="00EC3502"/>
    <w:rsid w:val="00EE0047"/>
    <w:rsid w:val="00EF04BA"/>
    <w:rsid w:val="00EF61A6"/>
    <w:rsid w:val="00F02C8A"/>
    <w:rsid w:val="00F21ABF"/>
    <w:rsid w:val="00F262AC"/>
    <w:rsid w:val="00F26499"/>
    <w:rsid w:val="00F341AD"/>
    <w:rsid w:val="00F34A8A"/>
    <w:rsid w:val="00F43019"/>
    <w:rsid w:val="00F51954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  <w:style w:type="character" w:styleId="nfase">
    <w:name w:val="Emphasis"/>
    <w:basedOn w:val="Fontepargpadro"/>
    <w:uiPriority w:val="20"/>
    <w:qFormat/>
    <w:rsid w:val="009331E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3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97955">
                  <w:marLeft w:val="0"/>
                  <w:marRight w:val="0"/>
                  <w:marTop w:val="0"/>
                  <w:marBottom w:val="0"/>
                  <w:div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divBdr>
                  <w:divsChild>
                    <w:div w:id="14647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6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5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428125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56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47062-2B6B-492F-B1E6-A429F3162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695</Words>
  <Characters>3753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2021-11-29T16:43:00Z</cp:lastPrinted>
  <dcterms:created xsi:type="dcterms:W3CDTF">2022-11-08T22:02:00Z</dcterms:created>
  <dcterms:modified xsi:type="dcterms:W3CDTF">2022-11-08T22:02:00Z</dcterms:modified>
</cp:coreProperties>
</file>