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BD6" w:rsidRPr="00813B51" w:rsidRDefault="00B83BD6" w:rsidP="00B83BD6">
      <w:pPr>
        <w:jc w:val="center"/>
        <w:rPr>
          <w:rFonts w:ascii="Tahoma" w:hAnsi="Tahoma" w:cs="Tahoma"/>
          <w:b/>
          <w:bCs/>
          <w:sz w:val="24"/>
          <w:szCs w:val="22"/>
        </w:rPr>
      </w:pPr>
      <w:r w:rsidRPr="00813B51">
        <w:rPr>
          <w:rFonts w:ascii="Tahoma" w:hAnsi="Tahoma" w:cs="Tahoma"/>
          <w:b/>
          <w:bCs/>
          <w:sz w:val="24"/>
          <w:szCs w:val="22"/>
        </w:rPr>
        <w:t>EMENDA ADITIVA Nº</w:t>
      </w:r>
      <w:proofErr w:type="gramStart"/>
      <w:r w:rsidRPr="00813B51">
        <w:rPr>
          <w:rFonts w:ascii="Tahoma" w:hAnsi="Tahoma" w:cs="Tahoma"/>
          <w:b/>
          <w:bCs/>
          <w:sz w:val="24"/>
          <w:szCs w:val="22"/>
        </w:rPr>
        <w:t xml:space="preserve"> </w:t>
      </w:r>
      <w:r>
        <w:rPr>
          <w:rFonts w:ascii="Tahoma" w:hAnsi="Tahoma" w:cs="Tahoma"/>
          <w:b/>
          <w:bCs/>
          <w:sz w:val="24"/>
          <w:szCs w:val="22"/>
        </w:rPr>
        <w:t xml:space="preserve"> </w:t>
      </w:r>
      <w:r w:rsidRPr="00813B51">
        <w:rPr>
          <w:rFonts w:ascii="Tahoma" w:hAnsi="Tahoma" w:cs="Tahoma"/>
          <w:b/>
          <w:bCs/>
          <w:sz w:val="24"/>
          <w:szCs w:val="22"/>
        </w:rPr>
        <w:t xml:space="preserve"> </w:t>
      </w:r>
      <w:proofErr w:type="gramEnd"/>
      <w:r w:rsidRPr="00813B51">
        <w:rPr>
          <w:rFonts w:ascii="Tahoma" w:hAnsi="Tahoma" w:cs="Tahoma"/>
          <w:b/>
          <w:bCs/>
          <w:sz w:val="24"/>
          <w:szCs w:val="22"/>
        </w:rPr>
        <w:t>AO PROJETO DE LEI Nº 139/2022</w:t>
      </w:r>
    </w:p>
    <w:p w:rsidR="00B83BD6" w:rsidRPr="00813B51" w:rsidRDefault="00B83BD6" w:rsidP="00B83BD6">
      <w:pPr>
        <w:ind w:left="6315"/>
        <w:rPr>
          <w:rFonts w:ascii="Tahoma" w:hAnsi="Tahoma" w:cs="Tahoma"/>
          <w:szCs w:val="22"/>
        </w:rPr>
      </w:pPr>
    </w:p>
    <w:p w:rsidR="00C3294A" w:rsidRPr="003E147E" w:rsidRDefault="00C3294A" w:rsidP="00C3294A">
      <w:pPr>
        <w:spacing w:before="0" w:line="276" w:lineRule="auto"/>
        <w:ind w:left="3969" w:right="118"/>
        <w:rPr>
          <w:rFonts w:ascii="Tahoma" w:eastAsia="Arial Unicode MS" w:hAnsi="Tahoma" w:cs="Tahoma"/>
          <w:b/>
          <w:bCs/>
        </w:rPr>
      </w:pPr>
      <w:r w:rsidRPr="003E147E">
        <w:rPr>
          <w:rFonts w:ascii="Tahoma" w:eastAsia="Arial Unicode MS" w:hAnsi="Tahoma" w:cs="Tahoma"/>
          <w:b/>
          <w:bCs/>
        </w:rPr>
        <w:t xml:space="preserve">EMENDA </w:t>
      </w:r>
      <w:r>
        <w:rPr>
          <w:rFonts w:ascii="Tahoma" w:eastAsia="Arial Unicode MS" w:hAnsi="Tahoma" w:cs="Tahoma"/>
          <w:b/>
          <w:bCs/>
        </w:rPr>
        <w:t>ADITIVA</w:t>
      </w:r>
      <w:r w:rsidRPr="003E147E">
        <w:rPr>
          <w:rFonts w:ascii="Tahoma" w:eastAsia="Arial Unicode MS" w:hAnsi="Tahoma" w:cs="Tahoma"/>
          <w:b/>
          <w:bCs/>
        </w:rPr>
        <w:t xml:space="preserve"> QUE ACRESCENTA A AÇÃO “</w:t>
      </w:r>
      <w:r w:rsidR="005F0ABD">
        <w:rPr>
          <w:rFonts w:ascii="Tahoma" w:eastAsia="Arial Unicode MS" w:hAnsi="Tahoma" w:cs="Tahoma"/>
          <w:b/>
          <w:bCs/>
        </w:rPr>
        <w:t xml:space="preserve">CAMPEONATO </w:t>
      </w:r>
      <w:r w:rsidR="004C1174">
        <w:rPr>
          <w:rFonts w:ascii="Tahoma" w:eastAsia="Arial Unicode MS" w:hAnsi="Tahoma" w:cs="Tahoma"/>
          <w:b/>
          <w:bCs/>
        </w:rPr>
        <w:t>MUNICIPAL</w:t>
      </w:r>
      <w:r w:rsidR="005F0ABD">
        <w:rPr>
          <w:rFonts w:ascii="Tahoma" w:eastAsia="Arial Unicode MS" w:hAnsi="Tahoma" w:cs="Tahoma"/>
          <w:b/>
          <w:bCs/>
        </w:rPr>
        <w:t xml:space="preserve"> DE BANDAS</w:t>
      </w:r>
      <w:r w:rsidR="004C1174">
        <w:rPr>
          <w:rFonts w:ascii="Tahoma" w:eastAsia="Arial Unicode MS" w:hAnsi="Tahoma" w:cs="Tahoma"/>
          <w:b/>
          <w:bCs/>
        </w:rPr>
        <w:t xml:space="preserve"> E FANFARRAS</w:t>
      </w:r>
      <w:r w:rsidRPr="003E147E">
        <w:rPr>
          <w:rFonts w:ascii="Tahoma" w:eastAsia="Arial Unicode MS" w:hAnsi="Tahoma" w:cs="Tahoma"/>
          <w:b/>
          <w:bCs/>
        </w:rPr>
        <w:t xml:space="preserve">” AO </w:t>
      </w:r>
      <w:r w:rsidR="0011027B">
        <w:rPr>
          <w:rFonts w:ascii="Tahoma" w:eastAsia="Arial Unicode MS" w:hAnsi="Tahoma" w:cs="Tahoma"/>
          <w:b/>
          <w:bCs/>
        </w:rPr>
        <w:t xml:space="preserve">PROGRAMA </w:t>
      </w:r>
      <w:r w:rsidR="005F0ABD">
        <w:rPr>
          <w:rFonts w:ascii="Tahoma" w:eastAsia="Arial Unicode MS" w:hAnsi="Tahoma" w:cs="Tahoma"/>
          <w:b/>
          <w:bCs/>
        </w:rPr>
        <w:t>0136</w:t>
      </w:r>
      <w:r w:rsidR="007D3BF3">
        <w:rPr>
          <w:rFonts w:ascii="Tahoma" w:eastAsia="Arial Unicode MS" w:hAnsi="Tahoma" w:cs="Tahoma"/>
          <w:b/>
          <w:bCs/>
        </w:rPr>
        <w:t xml:space="preserve"> </w:t>
      </w:r>
      <w:r w:rsidR="005F0ABD">
        <w:rPr>
          <w:rFonts w:ascii="Tahoma" w:eastAsia="Arial Unicode MS" w:hAnsi="Tahoma" w:cs="Tahoma"/>
          <w:b/>
          <w:bCs/>
        </w:rPr>
        <w:t>–</w:t>
      </w:r>
      <w:r w:rsidR="007D3BF3">
        <w:rPr>
          <w:rFonts w:ascii="Tahoma" w:eastAsia="Arial Unicode MS" w:hAnsi="Tahoma" w:cs="Tahoma"/>
          <w:b/>
          <w:bCs/>
        </w:rPr>
        <w:t xml:space="preserve"> </w:t>
      </w:r>
      <w:r w:rsidR="005F0ABD">
        <w:rPr>
          <w:rFonts w:ascii="Tahoma" w:eastAsia="Arial Unicode MS" w:hAnsi="Tahoma" w:cs="Tahoma"/>
          <w:b/>
          <w:bCs/>
        </w:rPr>
        <w:t>CULTURA É UM DIREITO</w:t>
      </w:r>
      <w:r w:rsidR="0011027B">
        <w:rPr>
          <w:rFonts w:ascii="Tahoma" w:eastAsia="Arial Unicode MS" w:hAnsi="Tahoma" w:cs="Tahoma"/>
          <w:b/>
          <w:bCs/>
        </w:rPr>
        <w:t xml:space="preserve">, DO </w:t>
      </w:r>
      <w:r w:rsidRPr="003E147E">
        <w:rPr>
          <w:rFonts w:ascii="Tahoma" w:eastAsia="Arial Unicode MS" w:hAnsi="Tahoma" w:cs="Tahoma"/>
          <w:b/>
          <w:bCs/>
        </w:rPr>
        <w:t xml:space="preserve">ÓRGÃO </w:t>
      </w:r>
      <w:r w:rsidR="005F0ABD">
        <w:rPr>
          <w:rFonts w:ascii="Tahoma" w:hAnsi="Tahoma" w:cs="Tahoma"/>
          <w:b/>
          <w:color w:val="000000"/>
          <w:shd w:val="clear" w:color="auto" w:fill="FFFFFF"/>
        </w:rPr>
        <w:t>41</w:t>
      </w:r>
      <w:r w:rsidR="007D3BF3">
        <w:rPr>
          <w:rFonts w:ascii="Tahoma" w:hAnsi="Tahoma" w:cs="Tahoma"/>
          <w:b/>
          <w:color w:val="000000"/>
          <w:shd w:val="clear" w:color="auto" w:fill="FFFFFF"/>
        </w:rPr>
        <w:t xml:space="preserve"> - SECRETARIA </w:t>
      </w:r>
      <w:r w:rsidR="005F0ABD">
        <w:rPr>
          <w:rFonts w:ascii="Tahoma" w:hAnsi="Tahoma" w:cs="Tahoma"/>
          <w:b/>
          <w:color w:val="000000"/>
          <w:shd w:val="clear" w:color="auto" w:fill="FFFFFF"/>
        </w:rPr>
        <w:t>MUNICIPAL DAS CULTURAS</w:t>
      </w:r>
      <w:r w:rsidRPr="003E147E">
        <w:rPr>
          <w:rFonts w:ascii="Tahoma" w:eastAsia="Arial Unicode MS" w:hAnsi="Tahoma" w:cs="Tahoma"/>
          <w:b/>
          <w:bCs/>
        </w:rPr>
        <w:t>, NO LIVRO LOA 2023.</w:t>
      </w:r>
    </w:p>
    <w:p w:rsidR="00C3294A" w:rsidRPr="00813B51" w:rsidRDefault="00C3294A" w:rsidP="00C3294A">
      <w:pPr>
        <w:spacing w:before="0" w:line="276" w:lineRule="auto"/>
        <w:ind w:left="5103"/>
        <w:rPr>
          <w:rFonts w:ascii="Tahoma" w:eastAsia="Arial Unicode MS" w:hAnsi="Tahoma" w:cs="Tahoma"/>
          <w:b/>
          <w:bCs/>
          <w:szCs w:val="22"/>
        </w:rPr>
      </w:pPr>
    </w:p>
    <w:p w:rsidR="00C3294A" w:rsidRPr="00B17141" w:rsidRDefault="00C3294A" w:rsidP="00C3294A">
      <w:pPr>
        <w:snapToGrid w:val="0"/>
        <w:spacing w:line="360" w:lineRule="auto"/>
        <w:ind w:right="118" w:firstLine="1134"/>
        <w:rPr>
          <w:rFonts w:ascii="Tahoma" w:eastAsia="Arial Unicode MS" w:hAnsi="Tahoma" w:cs="Tahoma"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Art.1º - </w:t>
      </w:r>
      <w:r w:rsidRPr="00B17141">
        <w:rPr>
          <w:rFonts w:ascii="Tahoma" w:eastAsia="Arial Unicode MS" w:hAnsi="Tahoma" w:cs="Tahoma"/>
          <w:bCs/>
          <w:szCs w:val="22"/>
        </w:rPr>
        <w:t xml:space="preserve">Adiciona-se a ação </w:t>
      </w:r>
      <w:r w:rsidRPr="00B17141">
        <w:rPr>
          <w:rFonts w:ascii="Tahoma" w:eastAsia="Arial Unicode MS" w:hAnsi="Tahoma" w:cs="Tahoma"/>
          <w:b/>
          <w:szCs w:val="22"/>
        </w:rPr>
        <w:t>“</w:t>
      </w:r>
      <w:r w:rsidR="005F0ABD">
        <w:rPr>
          <w:rFonts w:ascii="Tahoma" w:eastAsia="Arial Unicode MS" w:hAnsi="Tahoma" w:cs="Tahoma"/>
          <w:b/>
          <w:bCs/>
        </w:rPr>
        <w:t xml:space="preserve">CAMPEONATO </w:t>
      </w:r>
      <w:r w:rsidR="004C1174">
        <w:rPr>
          <w:rFonts w:ascii="Tahoma" w:eastAsia="Arial Unicode MS" w:hAnsi="Tahoma" w:cs="Tahoma"/>
          <w:b/>
          <w:bCs/>
        </w:rPr>
        <w:t>MUNICIPAL</w:t>
      </w:r>
      <w:r w:rsidR="005F0ABD">
        <w:rPr>
          <w:rFonts w:ascii="Tahoma" w:eastAsia="Arial Unicode MS" w:hAnsi="Tahoma" w:cs="Tahoma"/>
          <w:b/>
          <w:bCs/>
        </w:rPr>
        <w:t xml:space="preserve"> DE BANDAS</w:t>
      </w:r>
      <w:r w:rsidR="004C1174">
        <w:rPr>
          <w:rFonts w:ascii="Tahoma" w:eastAsia="Arial Unicode MS" w:hAnsi="Tahoma" w:cs="Tahoma"/>
          <w:b/>
          <w:bCs/>
        </w:rPr>
        <w:t xml:space="preserve"> E FANFARRAS</w:t>
      </w:r>
      <w:r w:rsidRPr="00B17141">
        <w:rPr>
          <w:rFonts w:ascii="Tahoma" w:eastAsia="Arial Unicode MS" w:hAnsi="Tahoma" w:cs="Tahoma"/>
          <w:b/>
          <w:szCs w:val="22"/>
        </w:rPr>
        <w:t xml:space="preserve">” </w:t>
      </w:r>
      <w:r w:rsidRPr="000821D6">
        <w:rPr>
          <w:rFonts w:ascii="Tahoma" w:eastAsia="Arial Unicode MS" w:hAnsi="Tahoma" w:cs="Tahoma"/>
          <w:bCs/>
          <w:szCs w:val="22"/>
        </w:rPr>
        <w:t>ao</w:t>
      </w:r>
      <w:r w:rsidRPr="00B17141">
        <w:rPr>
          <w:rFonts w:ascii="Tahoma" w:eastAsia="Arial Unicode MS" w:hAnsi="Tahoma" w:cs="Tahoma"/>
          <w:bCs/>
          <w:szCs w:val="22"/>
        </w:rPr>
        <w:t xml:space="preserve"> </w:t>
      </w:r>
      <w:r w:rsidRPr="00B17141">
        <w:rPr>
          <w:rFonts w:ascii="Tahoma" w:eastAsia="Arial Unicode MS" w:hAnsi="Tahoma" w:cs="Tahoma"/>
          <w:b/>
          <w:szCs w:val="22"/>
        </w:rPr>
        <w:t xml:space="preserve">ÓRGÃO: </w:t>
      </w:r>
      <w:proofErr w:type="gramStart"/>
      <w:r w:rsidR="005F0ABD">
        <w:rPr>
          <w:rFonts w:ascii="Tahoma" w:eastAsia="Arial Unicode MS" w:hAnsi="Tahoma" w:cs="Tahoma"/>
          <w:b/>
          <w:szCs w:val="22"/>
        </w:rPr>
        <w:t>41</w:t>
      </w:r>
      <w:r>
        <w:rPr>
          <w:rFonts w:ascii="Tahoma" w:eastAsia="Arial Unicode MS" w:hAnsi="Tahoma" w:cs="Tahoma"/>
          <w:b/>
          <w:szCs w:val="22"/>
        </w:rPr>
        <w:t>.</w:t>
      </w:r>
      <w:r w:rsidR="005F0ABD">
        <w:rPr>
          <w:rFonts w:ascii="Tahoma" w:eastAsia="Arial Unicode MS" w:hAnsi="Tahoma" w:cs="Tahoma"/>
          <w:b/>
          <w:szCs w:val="22"/>
        </w:rPr>
        <w:t>41</w:t>
      </w:r>
      <w:r w:rsidRPr="00B17141">
        <w:rPr>
          <w:rFonts w:ascii="Tahoma" w:eastAsia="Arial Unicode MS" w:hAnsi="Tahoma" w:cs="Tahoma"/>
          <w:b/>
          <w:szCs w:val="22"/>
        </w:rPr>
        <w:t xml:space="preserve"> – </w:t>
      </w:r>
      <w:r w:rsidR="008A7273">
        <w:rPr>
          <w:rFonts w:ascii="Tahoma" w:hAnsi="Tahoma" w:cs="Tahoma"/>
          <w:b/>
          <w:color w:val="000000"/>
          <w:shd w:val="clear" w:color="auto" w:fill="FFFFFF"/>
        </w:rPr>
        <w:t>SECRETARIA</w:t>
      </w:r>
      <w:proofErr w:type="gramEnd"/>
      <w:r w:rsidR="008A7273">
        <w:rPr>
          <w:rFonts w:ascii="Tahoma" w:hAnsi="Tahoma" w:cs="Tahoma"/>
          <w:b/>
          <w:color w:val="000000"/>
          <w:shd w:val="clear" w:color="auto" w:fill="FFFFFF"/>
        </w:rPr>
        <w:t xml:space="preserve"> </w:t>
      </w:r>
      <w:r w:rsidR="005F0ABD">
        <w:rPr>
          <w:rFonts w:ascii="Tahoma" w:hAnsi="Tahoma" w:cs="Tahoma"/>
          <w:b/>
          <w:color w:val="000000"/>
          <w:shd w:val="clear" w:color="auto" w:fill="FFFFFF"/>
        </w:rPr>
        <w:t>MUNICIPAL DAS CULTURAS</w:t>
      </w:r>
      <w:r w:rsidR="004628CF">
        <w:rPr>
          <w:rFonts w:ascii="Tahoma" w:eastAsia="Arial Unicode MS" w:hAnsi="Tahoma" w:cs="Tahoma"/>
          <w:b/>
          <w:szCs w:val="22"/>
        </w:rPr>
        <w:t>,</w:t>
      </w:r>
      <w:r w:rsidRPr="00B17141">
        <w:rPr>
          <w:rFonts w:ascii="Tahoma" w:eastAsia="Arial Unicode MS" w:hAnsi="Tahoma" w:cs="Tahoma"/>
          <w:b/>
          <w:szCs w:val="22"/>
        </w:rPr>
        <w:t xml:space="preserve"> </w:t>
      </w:r>
      <w:r w:rsidRPr="00B17141">
        <w:rPr>
          <w:rFonts w:ascii="Tahoma" w:eastAsia="Arial Unicode MS" w:hAnsi="Tahoma" w:cs="Tahoma"/>
          <w:bCs/>
          <w:szCs w:val="22"/>
        </w:rPr>
        <w:t xml:space="preserve">ao Livro LOA 2023, Anexo ao Projeto de Lei nº 139/2022, no valor de R$ </w:t>
      </w:r>
      <w:r w:rsidR="005F0ABD">
        <w:rPr>
          <w:rFonts w:ascii="Tahoma" w:eastAsia="Arial Unicode MS" w:hAnsi="Tahoma" w:cs="Tahoma"/>
          <w:bCs/>
          <w:szCs w:val="22"/>
        </w:rPr>
        <w:t>150</w:t>
      </w:r>
      <w:r>
        <w:rPr>
          <w:rFonts w:ascii="Tahoma" w:eastAsia="Arial Unicode MS" w:hAnsi="Tahoma" w:cs="Tahoma"/>
          <w:bCs/>
          <w:szCs w:val="22"/>
        </w:rPr>
        <w:t>.000</w:t>
      </w:r>
      <w:r w:rsidRPr="00B17141">
        <w:rPr>
          <w:rFonts w:ascii="Tahoma" w:eastAsia="Arial Unicode MS" w:hAnsi="Tahoma" w:cs="Tahoma"/>
          <w:bCs/>
          <w:szCs w:val="22"/>
        </w:rPr>
        <w:t>,00 (</w:t>
      </w:r>
      <w:r w:rsidR="005F0ABD">
        <w:rPr>
          <w:rFonts w:ascii="Tahoma" w:eastAsia="Arial Unicode MS" w:hAnsi="Tahoma" w:cs="Tahoma"/>
          <w:bCs/>
          <w:szCs w:val="22"/>
        </w:rPr>
        <w:t>cento e cinquenta</w:t>
      </w:r>
      <w:r w:rsidR="007D3BF3">
        <w:rPr>
          <w:rFonts w:ascii="Tahoma" w:eastAsia="Arial Unicode MS" w:hAnsi="Tahoma" w:cs="Tahoma"/>
          <w:bCs/>
          <w:szCs w:val="22"/>
        </w:rPr>
        <w:t xml:space="preserve"> </w:t>
      </w:r>
      <w:r>
        <w:rPr>
          <w:rFonts w:ascii="Tahoma" w:eastAsia="Arial Unicode MS" w:hAnsi="Tahoma" w:cs="Tahoma"/>
          <w:bCs/>
          <w:szCs w:val="22"/>
        </w:rPr>
        <w:t xml:space="preserve">mil </w:t>
      </w:r>
      <w:r w:rsidRPr="00B17141">
        <w:rPr>
          <w:rFonts w:ascii="Tahoma" w:eastAsia="Arial Unicode MS" w:hAnsi="Tahoma" w:cs="Tahoma"/>
          <w:bCs/>
          <w:szCs w:val="22"/>
        </w:rPr>
        <w:t>reais):</w:t>
      </w:r>
    </w:p>
    <w:p w:rsidR="00C3294A" w:rsidRPr="00B17141" w:rsidRDefault="00C3294A" w:rsidP="00C3294A">
      <w:pPr>
        <w:snapToGrid w:val="0"/>
        <w:spacing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Órgão: </w:t>
      </w:r>
      <w:proofErr w:type="gramStart"/>
      <w:r w:rsidR="005F0ABD">
        <w:rPr>
          <w:rFonts w:ascii="Tahoma" w:eastAsia="Arial Unicode MS" w:hAnsi="Tahoma" w:cs="Tahoma"/>
          <w:bCs/>
          <w:szCs w:val="22"/>
        </w:rPr>
        <w:t>41</w:t>
      </w:r>
      <w:r w:rsidRPr="000821D6">
        <w:rPr>
          <w:rFonts w:ascii="Tahoma" w:eastAsia="Arial Unicode MS" w:hAnsi="Tahoma" w:cs="Tahoma"/>
          <w:szCs w:val="22"/>
        </w:rPr>
        <w:t xml:space="preserve"> – </w:t>
      </w:r>
      <w:r w:rsidR="007D3BF3" w:rsidRPr="007D3BF3">
        <w:rPr>
          <w:rFonts w:ascii="Tahoma" w:hAnsi="Tahoma" w:cs="Tahoma"/>
          <w:color w:val="000000"/>
          <w:shd w:val="clear" w:color="auto" w:fill="FFFFFF"/>
        </w:rPr>
        <w:t>Secretaria</w:t>
      </w:r>
      <w:proofErr w:type="gramEnd"/>
      <w:r w:rsidR="008A7273">
        <w:rPr>
          <w:rFonts w:ascii="Tahoma" w:hAnsi="Tahoma" w:cs="Tahoma"/>
          <w:color w:val="000000"/>
          <w:shd w:val="clear" w:color="auto" w:fill="FFFFFF"/>
        </w:rPr>
        <w:t xml:space="preserve"> </w:t>
      </w:r>
      <w:r w:rsidR="005F0ABD">
        <w:rPr>
          <w:rFonts w:ascii="Tahoma" w:hAnsi="Tahoma" w:cs="Tahoma"/>
          <w:color w:val="000000"/>
          <w:shd w:val="clear" w:color="auto" w:fill="FFFFFF"/>
        </w:rPr>
        <w:t>Municipal das Culturas</w:t>
      </w:r>
    </w:p>
    <w:p w:rsidR="00C3294A" w:rsidRDefault="00C3294A" w:rsidP="00C3294A">
      <w:pPr>
        <w:snapToGrid w:val="0"/>
        <w:spacing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Unidade Orçamentária: </w:t>
      </w:r>
      <w:proofErr w:type="gramStart"/>
      <w:r w:rsidR="005F0ABD">
        <w:rPr>
          <w:rFonts w:ascii="Tahoma" w:eastAsia="Arial Unicode MS" w:hAnsi="Tahoma" w:cs="Tahoma"/>
          <w:szCs w:val="22"/>
        </w:rPr>
        <w:t>41</w:t>
      </w:r>
      <w:r w:rsidRPr="000821D6">
        <w:rPr>
          <w:rFonts w:ascii="Tahoma" w:eastAsia="Arial Unicode MS" w:hAnsi="Tahoma" w:cs="Tahoma"/>
          <w:szCs w:val="22"/>
        </w:rPr>
        <w:t xml:space="preserve"> – </w:t>
      </w:r>
      <w:r w:rsidR="005F0ABD">
        <w:rPr>
          <w:rFonts w:ascii="Tahoma" w:hAnsi="Tahoma" w:cs="Tahoma"/>
          <w:color w:val="000000"/>
          <w:shd w:val="clear" w:color="auto" w:fill="FFFFFF"/>
        </w:rPr>
        <w:t>Fundação</w:t>
      </w:r>
      <w:proofErr w:type="gramEnd"/>
      <w:r w:rsidR="005F0ABD">
        <w:rPr>
          <w:rFonts w:ascii="Tahoma" w:hAnsi="Tahoma" w:cs="Tahoma"/>
          <w:color w:val="000000"/>
          <w:shd w:val="clear" w:color="auto" w:fill="FFFFFF"/>
        </w:rPr>
        <w:t xml:space="preserve"> de Artes de Niterói</w:t>
      </w:r>
      <w:r w:rsidRPr="00B17141">
        <w:rPr>
          <w:rFonts w:ascii="Tahoma" w:eastAsia="Arial Unicode MS" w:hAnsi="Tahoma" w:cs="Tahoma"/>
          <w:b/>
          <w:bCs/>
          <w:szCs w:val="22"/>
        </w:rPr>
        <w:t xml:space="preserve"> </w:t>
      </w:r>
    </w:p>
    <w:p w:rsidR="00C3294A" w:rsidRPr="00B17141" w:rsidRDefault="00C3294A" w:rsidP="00C3294A">
      <w:pPr>
        <w:snapToGrid w:val="0"/>
        <w:spacing w:before="0"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</w:p>
    <w:tbl>
      <w:tblPr>
        <w:tblStyle w:val="Tabelacomgrade"/>
        <w:tblW w:w="8341" w:type="dxa"/>
        <w:jc w:val="center"/>
        <w:tblInd w:w="-190" w:type="dxa"/>
        <w:tblLayout w:type="fixed"/>
        <w:tblLook w:val="04A0" w:firstRow="1" w:lastRow="0" w:firstColumn="1" w:lastColumn="0" w:noHBand="0" w:noVBand="1"/>
      </w:tblPr>
      <w:tblGrid>
        <w:gridCol w:w="1843"/>
        <w:gridCol w:w="1417"/>
        <w:gridCol w:w="996"/>
        <w:gridCol w:w="1032"/>
        <w:gridCol w:w="1511"/>
        <w:gridCol w:w="1542"/>
      </w:tblGrid>
      <w:tr w:rsidR="004628CF" w:rsidTr="00FB1D44">
        <w:trPr>
          <w:trHeight w:val="751"/>
          <w:jc w:val="center"/>
        </w:trPr>
        <w:tc>
          <w:tcPr>
            <w:tcW w:w="1843" w:type="dxa"/>
            <w:vAlign w:val="center"/>
          </w:tcPr>
          <w:p w:rsidR="004628CF" w:rsidRPr="00B17141" w:rsidRDefault="004628CF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UNIDADE ORÇAMENTÁRIA</w:t>
            </w:r>
          </w:p>
        </w:tc>
        <w:tc>
          <w:tcPr>
            <w:tcW w:w="1417" w:type="dxa"/>
            <w:vAlign w:val="center"/>
          </w:tcPr>
          <w:p w:rsidR="004628CF" w:rsidRPr="00B17141" w:rsidRDefault="004628CF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996" w:type="dxa"/>
            <w:vAlign w:val="center"/>
          </w:tcPr>
          <w:p w:rsidR="004628CF" w:rsidRPr="00B17141" w:rsidRDefault="004628CF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AÇÃO</w:t>
            </w:r>
          </w:p>
        </w:tc>
        <w:tc>
          <w:tcPr>
            <w:tcW w:w="1032" w:type="dxa"/>
            <w:vAlign w:val="center"/>
          </w:tcPr>
          <w:p w:rsidR="004628CF" w:rsidRPr="00B17141" w:rsidRDefault="004628CF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VALOR NA LOA</w:t>
            </w:r>
          </w:p>
        </w:tc>
        <w:tc>
          <w:tcPr>
            <w:tcW w:w="1511" w:type="dxa"/>
            <w:vAlign w:val="center"/>
          </w:tcPr>
          <w:p w:rsidR="004628CF" w:rsidRPr="00B17141" w:rsidRDefault="004628CF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ACRÉSCIMO</w:t>
            </w:r>
          </w:p>
        </w:tc>
        <w:tc>
          <w:tcPr>
            <w:tcW w:w="1542" w:type="dxa"/>
            <w:vAlign w:val="center"/>
          </w:tcPr>
          <w:p w:rsidR="004628CF" w:rsidRPr="00B17141" w:rsidRDefault="004628CF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VALOR FINAL</w:t>
            </w:r>
          </w:p>
        </w:tc>
      </w:tr>
      <w:tr w:rsidR="004628CF" w:rsidTr="00FB1D44">
        <w:trPr>
          <w:trHeight w:val="375"/>
          <w:jc w:val="center"/>
        </w:trPr>
        <w:tc>
          <w:tcPr>
            <w:tcW w:w="1843" w:type="dxa"/>
            <w:vAlign w:val="center"/>
          </w:tcPr>
          <w:p w:rsidR="004628CF" w:rsidRPr="00B17141" w:rsidRDefault="005F0ABD" w:rsidP="00217AA8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41.41</w:t>
            </w:r>
          </w:p>
        </w:tc>
        <w:tc>
          <w:tcPr>
            <w:tcW w:w="1417" w:type="dxa"/>
            <w:vAlign w:val="center"/>
          </w:tcPr>
          <w:p w:rsidR="004628CF" w:rsidRPr="00B17141" w:rsidRDefault="005F0ABD" w:rsidP="00217AA8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0136</w:t>
            </w:r>
          </w:p>
        </w:tc>
        <w:tc>
          <w:tcPr>
            <w:tcW w:w="996" w:type="dxa"/>
            <w:vAlign w:val="center"/>
          </w:tcPr>
          <w:p w:rsidR="004628CF" w:rsidRPr="00B17141" w:rsidRDefault="004628CF" w:rsidP="00217AA8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Cria-se nova </w:t>
            </w:r>
          </w:p>
        </w:tc>
        <w:tc>
          <w:tcPr>
            <w:tcW w:w="1032" w:type="dxa"/>
            <w:vAlign w:val="center"/>
          </w:tcPr>
          <w:p w:rsidR="004628CF" w:rsidRPr="00B17141" w:rsidRDefault="004628CF" w:rsidP="00217AA8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Não consta</w:t>
            </w:r>
          </w:p>
        </w:tc>
        <w:tc>
          <w:tcPr>
            <w:tcW w:w="1511" w:type="dxa"/>
            <w:vAlign w:val="center"/>
          </w:tcPr>
          <w:p w:rsidR="004628CF" w:rsidRPr="00B17141" w:rsidRDefault="004628CF" w:rsidP="005F0ABD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R$ </w:t>
            </w:r>
            <w:r w:rsidR="005F0ABD">
              <w:rPr>
                <w:rFonts w:ascii="Tahoma" w:eastAsia="Arial Unicode MS" w:hAnsi="Tahoma" w:cs="Tahoma"/>
                <w:sz w:val="18"/>
                <w:szCs w:val="18"/>
              </w:rPr>
              <w:t>150</w:t>
            </w:r>
            <w:r>
              <w:rPr>
                <w:rFonts w:ascii="Tahoma" w:eastAsia="Arial Unicode MS" w:hAnsi="Tahoma" w:cs="Tahoma"/>
                <w:sz w:val="18"/>
                <w:szCs w:val="18"/>
              </w:rPr>
              <w:t>.000,00</w:t>
            </w:r>
          </w:p>
        </w:tc>
        <w:tc>
          <w:tcPr>
            <w:tcW w:w="1542" w:type="dxa"/>
            <w:vAlign w:val="center"/>
          </w:tcPr>
          <w:p w:rsidR="004628CF" w:rsidRPr="00B17141" w:rsidRDefault="004628CF" w:rsidP="005F0ABD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R$ </w:t>
            </w:r>
            <w:r w:rsidR="005F0ABD">
              <w:rPr>
                <w:rFonts w:ascii="Tahoma" w:eastAsia="Arial Unicode MS" w:hAnsi="Tahoma" w:cs="Tahoma"/>
                <w:sz w:val="18"/>
                <w:szCs w:val="18"/>
              </w:rPr>
              <w:t>150</w:t>
            </w:r>
            <w:r>
              <w:rPr>
                <w:rFonts w:ascii="Tahoma" w:eastAsia="Arial Unicode MS" w:hAnsi="Tahoma" w:cs="Tahoma"/>
                <w:sz w:val="18"/>
                <w:szCs w:val="18"/>
              </w:rPr>
              <w:t>.000,00</w:t>
            </w:r>
          </w:p>
        </w:tc>
      </w:tr>
    </w:tbl>
    <w:p w:rsidR="00B83BD6" w:rsidRDefault="00B83BD6" w:rsidP="00B83BD6">
      <w:pPr>
        <w:spacing w:before="0" w:after="0" w:line="360" w:lineRule="auto"/>
        <w:ind w:right="118" w:firstLine="1134"/>
        <w:rPr>
          <w:rFonts w:ascii="Tahoma" w:hAnsi="Tahoma" w:cs="Tahoma"/>
          <w:b/>
          <w:bCs/>
          <w:szCs w:val="22"/>
        </w:rPr>
      </w:pPr>
    </w:p>
    <w:p w:rsidR="00151771" w:rsidRDefault="00B83BD6" w:rsidP="00151771">
      <w:pPr>
        <w:spacing w:line="360" w:lineRule="auto"/>
        <w:ind w:right="118" w:firstLine="1134"/>
        <w:rPr>
          <w:rFonts w:ascii="Tahoma" w:eastAsia="Arial Unicode MS" w:hAnsi="Tahoma" w:cs="Tahoma"/>
          <w:bCs/>
          <w:szCs w:val="22"/>
        </w:rPr>
      </w:pPr>
      <w:r w:rsidRPr="00B17141">
        <w:rPr>
          <w:rFonts w:ascii="Tahoma" w:hAnsi="Tahoma" w:cs="Tahoma"/>
          <w:b/>
          <w:bCs/>
          <w:szCs w:val="22"/>
        </w:rPr>
        <w:t>Art. 2º -</w:t>
      </w:r>
      <w:r w:rsidRPr="00B17141">
        <w:rPr>
          <w:rFonts w:ascii="Tahoma" w:hAnsi="Tahoma" w:cs="Tahoma"/>
          <w:bCs/>
          <w:szCs w:val="22"/>
        </w:rPr>
        <w:t xml:space="preserve"> </w:t>
      </w:r>
      <w:r w:rsidR="00151771" w:rsidRPr="00236A77">
        <w:rPr>
          <w:rFonts w:ascii="Tahoma" w:hAnsi="Tahoma" w:cs="Tahoma"/>
          <w:bCs/>
          <w:szCs w:val="22"/>
        </w:rPr>
        <w:t xml:space="preserve">Os valores para a execução da ação acima serão compensados da ação </w:t>
      </w:r>
      <w:r w:rsidR="00FB33A1">
        <w:rPr>
          <w:rFonts w:ascii="Tahoma" w:hAnsi="Tahoma" w:cs="Tahoma"/>
          <w:bCs/>
          <w:szCs w:val="22"/>
        </w:rPr>
        <w:t xml:space="preserve">0136.4187 </w:t>
      </w:r>
      <w:r w:rsidR="00151771" w:rsidRPr="00236A77">
        <w:rPr>
          <w:rFonts w:ascii="Tahoma" w:hAnsi="Tahoma" w:cs="Tahoma"/>
          <w:bCs/>
          <w:szCs w:val="22"/>
        </w:rPr>
        <w:t xml:space="preserve">denominada </w:t>
      </w:r>
      <w:r w:rsidR="005F0ABD">
        <w:rPr>
          <w:rFonts w:ascii="Tahoma" w:hAnsi="Tahoma" w:cs="Tahoma"/>
          <w:b/>
          <w:bCs/>
          <w:szCs w:val="22"/>
        </w:rPr>
        <w:t>Realização de Atividades e Eventos</w:t>
      </w:r>
      <w:r w:rsidR="00151771" w:rsidRPr="00236A77">
        <w:rPr>
          <w:rFonts w:ascii="Tahoma" w:hAnsi="Tahoma" w:cs="Tahoma"/>
          <w:bCs/>
          <w:szCs w:val="22"/>
        </w:rPr>
        <w:t xml:space="preserve">, elencada no Anexo </w:t>
      </w:r>
      <w:r w:rsidR="00151771">
        <w:rPr>
          <w:rFonts w:ascii="Tahoma" w:hAnsi="Tahoma" w:cs="Tahoma"/>
          <w:bCs/>
          <w:szCs w:val="22"/>
        </w:rPr>
        <w:t xml:space="preserve">Livro PLOA </w:t>
      </w:r>
      <w:r w:rsidR="00151771" w:rsidRPr="00236A77">
        <w:rPr>
          <w:rFonts w:ascii="Tahoma" w:hAnsi="Tahoma" w:cs="Tahoma"/>
          <w:bCs/>
          <w:szCs w:val="22"/>
        </w:rPr>
        <w:t xml:space="preserve">2023 constante no Projeto de Lei nº 139/2022, </w:t>
      </w:r>
      <w:r w:rsidR="00151771">
        <w:rPr>
          <w:rFonts w:ascii="Tahoma" w:hAnsi="Tahoma" w:cs="Tahoma"/>
          <w:szCs w:val="22"/>
        </w:rPr>
        <w:t>cuja soma total realocada</w:t>
      </w:r>
      <w:r w:rsidR="00151771" w:rsidRPr="00B17141">
        <w:rPr>
          <w:rFonts w:ascii="Tahoma" w:hAnsi="Tahoma" w:cs="Tahoma"/>
          <w:szCs w:val="22"/>
        </w:rPr>
        <w:t xml:space="preserve"> </w:t>
      </w:r>
      <w:r w:rsidR="00151771">
        <w:rPr>
          <w:rFonts w:ascii="Tahoma" w:hAnsi="Tahoma" w:cs="Tahoma"/>
          <w:szCs w:val="22"/>
        </w:rPr>
        <w:t xml:space="preserve">é </w:t>
      </w:r>
      <w:r w:rsidR="00151771" w:rsidRPr="00B17141">
        <w:rPr>
          <w:rFonts w:ascii="Tahoma" w:hAnsi="Tahoma" w:cs="Tahoma"/>
          <w:szCs w:val="22"/>
        </w:rPr>
        <w:t>de</w:t>
      </w:r>
      <w:r w:rsidR="005F0ABD">
        <w:rPr>
          <w:rFonts w:ascii="Tahoma" w:hAnsi="Tahoma" w:cs="Tahoma"/>
          <w:szCs w:val="22"/>
        </w:rPr>
        <w:t xml:space="preserve"> R$</w:t>
      </w:r>
      <w:r w:rsidR="00151771" w:rsidRPr="00B17141">
        <w:rPr>
          <w:rFonts w:ascii="Tahoma" w:hAnsi="Tahoma" w:cs="Tahoma"/>
          <w:szCs w:val="22"/>
        </w:rPr>
        <w:t xml:space="preserve"> </w:t>
      </w:r>
      <w:r w:rsidR="005F0ABD">
        <w:rPr>
          <w:rFonts w:ascii="Tahoma" w:eastAsia="Arial Unicode MS" w:hAnsi="Tahoma" w:cs="Tahoma"/>
          <w:bCs/>
          <w:szCs w:val="22"/>
        </w:rPr>
        <w:t>150.000</w:t>
      </w:r>
      <w:r w:rsidR="005F0ABD" w:rsidRPr="00B17141">
        <w:rPr>
          <w:rFonts w:ascii="Tahoma" w:eastAsia="Arial Unicode MS" w:hAnsi="Tahoma" w:cs="Tahoma"/>
          <w:bCs/>
          <w:szCs w:val="22"/>
        </w:rPr>
        <w:t>,00 (</w:t>
      </w:r>
      <w:r w:rsidR="005F0ABD">
        <w:rPr>
          <w:rFonts w:ascii="Tahoma" w:eastAsia="Arial Unicode MS" w:hAnsi="Tahoma" w:cs="Tahoma"/>
          <w:bCs/>
          <w:szCs w:val="22"/>
        </w:rPr>
        <w:t xml:space="preserve">cento e cinquenta mil </w:t>
      </w:r>
      <w:r w:rsidR="005F0ABD" w:rsidRPr="00B17141">
        <w:rPr>
          <w:rFonts w:ascii="Tahoma" w:eastAsia="Arial Unicode MS" w:hAnsi="Tahoma" w:cs="Tahoma"/>
          <w:bCs/>
          <w:szCs w:val="22"/>
        </w:rPr>
        <w:t>reais</w:t>
      </w:r>
      <w:r w:rsidR="004628CF" w:rsidRPr="00B17141">
        <w:rPr>
          <w:rFonts w:ascii="Tahoma" w:eastAsia="Arial Unicode MS" w:hAnsi="Tahoma" w:cs="Tahoma"/>
          <w:bCs/>
          <w:szCs w:val="22"/>
        </w:rPr>
        <w:t>)</w:t>
      </w:r>
      <w:r w:rsidR="00FB33A1">
        <w:rPr>
          <w:rFonts w:ascii="Tahoma" w:eastAsia="Arial Unicode MS" w:hAnsi="Tahoma" w:cs="Tahoma"/>
          <w:bCs/>
          <w:szCs w:val="22"/>
        </w:rPr>
        <w:t>:</w:t>
      </w:r>
    </w:p>
    <w:p w:rsidR="005F0ABD" w:rsidRDefault="005F0ABD" w:rsidP="00151771">
      <w:pPr>
        <w:spacing w:line="360" w:lineRule="auto"/>
        <w:ind w:right="118" w:firstLine="1134"/>
        <w:rPr>
          <w:rFonts w:ascii="Tahoma" w:eastAsia="Arial Unicode MS" w:hAnsi="Tahoma" w:cs="Tahoma"/>
          <w:bCs/>
          <w:szCs w:val="22"/>
        </w:rPr>
      </w:pPr>
    </w:p>
    <w:tbl>
      <w:tblPr>
        <w:tblStyle w:val="Tabelacomgrade"/>
        <w:tblW w:w="10277" w:type="dxa"/>
        <w:jc w:val="center"/>
        <w:tblInd w:w="-1185" w:type="dxa"/>
        <w:tblLayout w:type="fixed"/>
        <w:tblLook w:val="04A0" w:firstRow="1" w:lastRow="0" w:firstColumn="1" w:lastColumn="0" w:noHBand="0" w:noVBand="1"/>
      </w:tblPr>
      <w:tblGrid>
        <w:gridCol w:w="1893"/>
        <w:gridCol w:w="1276"/>
        <w:gridCol w:w="1585"/>
        <w:gridCol w:w="1659"/>
        <w:gridCol w:w="1032"/>
        <w:gridCol w:w="1273"/>
        <w:gridCol w:w="1559"/>
      </w:tblGrid>
      <w:tr w:rsidR="00151771" w:rsidTr="004628CF">
        <w:trPr>
          <w:trHeight w:val="425"/>
          <w:jc w:val="center"/>
        </w:trPr>
        <w:tc>
          <w:tcPr>
            <w:tcW w:w="10277" w:type="dxa"/>
            <w:gridSpan w:val="7"/>
            <w:vAlign w:val="center"/>
          </w:tcPr>
          <w:p w:rsidR="00151771" w:rsidRDefault="00151771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lastRenderedPageBreak/>
              <w:t>COMPENSAÇÃO</w:t>
            </w:r>
          </w:p>
        </w:tc>
      </w:tr>
      <w:tr w:rsidR="00151771" w:rsidTr="004628CF">
        <w:trPr>
          <w:trHeight w:val="751"/>
          <w:jc w:val="center"/>
        </w:trPr>
        <w:tc>
          <w:tcPr>
            <w:tcW w:w="1893" w:type="dxa"/>
            <w:vAlign w:val="center"/>
          </w:tcPr>
          <w:p w:rsidR="00151771" w:rsidRPr="00B17141" w:rsidRDefault="00151771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ÓRGÃO</w:t>
            </w:r>
          </w:p>
        </w:tc>
        <w:tc>
          <w:tcPr>
            <w:tcW w:w="1276" w:type="dxa"/>
            <w:vAlign w:val="center"/>
          </w:tcPr>
          <w:p w:rsidR="00151771" w:rsidRPr="00B17141" w:rsidRDefault="00151771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UNIDADE ORÇAMENTÁRIA</w:t>
            </w:r>
          </w:p>
        </w:tc>
        <w:tc>
          <w:tcPr>
            <w:tcW w:w="1585" w:type="dxa"/>
            <w:vAlign w:val="center"/>
          </w:tcPr>
          <w:p w:rsidR="00151771" w:rsidRPr="00B17141" w:rsidRDefault="00151771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1659" w:type="dxa"/>
            <w:vAlign w:val="center"/>
          </w:tcPr>
          <w:p w:rsidR="00151771" w:rsidRPr="00B17141" w:rsidRDefault="00151771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PROJETO/ATIVIDADE</w:t>
            </w:r>
          </w:p>
        </w:tc>
        <w:tc>
          <w:tcPr>
            <w:tcW w:w="1032" w:type="dxa"/>
            <w:vAlign w:val="center"/>
          </w:tcPr>
          <w:p w:rsidR="00151771" w:rsidRPr="00B17141" w:rsidRDefault="00151771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ANO</w:t>
            </w:r>
          </w:p>
        </w:tc>
        <w:tc>
          <w:tcPr>
            <w:tcW w:w="1273" w:type="dxa"/>
            <w:vAlign w:val="center"/>
          </w:tcPr>
          <w:p w:rsidR="00151771" w:rsidRPr="00B17141" w:rsidRDefault="00151771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META FISICA</w:t>
            </w:r>
          </w:p>
        </w:tc>
        <w:tc>
          <w:tcPr>
            <w:tcW w:w="1559" w:type="dxa"/>
            <w:vAlign w:val="center"/>
          </w:tcPr>
          <w:p w:rsidR="00151771" w:rsidRPr="00B17141" w:rsidRDefault="00151771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META FINANCEIRA</w:t>
            </w:r>
          </w:p>
        </w:tc>
      </w:tr>
      <w:tr w:rsidR="00151771" w:rsidTr="004628CF">
        <w:trPr>
          <w:trHeight w:val="375"/>
          <w:jc w:val="center"/>
        </w:trPr>
        <w:tc>
          <w:tcPr>
            <w:tcW w:w="1893" w:type="dxa"/>
            <w:vAlign w:val="center"/>
          </w:tcPr>
          <w:p w:rsidR="00151771" w:rsidRPr="00B17141" w:rsidRDefault="005F0ABD" w:rsidP="005F0ABD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41</w:t>
            </w:r>
          </w:p>
        </w:tc>
        <w:tc>
          <w:tcPr>
            <w:tcW w:w="1276" w:type="dxa"/>
            <w:vAlign w:val="center"/>
          </w:tcPr>
          <w:p w:rsidR="00151771" w:rsidRDefault="005F0ABD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41</w:t>
            </w:r>
          </w:p>
        </w:tc>
        <w:tc>
          <w:tcPr>
            <w:tcW w:w="1585" w:type="dxa"/>
            <w:vAlign w:val="center"/>
          </w:tcPr>
          <w:p w:rsidR="00151771" w:rsidRPr="00B17141" w:rsidRDefault="005F0ABD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0136</w:t>
            </w:r>
          </w:p>
        </w:tc>
        <w:tc>
          <w:tcPr>
            <w:tcW w:w="1659" w:type="dxa"/>
            <w:vAlign w:val="center"/>
          </w:tcPr>
          <w:p w:rsidR="00151771" w:rsidRPr="00B17141" w:rsidRDefault="005F0ABD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4187</w:t>
            </w:r>
          </w:p>
        </w:tc>
        <w:tc>
          <w:tcPr>
            <w:tcW w:w="1032" w:type="dxa"/>
            <w:vAlign w:val="center"/>
          </w:tcPr>
          <w:p w:rsidR="00151771" w:rsidRDefault="00151771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2023</w:t>
            </w:r>
          </w:p>
        </w:tc>
        <w:tc>
          <w:tcPr>
            <w:tcW w:w="1273" w:type="dxa"/>
            <w:vAlign w:val="center"/>
          </w:tcPr>
          <w:p w:rsidR="00151771" w:rsidRPr="00B17141" w:rsidRDefault="00151771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proofErr w:type="gramStart"/>
            <w:r>
              <w:rPr>
                <w:rFonts w:ascii="Tahoma" w:eastAsia="Arial Unicode MS" w:hAnsi="Tahoma" w:cs="Tahoma"/>
                <w:sz w:val="18"/>
                <w:szCs w:val="18"/>
              </w:rPr>
              <w:t>1</w:t>
            </w:r>
            <w:proofErr w:type="gramEnd"/>
          </w:p>
        </w:tc>
        <w:tc>
          <w:tcPr>
            <w:tcW w:w="1559" w:type="dxa"/>
            <w:vAlign w:val="center"/>
          </w:tcPr>
          <w:p w:rsidR="00151771" w:rsidRPr="00B17141" w:rsidRDefault="00151771" w:rsidP="005F0ABD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R$ </w:t>
            </w:r>
            <w:r w:rsidR="005F0ABD">
              <w:rPr>
                <w:rFonts w:ascii="Tahoma" w:eastAsia="Arial Unicode MS" w:hAnsi="Tahoma" w:cs="Tahoma"/>
                <w:sz w:val="18"/>
                <w:szCs w:val="18"/>
              </w:rPr>
              <w:t>150</w:t>
            </w:r>
            <w:r w:rsidRPr="00151771">
              <w:rPr>
                <w:rFonts w:ascii="Tahoma" w:eastAsia="Arial Unicode MS" w:hAnsi="Tahoma" w:cs="Tahoma"/>
                <w:sz w:val="18"/>
                <w:szCs w:val="18"/>
              </w:rPr>
              <w:t>.000,00</w:t>
            </w:r>
          </w:p>
        </w:tc>
      </w:tr>
    </w:tbl>
    <w:p w:rsidR="004C1174" w:rsidRDefault="004C1174" w:rsidP="00B83BD6">
      <w:pPr>
        <w:ind w:left="567" w:right="118"/>
        <w:jc w:val="right"/>
        <w:rPr>
          <w:rFonts w:ascii="Tahoma" w:hAnsi="Tahoma" w:cs="Tahoma"/>
          <w:bCs/>
          <w:szCs w:val="22"/>
        </w:rPr>
      </w:pPr>
    </w:p>
    <w:p w:rsidR="00B83BD6" w:rsidRPr="00B17141" w:rsidRDefault="00B83BD6" w:rsidP="00B83BD6">
      <w:pPr>
        <w:ind w:left="567" w:right="118"/>
        <w:jc w:val="right"/>
        <w:rPr>
          <w:rFonts w:ascii="Tahoma" w:hAnsi="Tahoma" w:cs="Tahoma"/>
          <w:bCs/>
          <w:szCs w:val="22"/>
        </w:rPr>
      </w:pPr>
      <w:r w:rsidRPr="00B17141">
        <w:rPr>
          <w:rFonts w:ascii="Tahoma" w:hAnsi="Tahoma" w:cs="Tahoma"/>
          <w:bCs/>
          <w:szCs w:val="22"/>
        </w:rPr>
        <w:t xml:space="preserve">Sala das Sessões, </w:t>
      </w:r>
      <w:r w:rsidR="00DD5E9F">
        <w:rPr>
          <w:rFonts w:ascii="Tahoma" w:hAnsi="Tahoma" w:cs="Tahoma"/>
          <w:bCs/>
          <w:szCs w:val="22"/>
        </w:rPr>
        <w:t>22</w:t>
      </w:r>
      <w:r w:rsidRPr="00B17141">
        <w:rPr>
          <w:rFonts w:ascii="Tahoma" w:hAnsi="Tahoma" w:cs="Tahoma"/>
          <w:bCs/>
          <w:szCs w:val="22"/>
        </w:rPr>
        <w:t xml:space="preserve"> de </w:t>
      </w:r>
      <w:r w:rsidR="00074481">
        <w:rPr>
          <w:rFonts w:ascii="Tahoma" w:hAnsi="Tahoma" w:cs="Tahoma"/>
          <w:bCs/>
          <w:szCs w:val="22"/>
        </w:rPr>
        <w:t>novembro</w:t>
      </w:r>
      <w:r w:rsidRPr="00B17141">
        <w:rPr>
          <w:rFonts w:ascii="Tahoma" w:hAnsi="Tahoma" w:cs="Tahoma"/>
          <w:bCs/>
          <w:szCs w:val="22"/>
        </w:rPr>
        <w:t xml:space="preserve"> de 2022.</w:t>
      </w:r>
    </w:p>
    <w:p w:rsidR="00B83BD6" w:rsidRPr="00B17141" w:rsidRDefault="00B83BD6" w:rsidP="00B83BD6">
      <w:pPr>
        <w:shd w:val="clear" w:color="auto" w:fill="FFFFFF"/>
        <w:jc w:val="center"/>
        <w:rPr>
          <w:rFonts w:ascii="Tahoma" w:hAnsi="Tahoma" w:cs="Tahoma"/>
          <w:b/>
          <w:bCs/>
          <w:color w:val="222222"/>
          <w:szCs w:val="22"/>
        </w:rPr>
      </w:pPr>
    </w:p>
    <w:p w:rsidR="00B83BD6" w:rsidRPr="00074481" w:rsidRDefault="00074481" w:rsidP="00B83BD6">
      <w:pPr>
        <w:shd w:val="clear" w:color="auto" w:fill="FFFFFF"/>
        <w:jc w:val="center"/>
        <w:rPr>
          <w:rFonts w:ascii="Tahoma" w:hAnsi="Tahoma" w:cs="Tahoma"/>
          <w:b/>
          <w:bCs/>
          <w:szCs w:val="24"/>
        </w:rPr>
      </w:pPr>
      <w:r w:rsidRPr="00074481">
        <w:rPr>
          <w:rFonts w:ascii="Tahoma" w:hAnsi="Tahoma" w:cs="Tahoma"/>
          <w:b/>
          <w:bCs/>
          <w:szCs w:val="24"/>
        </w:rPr>
        <w:t>JHONATAN ANJOS</w:t>
      </w:r>
    </w:p>
    <w:p w:rsidR="00B83BD6" w:rsidRPr="00074481" w:rsidRDefault="00B83BD6" w:rsidP="00B83BD6">
      <w:pPr>
        <w:shd w:val="clear" w:color="auto" w:fill="FFFFFF"/>
        <w:jc w:val="center"/>
        <w:rPr>
          <w:rFonts w:ascii="Tahoma" w:eastAsia="Arial Unicode MS" w:hAnsi="Tahoma" w:cs="Tahoma"/>
          <w:b/>
          <w:bCs/>
          <w:szCs w:val="22"/>
        </w:rPr>
      </w:pPr>
      <w:r w:rsidRPr="00074481">
        <w:rPr>
          <w:rFonts w:ascii="Tahoma" w:eastAsia="Arial Unicode MS" w:hAnsi="Tahoma" w:cs="Tahoma"/>
          <w:b/>
          <w:bCs/>
          <w:szCs w:val="22"/>
        </w:rPr>
        <w:t>Vereador</w:t>
      </w:r>
    </w:p>
    <w:p w:rsidR="00B83BD6" w:rsidRPr="00074481" w:rsidRDefault="00B83BD6" w:rsidP="00B83BD6">
      <w:pPr>
        <w:rPr>
          <w:rFonts w:ascii="Tahoma" w:eastAsia="Arial Unicode MS" w:hAnsi="Tahoma" w:cs="Tahoma"/>
          <w:b/>
          <w:bCs/>
          <w:szCs w:val="22"/>
        </w:rPr>
      </w:pPr>
    </w:p>
    <w:p w:rsidR="00B83BD6" w:rsidRDefault="00B83BD6" w:rsidP="00B83BD6">
      <w:pPr>
        <w:rPr>
          <w:rFonts w:ascii="Tahoma" w:eastAsia="Arial Unicode MS" w:hAnsi="Tahoma" w:cs="Tahoma"/>
          <w:b/>
          <w:bCs/>
          <w:szCs w:val="22"/>
        </w:rPr>
      </w:pPr>
      <w:r w:rsidRPr="00074481">
        <w:rPr>
          <w:rFonts w:ascii="Tahoma" w:eastAsia="Arial Unicode MS" w:hAnsi="Tahoma" w:cs="Tahoma"/>
          <w:b/>
          <w:bCs/>
          <w:szCs w:val="22"/>
        </w:rPr>
        <w:t>JUSTIFICATIVA</w:t>
      </w:r>
    </w:p>
    <w:p w:rsidR="005F0ABD" w:rsidRPr="005F0ABD" w:rsidRDefault="005F0ABD" w:rsidP="005F0ABD">
      <w:pPr>
        <w:spacing w:after="0" w:line="360" w:lineRule="auto"/>
        <w:ind w:firstLine="525"/>
        <w:rPr>
          <w:rFonts w:ascii="Tahoma" w:eastAsia="Arial Unicode MS" w:hAnsi="Tahoma" w:cs="Tahoma"/>
          <w:bCs/>
          <w:szCs w:val="22"/>
        </w:rPr>
      </w:pPr>
      <w:bookmarkStart w:id="0" w:name="_GoBack"/>
      <w:r w:rsidRPr="005F0ABD">
        <w:rPr>
          <w:rFonts w:ascii="Tahoma" w:eastAsia="Arial Unicode MS" w:hAnsi="Tahoma" w:cs="Tahoma"/>
          <w:bCs/>
          <w:szCs w:val="22"/>
        </w:rPr>
        <w:t xml:space="preserve">Cultura, assim como educação, é instrumento de formação do cidadão. Por este motivo, os direitos culturais são resguardados pela </w:t>
      </w:r>
      <w:r>
        <w:rPr>
          <w:rFonts w:ascii="Tahoma" w:eastAsia="Arial Unicode MS" w:hAnsi="Tahoma" w:cs="Tahoma"/>
          <w:bCs/>
          <w:szCs w:val="22"/>
        </w:rPr>
        <w:t>Constituição Federal.</w:t>
      </w:r>
    </w:p>
    <w:p w:rsidR="005F0ABD" w:rsidRDefault="005F0ABD" w:rsidP="005F0ABD">
      <w:pPr>
        <w:spacing w:after="0" w:line="360" w:lineRule="auto"/>
        <w:ind w:firstLine="525"/>
        <w:rPr>
          <w:rFonts w:ascii="Tahoma" w:eastAsia="Arial Unicode MS" w:hAnsi="Tahoma" w:cs="Tahoma"/>
          <w:bCs/>
          <w:szCs w:val="22"/>
        </w:rPr>
      </w:pPr>
      <w:r w:rsidRPr="005F0ABD">
        <w:rPr>
          <w:rFonts w:ascii="Tahoma" w:eastAsia="Arial Unicode MS" w:hAnsi="Tahoma" w:cs="Tahoma"/>
          <w:bCs/>
          <w:szCs w:val="22"/>
        </w:rPr>
        <w:t xml:space="preserve">No art. 215 da Magna Carta, temos que a garantia do pleno exercício dos direitos culturais e acesso às fontes da cultura nacional é dever do Estado, que deverá, inclusive, apoiar e incentivar a valorização e a difusão das manifestações culturais. O Estado, portanto, não é apenas um órgão incentivador, cabendo também a ele, em todas as esferas (União, Estados, Distrito Federal e Municípios) os papeis de proteger, fomentar e ainda de regular. </w:t>
      </w:r>
    </w:p>
    <w:p w:rsidR="008A7273" w:rsidRPr="00DA170B" w:rsidRDefault="005F0ABD" w:rsidP="005F0ABD">
      <w:pPr>
        <w:spacing w:after="0" w:line="360" w:lineRule="auto"/>
        <w:ind w:firstLine="525"/>
        <w:rPr>
          <w:rFonts w:ascii="Tahoma" w:hAnsi="Tahoma" w:cs="Tahoma"/>
        </w:rPr>
      </w:pPr>
      <w:r>
        <w:rPr>
          <w:rFonts w:ascii="Tahoma" w:eastAsia="Arial Unicode MS" w:hAnsi="Tahoma" w:cs="Tahoma"/>
          <w:bCs/>
          <w:szCs w:val="22"/>
        </w:rPr>
        <w:t xml:space="preserve">Esse ano de 2022, Niterói sediará o campeonato nacional de bandas e fanfarras.  A presente emenda visa garantir orçamento para que no ano que vem a cidade continue a realizar campeonatos de bandas, não a nível nacional, mas a nível regional.  </w:t>
      </w:r>
      <w:r>
        <w:rPr>
          <w:rFonts w:ascii="Tahoma" w:hAnsi="Tahoma" w:cs="Tahoma"/>
        </w:rPr>
        <w:t>O</w:t>
      </w:r>
      <w:r w:rsidRPr="005F0ABD">
        <w:rPr>
          <w:rFonts w:ascii="Tahoma" w:hAnsi="Tahoma" w:cs="Tahoma"/>
        </w:rPr>
        <w:t xml:space="preserve"> campeonato tem como objetivo a promoção do intercâmbio entre os integrantes, o aprimoramento de métodos e técnicas artísticas e estímulo à criação de bandas e fanfarras</w:t>
      </w:r>
      <w:r>
        <w:rPr>
          <w:rFonts w:ascii="Tahoma" w:hAnsi="Tahoma" w:cs="Tahoma"/>
        </w:rPr>
        <w:t xml:space="preserve"> na cidade.</w:t>
      </w:r>
      <w:r w:rsidR="008A7273">
        <w:rPr>
          <w:rFonts w:ascii="Tahoma" w:hAnsi="Tahoma" w:cs="Tahoma"/>
        </w:rPr>
        <w:t xml:space="preserve"> </w:t>
      </w:r>
    </w:p>
    <w:bookmarkEnd w:id="0"/>
    <w:p w:rsidR="00894013" w:rsidRPr="00894013" w:rsidRDefault="00894013" w:rsidP="008A7273">
      <w:pPr>
        <w:spacing w:line="360" w:lineRule="auto"/>
        <w:rPr>
          <w:rFonts w:ascii="Tahoma" w:hAnsi="Tahoma" w:cs="Tahoma"/>
        </w:rPr>
      </w:pPr>
    </w:p>
    <w:sectPr w:rsidR="00894013" w:rsidRPr="00894013" w:rsidSect="00AB6BDF">
      <w:headerReference w:type="default" r:id="rId9"/>
      <w:footerReference w:type="default" r:id="rId10"/>
      <w:pgSz w:w="11906" w:h="16838"/>
      <w:pgMar w:top="1417" w:right="1701" w:bottom="1417" w:left="1701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5A0B" w:rsidRDefault="000F5A0B" w:rsidP="000E0409">
      <w:pPr>
        <w:spacing w:after="0"/>
      </w:pPr>
      <w:r>
        <w:separator/>
      </w:r>
    </w:p>
  </w:endnote>
  <w:endnote w:type="continuationSeparator" w:id="0">
    <w:p w:rsidR="000F5A0B" w:rsidRDefault="000F5A0B" w:rsidP="000E040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Times New Roman"/>
    <w:panose1 w:val="00000000000000000000"/>
    <w:charset w:val="00"/>
    <w:family w:val="roman"/>
    <w:notTrueType/>
    <w:pitch w:val="default"/>
  </w:font>
  <w:font w:name="Helvetica Neue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51BE2C5" wp14:editId="09D779A2">
              <wp:simplePos x="0" y="0"/>
              <wp:positionH relativeFrom="column">
                <wp:posOffset>67178</wp:posOffset>
              </wp:positionH>
              <wp:positionV relativeFrom="paragraph">
                <wp:posOffset>2073</wp:posOffset>
              </wp:positionV>
              <wp:extent cx="5382883" cy="0"/>
              <wp:effectExtent l="0" t="0" r="2794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82883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3pt,.15pt" to="429.1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" strokecolor="black [3213]" strokeweight="1pt"/>
          </w:pict>
        </mc:Fallback>
      </mc:AlternateContent>
    </w:r>
    <w:r w:rsidRPr="00747623">
      <w:rPr>
        <w:rFonts w:cs="Arial"/>
      </w:rPr>
      <w:t>Avenida Ernani do Amaral Peixoto, 625 – Centro, Niterói/</w:t>
    </w:r>
    <w:proofErr w:type="gramStart"/>
    <w:r w:rsidRPr="00747623">
      <w:rPr>
        <w:rFonts w:cs="Arial"/>
      </w:rPr>
      <w:t>RJ</w:t>
    </w:r>
    <w:proofErr w:type="gramEnd"/>
  </w:p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747623">
      <w:rPr>
        <w:rFonts w:cs="Arial"/>
      </w:rPr>
      <w:t>Gabinete 89</w:t>
    </w:r>
    <w:r>
      <w:rPr>
        <w:rFonts w:cs="Arial"/>
      </w:rPr>
      <w:t xml:space="preserve"> – </w:t>
    </w:r>
    <w:r w:rsidRPr="00747623">
      <w:rPr>
        <w:rFonts w:cs="Arial"/>
      </w:rPr>
      <w:t>Telefone: (21) 2613-6765</w:t>
    </w:r>
  </w:p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747623">
      <w:rPr>
        <w:rFonts w:cs="Arial"/>
      </w:rPr>
      <w:t xml:space="preserve">E-mail: </w:t>
    </w:r>
    <w:r>
      <w:rPr>
        <w:rFonts w:cs="Arial"/>
      </w:rPr>
      <w:t>jhonatananjos.niteroi@gmail.com</w:t>
    </w:r>
  </w:p>
  <w:p w:rsidR="00AB6BDF" w:rsidRDefault="00AB6BDF" w:rsidP="00AB6BDF">
    <w:pPr>
      <w:pStyle w:val="Rodap"/>
      <w:tabs>
        <w:tab w:val="clear" w:pos="4252"/>
        <w:tab w:val="clear" w:pos="8504"/>
        <w:tab w:val="left" w:pos="2568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5A0B" w:rsidRDefault="000F5A0B" w:rsidP="000E0409">
      <w:pPr>
        <w:spacing w:after="0"/>
      </w:pPr>
      <w:r>
        <w:separator/>
      </w:r>
    </w:p>
  </w:footnote>
  <w:footnote w:type="continuationSeparator" w:id="0">
    <w:p w:rsidR="000F5A0B" w:rsidRDefault="000F5A0B" w:rsidP="000E040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409" w:rsidRDefault="000E0409" w:rsidP="000E0409">
    <w:pPr>
      <w:tabs>
        <w:tab w:val="center" w:pos="4252"/>
        <w:tab w:val="right" w:pos="8504"/>
      </w:tabs>
      <w:jc w:val="center"/>
      <w:rPr>
        <w:rFonts w:ascii="Calibri" w:eastAsia="Calibri" w:hAnsi="Calibri" w:cs="Calibri"/>
      </w:rPr>
    </w:pPr>
    <w:r>
      <w:rPr>
        <w:rFonts w:ascii="Calibri" w:eastAsia="Calibri" w:hAnsi="Calibri" w:cs="Calibri"/>
        <w:noProof/>
        <w:lang w:eastAsia="pt-BR"/>
      </w:rPr>
      <w:drawing>
        <wp:inline distT="0" distB="0" distL="0" distR="0" wp14:anchorId="1CA24142" wp14:editId="17AE525A">
          <wp:extent cx="885825" cy="1095375"/>
          <wp:effectExtent l="0" t="0" r="9525" b="9525"/>
          <wp:docPr id="5" name="Imagem 5" descr="Descrição: imagem29a0a110a7a16a15a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Descrição: imagem29a0a110a7a16a15a6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0409" w:rsidRDefault="000E0409" w:rsidP="000E0409">
    <w:pPr>
      <w:tabs>
        <w:tab w:val="center" w:pos="4252"/>
        <w:tab w:val="right" w:pos="8504"/>
      </w:tabs>
      <w:jc w:val="center"/>
      <w:rPr>
        <w:rFonts w:ascii="Helvetica Neue" w:eastAsia="Helvetica Neue" w:hAnsi="Helvetica Neue" w:cs="Helvetica Neue"/>
        <w:b/>
        <w:sz w:val="28"/>
        <w:szCs w:val="28"/>
      </w:rPr>
    </w:pPr>
    <w:r>
      <w:rPr>
        <w:rFonts w:ascii="Helvetica Neue" w:eastAsia="Helvetica Neue" w:hAnsi="Helvetica Neue" w:cs="Helvetica Neue"/>
        <w:b/>
        <w:sz w:val="28"/>
        <w:szCs w:val="28"/>
      </w:rPr>
      <w:t>Câmara Municipal de Niterói</w:t>
    </w:r>
  </w:p>
  <w:p w:rsidR="004247E5" w:rsidRDefault="00AB6BDF" w:rsidP="000E0409">
    <w:pPr>
      <w:tabs>
        <w:tab w:val="center" w:pos="4252"/>
        <w:tab w:val="right" w:pos="8504"/>
      </w:tabs>
      <w:jc w:val="center"/>
      <w:rPr>
        <w:rFonts w:eastAsia="Helvetica Neue" w:cs="Helvetica Neue"/>
        <w:sz w:val="24"/>
        <w:szCs w:val="28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25F3A79" wp14:editId="1A52F5AC">
              <wp:simplePos x="0" y="0"/>
              <wp:positionH relativeFrom="margin">
                <wp:align>right</wp:align>
              </wp:positionH>
              <wp:positionV relativeFrom="paragraph">
                <wp:posOffset>350256</wp:posOffset>
              </wp:positionV>
              <wp:extent cx="539115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91509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73.3pt,27.6pt" to="797.8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" strokecolor="black [3213]" strokeweight="1pt">
              <w10:wrap anchorx="margin"/>
            </v:line>
          </w:pict>
        </mc:Fallback>
      </mc:AlternateContent>
    </w:r>
    <w:r w:rsidR="000E0409" w:rsidRPr="00A7740C">
      <w:rPr>
        <w:rFonts w:eastAsia="Helvetica Neue" w:cs="Helvetica Neue"/>
        <w:sz w:val="24"/>
        <w:szCs w:val="28"/>
      </w:rPr>
      <w:t xml:space="preserve">Gabinete do Vereador Jhonatan Anjos </w:t>
    </w:r>
    <w:r>
      <w:rPr>
        <w:rFonts w:eastAsia="Helvetica Neue" w:cs="Helvetica Neue"/>
        <w:sz w:val="24"/>
        <w:szCs w:val="28"/>
      </w:rPr>
      <w:t xml:space="preserve">– </w:t>
    </w:r>
    <w:r w:rsidR="000E0409" w:rsidRPr="00A7740C">
      <w:rPr>
        <w:rFonts w:eastAsia="Helvetica Neue" w:cs="Helvetica Neue"/>
        <w:sz w:val="24"/>
        <w:szCs w:val="28"/>
      </w:rPr>
      <w:t>PDT</w:t>
    </w:r>
  </w:p>
  <w:p w:rsidR="004247E5" w:rsidRPr="00A7740C" w:rsidRDefault="004247E5" w:rsidP="000E0409">
    <w:pPr>
      <w:tabs>
        <w:tab w:val="center" w:pos="4252"/>
        <w:tab w:val="right" w:pos="8504"/>
      </w:tabs>
      <w:jc w:val="center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409"/>
    <w:rsid w:val="00007B56"/>
    <w:rsid w:val="00013D25"/>
    <w:rsid w:val="00014F90"/>
    <w:rsid w:val="00015125"/>
    <w:rsid w:val="00050946"/>
    <w:rsid w:val="00064222"/>
    <w:rsid w:val="00074481"/>
    <w:rsid w:val="00084111"/>
    <w:rsid w:val="000863A4"/>
    <w:rsid w:val="00090F2E"/>
    <w:rsid w:val="000A0699"/>
    <w:rsid w:val="000A5926"/>
    <w:rsid w:val="000C1F32"/>
    <w:rsid w:val="000C7DD0"/>
    <w:rsid w:val="000D0C7C"/>
    <w:rsid w:val="000E0409"/>
    <w:rsid w:val="000E124D"/>
    <w:rsid w:val="000E1D3D"/>
    <w:rsid w:val="000E5188"/>
    <w:rsid w:val="000F22BF"/>
    <w:rsid w:val="000F2C7F"/>
    <w:rsid w:val="000F5A0B"/>
    <w:rsid w:val="0011027B"/>
    <w:rsid w:val="001126BC"/>
    <w:rsid w:val="0011723E"/>
    <w:rsid w:val="00117315"/>
    <w:rsid w:val="00125FB9"/>
    <w:rsid w:val="00144FB6"/>
    <w:rsid w:val="00147BD2"/>
    <w:rsid w:val="00151771"/>
    <w:rsid w:val="001519B8"/>
    <w:rsid w:val="00153250"/>
    <w:rsid w:val="001602C2"/>
    <w:rsid w:val="00161565"/>
    <w:rsid w:val="001710EB"/>
    <w:rsid w:val="00173269"/>
    <w:rsid w:val="0017467E"/>
    <w:rsid w:val="00190C4E"/>
    <w:rsid w:val="001A47DA"/>
    <w:rsid w:val="001C4A4A"/>
    <w:rsid w:val="001D0D9F"/>
    <w:rsid w:val="001D48C5"/>
    <w:rsid w:val="001F4C21"/>
    <w:rsid w:val="001F6441"/>
    <w:rsid w:val="00202BB1"/>
    <w:rsid w:val="00221C3E"/>
    <w:rsid w:val="0022356F"/>
    <w:rsid w:val="002267CE"/>
    <w:rsid w:val="00226EB9"/>
    <w:rsid w:val="002304B8"/>
    <w:rsid w:val="00233EBF"/>
    <w:rsid w:val="002373D1"/>
    <w:rsid w:val="0026770A"/>
    <w:rsid w:val="00271A04"/>
    <w:rsid w:val="00281F29"/>
    <w:rsid w:val="0028649C"/>
    <w:rsid w:val="002D72FB"/>
    <w:rsid w:val="00312FB6"/>
    <w:rsid w:val="00324D80"/>
    <w:rsid w:val="003307AD"/>
    <w:rsid w:val="00334B15"/>
    <w:rsid w:val="0033788F"/>
    <w:rsid w:val="00342007"/>
    <w:rsid w:val="00343C17"/>
    <w:rsid w:val="00347D18"/>
    <w:rsid w:val="00352530"/>
    <w:rsid w:val="00357CC5"/>
    <w:rsid w:val="003731FA"/>
    <w:rsid w:val="003738C0"/>
    <w:rsid w:val="0037763D"/>
    <w:rsid w:val="003850ED"/>
    <w:rsid w:val="003B06B9"/>
    <w:rsid w:val="003B6FC6"/>
    <w:rsid w:val="003D44D2"/>
    <w:rsid w:val="003D4900"/>
    <w:rsid w:val="003E0960"/>
    <w:rsid w:val="003E4A3B"/>
    <w:rsid w:val="003E4EC9"/>
    <w:rsid w:val="004247E5"/>
    <w:rsid w:val="00434F17"/>
    <w:rsid w:val="00442302"/>
    <w:rsid w:val="00450580"/>
    <w:rsid w:val="00454207"/>
    <w:rsid w:val="004628CF"/>
    <w:rsid w:val="00471B14"/>
    <w:rsid w:val="00477168"/>
    <w:rsid w:val="004A2826"/>
    <w:rsid w:val="004B191C"/>
    <w:rsid w:val="004B505F"/>
    <w:rsid w:val="004B62C6"/>
    <w:rsid w:val="004C1174"/>
    <w:rsid w:val="004C76A4"/>
    <w:rsid w:val="004E431F"/>
    <w:rsid w:val="00502C79"/>
    <w:rsid w:val="005065F2"/>
    <w:rsid w:val="00521A7F"/>
    <w:rsid w:val="00522048"/>
    <w:rsid w:val="00533CA5"/>
    <w:rsid w:val="005350CC"/>
    <w:rsid w:val="00536255"/>
    <w:rsid w:val="0055425B"/>
    <w:rsid w:val="00564E2C"/>
    <w:rsid w:val="00570BC1"/>
    <w:rsid w:val="00571B20"/>
    <w:rsid w:val="005736AF"/>
    <w:rsid w:val="00576465"/>
    <w:rsid w:val="005C0FE9"/>
    <w:rsid w:val="005D2A39"/>
    <w:rsid w:val="005F0ABD"/>
    <w:rsid w:val="006015F9"/>
    <w:rsid w:val="0060650B"/>
    <w:rsid w:val="006323D7"/>
    <w:rsid w:val="00636463"/>
    <w:rsid w:val="00641382"/>
    <w:rsid w:val="00662F94"/>
    <w:rsid w:val="00663921"/>
    <w:rsid w:val="00667BAF"/>
    <w:rsid w:val="00681FC3"/>
    <w:rsid w:val="00692A77"/>
    <w:rsid w:val="006B736B"/>
    <w:rsid w:val="006C6A40"/>
    <w:rsid w:val="006D72D1"/>
    <w:rsid w:val="00723717"/>
    <w:rsid w:val="00756DD3"/>
    <w:rsid w:val="007834B5"/>
    <w:rsid w:val="00791CF2"/>
    <w:rsid w:val="00794AE8"/>
    <w:rsid w:val="00797FAF"/>
    <w:rsid w:val="007A7FE9"/>
    <w:rsid w:val="007B212E"/>
    <w:rsid w:val="007B2D6A"/>
    <w:rsid w:val="007D3BF3"/>
    <w:rsid w:val="007E4325"/>
    <w:rsid w:val="007E6B90"/>
    <w:rsid w:val="007E6C3D"/>
    <w:rsid w:val="007F4F29"/>
    <w:rsid w:val="00800AF5"/>
    <w:rsid w:val="008146C8"/>
    <w:rsid w:val="008170B9"/>
    <w:rsid w:val="00832FE8"/>
    <w:rsid w:val="008411B0"/>
    <w:rsid w:val="00853EBA"/>
    <w:rsid w:val="008608F2"/>
    <w:rsid w:val="00866C2F"/>
    <w:rsid w:val="00876589"/>
    <w:rsid w:val="00877C23"/>
    <w:rsid w:val="00890034"/>
    <w:rsid w:val="00894013"/>
    <w:rsid w:val="008A7273"/>
    <w:rsid w:val="008A7475"/>
    <w:rsid w:val="008B2E85"/>
    <w:rsid w:val="008B7B4D"/>
    <w:rsid w:val="008D3270"/>
    <w:rsid w:val="008E7604"/>
    <w:rsid w:val="008F0355"/>
    <w:rsid w:val="009505AE"/>
    <w:rsid w:val="00962944"/>
    <w:rsid w:val="00987BEE"/>
    <w:rsid w:val="00991D80"/>
    <w:rsid w:val="009A0BB0"/>
    <w:rsid w:val="009A1F2D"/>
    <w:rsid w:val="009A34CE"/>
    <w:rsid w:val="009D1DEF"/>
    <w:rsid w:val="009D614E"/>
    <w:rsid w:val="009D6716"/>
    <w:rsid w:val="009E00E4"/>
    <w:rsid w:val="009E048E"/>
    <w:rsid w:val="009E2339"/>
    <w:rsid w:val="009E57F9"/>
    <w:rsid w:val="00A10012"/>
    <w:rsid w:val="00A1015A"/>
    <w:rsid w:val="00A36F6B"/>
    <w:rsid w:val="00A47330"/>
    <w:rsid w:val="00A4735E"/>
    <w:rsid w:val="00A7740C"/>
    <w:rsid w:val="00A807F6"/>
    <w:rsid w:val="00A869D2"/>
    <w:rsid w:val="00A92331"/>
    <w:rsid w:val="00AA2D24"/>
    <w:rsid w:val="00AB6BDF"/>
    <w:rsid w:val="00AD0928"/>
    <w:rsid w:val="00AD4237"/>
    <w:rsid w:val="00AE2BE9"/>
    <w:rsid w:val="00B1386E"/>
    <w:rsid w:val="00B25341"/>
    <w:rsid w:val="00B26BEF"/>
    <w:rsid w:val="00B32100"/>
    <w:rsid w:val="00B34EF9"/>
    <w:rsid w:val="00B60623"/>
    <w:rsid w:val="00B74B46"/>
    <w:rsid w:val="00B83BD6"/>
    <w:rsid w:val="00B87DC3"/>
    <w:rsid w:val="00B94848"/>
    <w:rsid w:val="00B96ED7"/>
    <w:rsid w:val="00BB5604"/>
    <w:rsid w:val="00BB67C9"/>
    <w:rsid w:val="00BE469C"/>
    <w:rsid w:val="00C0264E"/>
    <w:rsid w:val="00C13C8D"/>
    <w:rsid w:val="00C22C39"/>
    <w:rsid w:val="00C26EFA"/>
    <w:rsid w:val="00C3019C"/>
    <w:rsid w:val="00C3294A"/>
    <w:rsid w:val="00C37031"/>
    <w:rsid w:val="00C55BBF"/>
    <w:rsid w:val="00C632C1"/>
    <w:rsid w:val="00C80C96"/>
    <w:rsid w:val="00C81F52"/>
    <w:rsid w:val="00C865BA"/>
    <w:rsid w:val="00C87E99"/>
    <w:rsid w:val="00CA22AC"/>
    <w:rsid w:val="00CA29AF"/>
    <w:rsid w:val="00CB0219"/>
    <w:rsid w:val="00CB09A7"/>
    <w:rsid w:val="00CB30D6"/>
    <w:rsid w:val="00CB32B8"/>
    <w:rsid w:val="00CE7DD9"/>
    <w:rsid w:val="00CF4B61"/>
    <w:rsid w:val="00CF6B36"/>
    <w:rsid w:val="00D05026"/>
    <w:rsid w:val="00D07E59"/>
    <w:rsid w:val="00D13F99"/>
    <w:rsid w:val="00D14419"/>
    <w:rsid w:val="00D14857"/>
    <w:rsid w:val="00D33DC6"/>
    <w:rsid w:val="00D635DA"/>
    <w:rsid w:val="00D65D8B"/>
    <w:rsid w:val="00D65DB5"/>
    <w:rsid w:val="00D7285C"/>
    <w:rsid w:val="00D73C54"/>
    <w:rsid w:val="00D9799C"/>
    <w:rsid w:val="00DA2AFD"/>
    <w:rsid w:val="00DC76E1"/>
    <w:rsid w:val="00DD5E9F"/>
    <w:rsid w:val="00DE0CC7"/>
    <w:rsid w:val="00DF19CE"/>
    <w:rsid w:val="00E012E0"/>
    <w:rsid w:val="00E1119B"/>
    <w:rsid w:val="00E23FAC"/>
    <w:rsid w:val="00E3159F"/>
    <w:rsid w:val="00E5183F"/>
    <w:rsid w:val="00E56B08"/>
    <w:rsid w:val="00E62157"/>
    <w:rsid w:val="00E6686E"/>
    <w:rsid w:val="00E71FCA"/>
    <w:rsid w:val="00E8268D"/>
    <w:rsid w:val="00E83B5B"/>
    <w:rsid w:val="00E907EE"/>
    <w:rsid w:val="00E96B27"/>
    <w:rsid w:val="00EB6298"/>
    <w:rsid w:val="00EC00B3"/>
    <w:rsid w:val="00ED2B43"/>
    <w:rsid w:val="00F25EED"/>
    <w:rsid w:val="00F41FDA"/>
    <w:rsid w:val="00F44DCB"/>
    <w:rsid w:val="00F765B2"/>
    <w:rsid w:val="00F8367D"/>
    <w:rsid w:val="00F91C96"/>
    <w:rsid w:val="00F94C24"/>
    <w:rsid w:val="00F9563A"/>
    <w:rsid w:val="00FA665B"/>
    <w:rsid w:val="00FB1D44"/>
    <w:rsid w:val="00FB33A1"/>
    <w:rsid w:val="00FC04DC"/>
    <w:rsid w:val="00FE663B"/>
    <w:rsid w:val="00FF1705"/>
    <w:rsid w:val="00FF1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D6"/>
    <w:pPr>
      <w:spacing w:before="1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807F6"/>
    <w:pPr>
      <w:keepNext/>
      <w:widowControl w:val="0"/>
      <w:tabs>
        <w:tab w:val="num" w:pos="432"/>
        <w:tab w:val="left" w:pos="3397"/>
        <w:tab w:val="left" w:pos="13460"/>
      </w:tabs>
      <w:suppressAutoHyphens/>
      <w:autoSpaceDE w:val="0"/>
      <w:spacing w:before="0" w:after="0"/>
      <w:ind w:left="566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after="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before="0" w:after="0"/>
      <w:jc w:val="left"/>
    </w:pPr>
    <w:rPr>
      <w:rFonts w:eastAsiaTheme="minorHAns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before="0" w:after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/>
    </w:pPr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before="0" w:after="0"/>
      <w:jc w:val="left"/>
    </w:pPr>
    <w:rPr>
      <w:rFonts w:eastAsiaTheme="minorHAnsi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A807F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B83B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074481"/>
    <w:rPr>
      <w:rFonts w:ascii="Helvetica-Bold" w:hAnsi="Helvetica-Bold" w:hint="default"/>
      <w:b/>
      <w:bCs/>
      <w:i w:val="0"/>
      <w:iCs w:val="0"/>
      <w:color w:val="363636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D6"/>
    <w:pPr>
      <w:spacing w:before="1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807F6"/>
    <w:pPr>
      <w:keepNext/>
      <w:widowControl w:val="0"/>
      <w:tabs>
        <w:tab w:val="num" w:pos="432"/>
        <w:tab w:val="left" w:pos="3397"/>
        <w:tab w:val="left" w:pos="13460"/>
      </w:tabs>
      <w:suppressAutoHyphens/>
      <w:autoSpaceDE w:val="0"/>
      <w:spacing w:before="0" w:after="0"/>
      <w:ind w:left="566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after="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before="0" w:after="0"/>
      <w:jc w:val="left"/>
    </w:pPr>
    <w:rPr>
      <w:rFonts w:eastAsiaTheme="minorHAns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before="0" w:after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/>
    </w:pPr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before="0" w:after="0"/>
      <w:jc w:val="left"/>
    </w:pPr>
    <w:rPr>
      <w:rFonts w:eastAsiaTheme="minorHAnsi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A807F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B83B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074481"/>
    <w:rPr>
      <w:rFonts w:ascii="Helvetica-Bold" w:hAnsi="Helvetica-Bold" w:hint="default"/>
      <w:b/>
      <w:bCs/>
      <w:i w:val="0"/>
      <w:iCs w:val="0"/>
      <w:color w:val="363636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8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5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6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531BE0-E689-4E66-9631-D0FCE27AC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1806</TotalTime>
  <Pages>2</Pages>
  <Words>352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Jhonatan</dc:creator>
  <cp:lastModifiedBy>Juliana Werneck</cp:lastModifiedBy>
  <cp:revision>99</cp:revision>
  <cp:lastPrinted>2021-10-22T16:06:00Z</cp:lastPrinted>
  <dcterms:created xsi:type="dcterms:W3CDTF">2021-02-22T19:25:00Z</dcterms:created>
  <dcterms:modified xsi:type="dcterms:W3CDTF">2022-11-22T18:02:00Z</dcterms:modified>
</cp:coreProperties>
</file>