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A11929">
        <w:rPr>
          <w:rFonts w:ascii="Tahoma" w:eastAsia="Arial Unicode MS" w:hAnsi="Tahoma" w:cs="Tahoma"/>
          <w:b/>
          <w:bCs/>
        </w:rPr>
        <w:t>CONSTRUÇÃO DE PARQUINHOS E ÁREAS DE LAZER NA VILA IPIRANGA E SANTO CRISTO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4789F" w:rsidRPr="00D873B6">
        <w:rPr>
          <w:rFonts w:ascii="Tahoma" w:hAnsi="Tahoma" w:cs="Tahoma"/>
          <w:b/>
          <w:color w:val="000000"/>
          <w:shd w:val="clear" w:color="auto" w:fill="FFFFFF"/>
        </w:rPr>
        <w:t>0010 – CIDADE URBANIZADA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A11929">
        <w:rPr>
          <w:rFonts w:ascii="Tahoma" w:eastAsia="Arial Unicode MS" w:hAnsi="Tahoma" w:cs="Tahoma"/>
          <w:b/>
          <w:bCs/>
        </w:rPr>
        <w:t>53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A11929">
        <w:rPr>
          <w:rFonts w:ascii="Tahoma" w:eastAsia="Arial Unicode MS" w:hAnsi="Tahoma" w:cs="Tahoma"/>
          <w:b/>
          <w:bCs/>
        </w:rPr>
        <w:t>SECRETARIA MUNICIPAL DE OBRAS E INFRAESTRUTURA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A11929">
        <w:rPr>
          <w:rFonts w:ascii="Tahoma" w:eastAsia="Arial Unicode MS" w:hAnsi="Tahoma" w:cs="Tahoma"/>
          <w:b/>
          <w:bCs/>
        </w:rPr>
        <w:t>CONSTRUÇÃO DE PARQUINHOS E ÁREAS DE LAZER NA VILA IPIRANGA E SANTO CRISTO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A11929">
        <w:rPr>
          <w:rFonts w:ascii="Tahoma" w:eastAsia="Arial Unicode MS" w:hAnsi="Tahoma" w:cs="Tahoma"/>
          <w:b/>
          <w:szCs w:val="22"/>
        </w:rPr>
        <w:t xml:space="preserve">53 </w:t>
      </w:r>
      <w:r w:rsidRPr="00B17141">
        <w:rPr>
          <w:rFonts w:ascii="Tahoma" w:eastAsia="Arial Unicode MS" w:hAnsi="Tahoma" w:cs="Tahoma"/>
          <w:b/>
          <w:szCs w:val="22"/>
        </w:rPr>
        <w:t xml:space="preserve">– </w:t>
      </w:r>
      <w:r w:rsidR="00A11929">
        <w:rPr>
          <w:rFonts w:ascii="Tahoma" w:eastAsia="Arial Unicode MS" w:hAnsi="Tahoma" w:cs="Tahoma"/>
          <w:b/>
          <w:bCs/>
        </w:rPr>
        <w:t>SECRETARIA</w:t>
      </w:r>
      <w:proofErr w:type="gramEnd"/>
      <w:r w:rsidR="00A11929">
        <w:rPr>
          <w:rFonts w:ascii="Tahoma" w:eastAsia="Arial Unicode MS" w:hAnsi="Tahoma" w:cs="Tahoma"/>
          <w:b/>
          <w:bCs/>
        </w:rPr>
        <w:t xml:space="preserve"> MUNICIPAL DE OBRAS E INFRAESTRUTURA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A11929">
        <w:rPr>
          <w:rFonts w:ascii="Tahoma" w:eastAsia="Arial Unicode MS" w:hAnsi="Tahoma" w:cs="Tahoma"/>
          <w:bCs/>
          <w:szCs w:val="22"/>
        </w:rPr>
        <w:t>360</w:t>
      </w:r>
      <w:r w:rsidR="00C4789F" w:rsidRPr="00C4789F">
        <w:rPr>
          <w:rFonts w:ascii="Tahoma" w:eastAsia="Arial Unicode MS" w:hAnsi="Tahoma" w:cs="Tahoma"/>
          <w:bCs/>
          <w:szCs w:val="22"/>
        </w:rPr>
        <w:t>.000,00 (</w:t>
      </w:r>
      <w:r w:rsidR="00A11929">
        <w:rPr>
          <w:rFonts w:ascii="Tahoma" w:eastAsia="Arial Unicode MS" w:hAnsi="Tahoma" w:cs="Tahoma"/>
          <w:bCs/>
          <w:szCs w:val="22"/>
        </w:rPr>
        <w:t xml:space="preserve">trezentos e </w:t>
      </w:r>
      <w:proofErr w:type="gramStart"/>
      <w:r w:rsidR="00A11929">
        <w:rPr>
          <w:rFonts w:ascii="Tahoma" w:eastAsia="Arial Unicode MS" w:hAnsi="Tahoma" w:cs="Tahoma"/>
          <w:bCs/>
          <w:szCs w:val="22"/>
        </w:rPr>
        <w:t>sessenta</w:t>
      </w:r>
      <w:proofErr w:type="gramEnd"/>
      <w:r w:rsidR="00A11929">
        <w:rPr>
          <w:rFonts w:ascii="Tahoma" w:eastAsia="Arial Unicode MS" w:hAnsi="Tahoma" w:cs="Tahoma"/>
          <w:bCs/>
          <w:szCs w:val="22"/>
        </w:rPr>
        <w:t xml:space="preserve"> mil</w:t>
      </w:r>
      <w:r w:rsidR="00C4789F" w:rsidRPr="00C4789F">
        <w:rPr>
          <w:rFonts w:ascii="Tahoma" w:eastAsia="Arial Unicode MS" w:hAnsi="Tahoma" w:cs="Tahoma"/>
          <w:bCs/>
          <w:szCs w:val="22"/>
        </w:rPr>
        <w:t xml:space="preserve"> </w:t>
      </w:r>
      <w:r w:rsidR="00A11929">
        <w:rPr>
          <w:rFonts w:ascii="Tahoma" w:eastAsia="Arial Unicode MS" w:hAnsi="Tahoma" w:cs="Tahoma"/>
          <w:bCs/>
          <w:szCs w:val="22"/>
        </w:rPr>
        <w:t>r</w:t>
      </w:r>
      <w:r w:rsidR="00C4789F" w:rsidRPr="00C4789F">
        <w:rPr>
          <w:rFonts w:ascii="Tahoma" w:eastAsia="Arial Unicode MS" w:hAnsi="Tahoma" w:cs="Tahoma"/>
          <w:bCs/>
          <w:szCs w:val="22"/>
        </w:rPr>
        <w:t>eais)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A11929">
        <w:rPr>
          <w:rFonts w:ascii="Tahoma" w:eastAsia="Arial Unicode MS" w:hAnsi="Tahoma" w:cs="Tahoma"/>
          <w:szCs w:val="22"/>
        </w:rPr>
        <w:t>53 – Secretaria</w:t>
      </w:r>
      <w:proofErr w:type="gramEnd"/>
      <w:r w:rsidR="00A11929">
        <w:rPr>
          <w:rFonts w:ascii="Tahoma" w:eastAsia="Arial Unicode MS" w:hAnsi="Tahoma" w:cs="Tahoma"/>
          <w:szCs w:val="22"/>
        </w:rPr>
        <w:t xml:space="preserve"> Municipal de Obras e Infraestrutura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A11929">
        <w:rPr>
          <w:rFonts w:ascii="Tahoma" w:eastAsia="Arial Unicode MS" w:hAnsi="Tahoma" w:cs="Tahoma"/>
          <w:szCs w:val="22"/>
        </w:rPr>
        <w:t>51 – Empresa</w:t>
      </w:r>
      <w:proofErr w:type="gramEnd"/>
      <w:r w:rsidR="00A11929">
        <w:rPr>
          <w:rFonts w:ascii="Tahoma" w:eastAsia="Arial Unicode MS" w:hAnsi="Tahoma" w:cs="Tahoma"/>
          <w:szCs w:val="22"/>
        </w:rPr>
        <w:t xml:space="preserve"> Municipal de Moradia, Urbanização e Saneamento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7960" w:type="dxa"/>
        <w:jc w:val="center"/>
        <w:tblInd w:w="-120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925"/>
        <w:gridCol w:w="1032"/>
        <w:gridCol w:w="1511"/>
        <w:gridCol w:w="1231"/>
      </w:tblGrid>
      <w:tr w:rsidR="008E2D0A" w:rsidTr="008E2D0A">
        <w:trPr>
          <w:trHeight w:val="751"/>
          <w:jc w:val="center"/>
        </w:trPr>
        <w:tc>
          <w:tcPr>
            <w:tcW w:w="1844" w:type="dxa"/>
            <w:vAlign w:val="center"/>
          </w:tcPr>
          <w:p w:rsidR="008E2D0A" w:rsidRPr="00B17141" w:rsidRDefault="008E2D0A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8E2D0A" w:rsidRPr="00B17141" w:rsidRDefault="008E2D0A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8E2D0A" w:rsidRPr="00B17141" w:rsidRDefault="008E2D0A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8E2D0A" w:rsidRPr="00B17141" w:rsidRDefault="008E2D0A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8E2D0A" w:rsidRPr="00B17141" w:rsidRDefault="008E2D0A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8E2D0A" w:rsidRPr="00B17141" w:rsidRDefault="008E2D0A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8E2D0A" w:rsidTr="008E2D0A">
        <w:trPr>
          <w:trHeight w:val="375"/>
          <w:jc w:val="center"/>
        </w:trPr>
        <w:tc>
          <w:tcPr>
            <w:tcW w:w="1844" w:type="dxa"/>
            <w:vAlign w:val="center"/>
          </w:tcPr>
          <w:p w:rsidR="008E2D0A" w:rsidRPr="00B17141" w:rsidRDefault="008E2D0A" w:rsidP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53.51</w:t>
            </w:r>
          </w:p>
        </w:tc>
        <w:tc>
          <w:tcPr>
            <w:tcW w:w="1417" w:type="dxa"/>
            <w:vAlign w:val="center"/>
          </w:tcPr>
          <w:p w:rsidR="008E2D0A" w:rsidRPr="00B17141" w:rsidRDefault="008E2D0A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925" w:type="dxa"/>
            <w:vAlign w:val="center"/>
          </w:tcPr>
          <w:p w:rsidR="008E2D0A" w:rsidRPr="00B17141" w:rsidRDefault="008E2D0A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8E2D0A" w:rsidRPr="00B17141" w:rsidRDefault="008E2D0A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8E2D0A" w:rsidRPr="00B17141" w:rsidRDefault="008E2D0A" w:rsidP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R$ 360.000,00</w:t>
            </w:r>
          </w:p>
        </w:tc>
        <w:tc>
          <w:tcPr>
            <w:tcW w:w="1231" w:type="dxa"/>
            <w:vAlign w:val="center"/>
          </w:tcPr>
          <w:p w:rsidR="008E2D0A" w:rsidRPr="00B17141" w:rsidRDefault="008E2D0A" w:rsidP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R$ 360.000,00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FF39A5" w:rsidRDefault="00B83BD6" w:rsidP="00FF39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FF39A5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976E37">
        <w:rPr>
          <w:rFonts w:ascii="Tahoma" w:hAnsi="Tahoma" w:cs="Tahoma"/>
          <w:bCs/>
          <w:szCs w:val="22"/>
        </w:rPr>
        <w:t xml:space="preserve">0010.3009 </w:t>
      </w:r>
      <w:r w:rsidR="00FF39A5">
        <w:rPr>
          <w:rFonts w:ascii="Tahoma" w:hAnsi="Tahoma" w:cs="Tahoma"/>
          <w:bCs/>
          <w:szCs w:val="22"/>
        </w:rPr>
        <w:t xml:space="preserve">denominada </w:t>
      </w:r>
      <w:r w:rsidR="00A11929">
        <w:rPr>
          <w:rFonts w:ascii="Tahoma" w:hAnsi="Tahoma" w:cs="Tahoma"/>
          <w:b/>
          <w:szCs w:val="22"/>
        </w:rPr>
        <w:t>CONSTRUÇÃO DE PRAÇAS E ÁREAS DE LAZER</w:t>
      </w:r>
      <w:r w:rsidR="00FF39A5">
        <w:rPr>
          <w:rFonts w:ascii="Tahoma" w:hAnsi="Tahoma" w:cs="Tahoma"/>
          <w:bCs/>
          <w:szCs w:val="22"/>
        </w:rPr>
        <w:t xml:space="preserve">, </w:t>
      </w:r>
      <w:r w:rsidR="00FF39A5">
        <w:rPr>
          <w:rFonts w:ascii="Tahoma" w:hAnsi="Tahoma" w:cs="Tahoma"/>
          <w:bCs/>
          <w:szCs w:val="22"/>
        </w:rPr>
        <w:lastRenderedPageBreak/>
        <w:t xml:space="preserve">elencada no Anexo Livro PLOA 2023 constante no Projeto de Lei nº 139/2022, </w:t>
      </w:r>
      <w:r w:rsidR="00FF39A5">
        <w:rPr>
          <w:rFonts w:ascii="Tahoma" w:hAnsi="Tahoma" w:cs="Tahoma"/>
          <w:szCs w:val="22"/>
        </w:rPr>
        <w:t xml:space="preserve">cuja soma total realocada é de </w:t>
      </w:r>
      <w:r w:rsidR="00FF39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A11929">
        <w:rPr>
          <w:rFonts w:ascii="Tahoma" w:eastAsia="Arial Unicode MS" w:hAnsi="Tahoma" w:cs="Tahoma"/>
          <w:bCs/>
          <w:szCs w:val="22"/>
        </w:rPr>
        <w:t>360</w:t>
      </w:r>
      <w:r w:rsidR="00FF39A5" w:rsidRPr="00074481">
        <w:rPr>
          <w:rFonts w:ascii="Tahoma" w:eastAsia="Arial Unicode MS" w:hAnsi="Tahoma" w:cs="Tahoma"/>
          <w:bCs/>
          <w:szCs w:val="22"/>
        </w:rPr>
        <w:t xml:space="preserve">.000,00 </w:t>
      </w:r>
      <w:r w:rsidR="00FF39A5">
        <w:rPr>
          <w:rFonts w:ascii="Tahoma" w:eastAsia="Arial Unicode MS" w:hAnsi="Tahoma" w:cs="Tahoma"/>
          <w:bCs/>
          <w:szCs w:val="22"/>
        </w:rPr>
        <w:t>(</w:t>
      </w:r>
      <w:r w:rsidR="00A11929">
        <w:rPr>
          <w:rFonts w:ascii="Tahoma" w:eastAsia="Arial Unicode MS" w:hAnsi="Tahoma" w:cs="Tahoma"/>
          <w:bCs/>
          <w:szCs w:val="22"/>
        </w:rPr>
        <w:t>trezentos e sessenta mil</w:t>
      </w:r>
      <w:r w:rsidR="00A11929" w:rsidRPr="00C4789F">
        <w:rPr>
          <w:rFonts w:ascii="Tahoma" w:eastAsia="Arial Unicode MS" w:hAnsi="Tahoma" w:cs="Tahoma"/>
          <w:bCs/>
          <w:szCs w:val="22"/>
        </w:rPr>
        <w:t xml:space="preserve"> </w:t>
      </w:r>
      <w:r w:rsidR="00A11929">
        <w:rPr>
          <w:rFonts w:ascii="Tahoma" w:eastAsia="Arial Unicode MS" w:hAnsi="Tahoma" w:cs="Tahoma"/>
          <w:bCs/>
          <w:szCs w:val="22"/>
        </w:rPr>
        <w:t>reais</w:t>
      </w:r>
      <w:r w:rsidR="00A938E2">
        <w:rPr>
          <w:rFonts w:ascii="Tahoma" w:eastAsia="Arial Unicode MS" w:hAnsi="Tahoma" w:cs="Tahoma"/>
          <w:bCs/>
          <w:szCs w:val="22"/>
        </w:rPr>
        <w:t>):</w:t>
      </w: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FF39A5" w:rsidTr="00FF39A5">
        <w:trPr>
          <w:trHeight w:val="425"/>
          <w:jc w:val="center"/>
        </w:trPr>
        <w:tc>
          <w:tcPr>
            <w:tcW w:w="10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FF39A5" w:rsidTr="00FF39A5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FF39A5" w:rsidTr="00FF39A5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3009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 w:rsidP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A11929">
              <w:rPr>
                <w:rFonts w:ascii="Tahoma" w:eastAsia="Arial Unicode MS" w:hAnsi="Tahoma" w:cs="Tahoma"/>
                <w:sz w:val="18"/>
                <w:szCs w:val="18"/>
              </w:rPr>
              <w:t>360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731474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A11929" w:rsidRDefault="00A11929" w:rsidP="00A11929">
      <w:pPr>
        <w:spacing w:after="0" w:line="360" w:lineRule="auto"/>
        <w:ind w:firstLine="525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>
        <w:rPr>
          <w:rFonts w:ascii="Tahoma" w:hAnsi="Tahoma" w:cs="Tahoma"/>
          <w:szCs w:val="26"/>
        </w:rPr>
        <w:t xml:space="preserve">A presente emenda decorre de uma das proposições apresentadas pela comunidade escolar da CC Madre Mary </w:t>
      </w:r>
      <w:proofErr w:type="spellStart"/>
      <w:r>
        <w:rPr>
          <w:rFonts w:ascii="Tahoma" w:hAnsi="Tahoma" w:cs="Tahoma"/>
          <w:szCs w:val="26"/>
        </w:rPr>
        <w:t>Marceline</w:t>
      </w:r>
      <w:proofErr w:type="spellEnd"/>
      <w:r>
        <w:rPr>
          <w:rFonts w:ascii="Tahoma" w:hAnsi="Tahoma" w:cs="Tahoma"/>
          <w:szCs w:val="26"/>
        </w:rPr>
        <w:t xml:space="preserve"> e NAEI Vila Ipiranga. </w:t>
      </w:r>
    </w:p>
    <w:p w:rsidR="00A11929" w:rsidRDefault="00A11929" w:rsidP="00A11929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ab/>
        <w:t xml:space="preserve">Tal proposição advém da necessidade da construção de novas praças e reforma das antigas com a </w:t>
      </w:r>
      <w:proofErr w:type="gramStart"/>
      <w:r>
        <w:rPr>
          <w:rFonts w:ascii="Tahoma" w:hAnsi="Tahoma" w:cs="Tahoma"/>
          <w:szCs w:val="26"/>
        </w:rPr>
        <w:t>implementação</w:t>
      </w:r>
      <w:proofErr w:type="gramEnd"/>
      <w:r>
        <w:rPr>
          <w:rFonts w:ascii="Tahoma" w:hAnsi="Tahoma" w:cs="Tahoma"/>
          <w:szCs w:val="26"/>
        </w:rPr>
        <w:t xml:space="preserve"> de novos brinquedos. A proposição foi votada e aprovada pelos alunos ali presentes e dá ensejo a presente emenda. </w:t>
      </w:r>
    </w:p>
    <w:p w:rsidR="00A11929" w:rsidRPr="00A11929" w:rsidRDefault="00A11929" w:rsidP="00A11929">
      <w:pPr>
        <w:spacing w:after="0" w:line="360" w:lineRule="auto"/>
        <w:ind w:firstLine="525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 xml:space="preserve">É inegável </w:t>
      </w:r>
      <w:r>
        <w:rPr>
          <w:rFonts w:ascii="Tahoma" w:hAnsi="Tahoma" w:cs="Tahoma"/>
          <w:szCs w:val="22"/>
        </w:rPr>
        <w:t>que a</w:t>
      </w:r>
      <w:r w:rsidRPr="00A11929">
        <w:rPr>
          <w:rFonts w:ascii="Tahoma" w:hAnsi="Tahoma" w:cs="Tahoma"/>
          <w:szCs w:val="22"/>
        </w:rPr>
        <w:t xml:space="preserve"> cultura é um direito do cidadão e dever do Estado. Praças e espaços de lazer permitem a socialização das mais diversas faixas etárias, permitem a pratica de esportes e aumentam a qualidade de vida. </w:t>
      </w:r>
    </w:p>
    <w:p w:rsidR="00A11929" w:rsidRPr="00A11929" w:rsidRDefault="004C1DFE" w:rsidP="00A11929">
      <w:pPr>
        <w:spacing w:after="0" w:line="360" w:lineRule="auto"/>
        <w:ind w:firstLine="525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lastRenderedPageBreak/>
        <w:t>Para</w:t>
      </w:r>
      <w:proofErr w:type="gramStart"/>
      <w:r>
        <w:rPr>
          <w:rFonts w:ascii="Tahoma" w:hAnsi="Tahoma" w:cs="Tahoma"/>
          <w:szCs w:val="22"/>
        </w:rPr>
        <w:t xml:space="preserve"> além disso</w:t>
      </w:r>
      <w:proofErr w:type="gramEnd"/>
      <w:r>
        <w:rPr>
          <w:rFonts w:ascii="Tahoma" w:hAnsi="Tahoma" w:cs="Tahoma"/>
          <w:szCs w:val="22"/>
        </w:rPr>
        <w:t>, s</w:t>
      </w:r>
      <w:r w:rsidR="00A11929" w:rsidRPr="00A11929">
        <w:rPr>
          <w:rFonts w:ascii="Tahoma" w:hAnsi="Tahoma" w:cs="Tahoma"/>
          <w:szCs w:val="22"/>
        </w:rPr>
        <w:t>egundo dados obtidos no portal da transparência de Niterói na devolutiva da consulta pública</w:t>
      </w:r>
      <w:r>
        <w:rPr>
          <w:rFonts w:ascii="Tahoma" w:hAnsi="Tahoma" w:cs="Tahoma"/>
          <w:szCs w:val="22"/>
        </w:rPr>
        <w:t xml:space="preserve"> feita em 2021</w:t>
      </w:r>
      <w:r w:rsidR="00A11929" w:rsidRPr="00A11929">
        <w:rPr>
          <w:rFonts w:ascii="Tahoma" w:hAnsi="Tahoma" w:cs="Tahoma"/>
          <w:szCs w:val="22"/>
        </w:rPr>
        <w:t xml:space="preserve">, os participantes votantes moradores do Fonseca escolheram “Recuperar, qualificar e criar espaços públicos destinados às práticas de esportes, recreação e lazer” como principal objetivo a ser seguido na Área Niterói Vibrante e Atraente. </w:t>
      </w:r>
    </w:p>
    <w:p w:rsidR="00C84D5D" w:rsidRPr="00A11929" w:rsidRDefault="00A11929" w:rsidP="00A11929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A11929">
        <w:rPr>
          <w:rFonts w:ascii="Tahoma" w:hAnsi="Tahoma" w:cs="Tahoma"/>
          <w:szCs w:val="22"/>
        </w:rPr>
        <w:tab/>
        <w:t>Assim, busca-se garantir recursos para a criação de área de lazer na Vila Ipiranga</w:t>
      </w:r>
      <w:r w:rsidR="004C1DFE">
        <w:rPr>
          <w:rFonts w:ascii="Tahoma" w:hAnsi="Tahoma" w:cs="Tahoma"/>
          <w:szCs w:val="22"/>
        </w:rPr>
        <w:t xml:space="preserve"> e Santo Cristo</w:t>
      </w:r>
      <w:r w:rsidRPr="00A11929">
        <w:rPr>
          <w:rFonts w:ascii="Tahoma" w:hAnsi="Tahoma" w:cs="Tahoma"/>
          <w:szCs w:val="22"/>
        </w:rPr>
        <w:t>.</w:t>
      </w:r>
    </w:p>
    <w:sectPr w:rsidR="00C84D5D" w:rsidRPr="00A11929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3AC" w:rsidRDefault="00EA63AC" w:rsidP="000E0409">
      <w:pPr>
        <w:spacing w:after="0"/>
      </w:pPr>
      <w:r>
        <w:separator/>
      </w:r>
    </w:p>
  </w:endnote>
  <w:endnote w:type="continuationSeparator" w:id="0">
    <w:p w:rsidR="00EA63AC" w:rsidRDefault="00EA63AC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3AC" w:rsidRDefault="00EA63AC" w:rsidP="000E0409">
      <w:pPr>
        <w:spacing w:after="0"/>
      </w:pPr>
      <w:r>
        <w:separator/>
      </w:r>
    </w:p>
  </w:footnote>
  <w:footnote w:type="continuationSeparator" w:id="0">
    <w:p w:rsidR="00EA63AC" w:rsidRDefault="00EA63AC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87EB7"/>
    <w:rsid w:val="00090EF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17A12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33A9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4669"/>
    <w:rsid w:val="00465DE4"/>
    <w:rsid w:val="00471B14"/>
    <w:rsid w:val="004765F2"/>
    <w:rsid w:val="00477168"/>
    <w:rsid w:val="004A2826"/>
    <w:rsid w:val="004B191C"/>
    <w:rsid w:val="004B505F"/>
    <w:rsid w:val="004B62C6"/>
    <w:rsid w:val="004C1DFE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31474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26E5"/>
    <w:rsid w:val="008A7475"/>
    <w:rsid w:val="008B2E85"/>
    <w:rsid w:val="008B7B4D"/>
    <w:rsid w:val="008C0917"/>
    <w:rsid w:val="008D3270"/>
    <w:rsid w:val="008E2D0A"/>
    <w:rsid w:val="008E7604"/>
    <w:rsid w:val="008F0355"/>
    <w:rsid w:val="009505AE"/>
    <w:rsid w:val="00962944"/>
    <w:rsid w:val="00976E37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11929"/>
    <w:rsid w:val="00A36F6B"/>
    <w:rsid w:val="00A47330"/>
    <w:rsid w:val="00A4735E"/>
    <w:rsid w:val="00A47A27"/>
    <w:rsid w:val="00A7740C"/>
    <w:rsid w:val="00A807F6"/>
    <w:rsid w:val="00A869D2"/>
    <w:rsid w:val="00A92331"/>
    <w:rsid w:val="00A938E2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D4756"/>
    <w:rsid w:val="00BE469C"/>
    <w:rsid w:val="00C0264E"/>
    <w:rsid w:val="00C13C8D"/>
    <w:rsid w:val="00C22C39"/>
    <w:rsid w:val="00C26EFA"/>
    <w:rsid w:val="00C3019C"/>
    <w:rsid w:val="00C3294A"/>
    <w:rsid w:val="00C37031"/>
    <w:rsid w:val="00C4789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51ABD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A63AC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843E1-37F1-4518-9BD9-C2C9AF772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3</Pages>
  <Words>412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101</cp:revision>
  <cp:lastPrinted>2022-11-22T17:50:00Z</cp:lastPrinted>
  <dcterms:created xsi:type="dcterms:W3CDTF">2021-02-22T19:25:00Z</dcterms:created>
  <dcterms:modified xsi:type="dcterms:W3CDTF">2022-11-22T17:50:00Z</dcterms:modified>
</cp:coreProperties>
</file>