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6161D5">
        <w:rPr>
          <w:rFonts w:ascii="Tahoma" w:hAnsi="Tahoma" w:cs="Tahoma"/>
          <w:b/>
          <w:color w:val="000000"/>
          <w:szCs w:val="22"/>
          <w:shd w:val="clear" w:color="auto" w:fill="FFFFFF"/>
        </w:rPr>
        <w:t>OBRA DE ACESSIBILIDADE NA ESCOLA MUNICIPAL MARIA FELISBERTA BAPTISTA TRINDADE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6161D5">
        <w:rPr>
          <w:rFonts w:ascii="Tahoma" w:hAnsi="Tahoma" w:cs="Tahoma"/>
          <w:b/>
          <w:color w:val="000000"/>
          <w:szCs w:val="22"/>
          <w:shd w:val="clear" w:color="auto" w:fill="FFFFFF"/>
        </w:rPr>
        <w:t>OBRA DE ACESSIBILIDADE NA ESCOLA MUNICIPAL MARIA FELISBERTA BAPTISTA TRINDADE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FUNÇÃO </w:t>
      </w:r>
      <w:r w:rsidR="00E6394A">
        <w:rPr>
          <w:rFonts w:ascii="Tahoma" w:eastAsia="Arial Unicode MS" w:hAnsi="Tahoma" w:cs="Tahoma"/>
          <w:b/>
          <w:szCs w:val="22"/>
        </w:rPr>
        <w:t>12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C85BA3">
        <w:rPr>
          <w:rFonts w:ascii="Tahoma" w:eastAsia="Arial Unicode MS" w:hAnsi="Tahoma" w:cs="Tahoma"/>
          <w:b/>
          <w:szCs w:val="22"/>
        </w:rPr>
        <w:t>EDUCAÇÃO</w:t>
      </w:r>
      <w:r w:rsidR="00C85BA3"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6161D5" w:rsidRPr="006161D5">
        <w:rPr>
          <w:rFonts w:ascii="Tahoma" w:eastAsia="Arial Unicode MS" w:hAnsi="Tahoma" w:cs="Tahoma"/>
          <w:bCs/>
          <w:szCs w:val="22"/>
        </w:rPr>
        <w:t>70.000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setenta </w:t>
      </w:r>
      <w:proofErr w:type="gramStart"/>
      <w:r w:rsidR="006161D5" w:rsidRPr="006161D5">
        <w:rPr>
          <w:rFonts w:ascii="Tahoma" w:eastAsia="Arial Unicode MS" w:hAnsi="Tahoma" w:cs="Tahoma"/>
          <w:bCs/>
          <w:szCs w:val="22"/>
        </w:rPr>
        <w:t>mil</w:t>
      </w:r>
      <w:proofErr w:type="gramEnd"/>
      <w:r w:rsidR="006161D5" w:rsidRPr="006161D5">
        <w:rPr>
          <w:rFonts w:ascii="Tahoma" w:eastAsia="Arial Unicode MS" w:hAnsi="Tahoma" w:cs="Tahoma"/>
          <w:bCs/>
          <w:szCs w:val="22"/>
        </w:rPr>
        <w:t xml:space="preserve">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977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418"/>
        <w:gridCol w:w="1559"/>
      </w:tblGrid>
      <w:tr w:rsidR="00413E0D" w:rsidTr="00413E0D">
        <w:trPr>
          <w:trHeight w:val="751"/>
          <w:jc w:val="center"/>
        </w:trPr>
        <w:tc>
          <w:tcPr>
            <w:tcW w:w="1606" w:type="dxa"/>
            <w:vAlign w:val="center"/>
          </w:tcPr>
          <w:p w:rsidR="00413E0D" w:rsidRPr="00B17141" w:rsidRDefault="00413E0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413E0D" w:rsidRPr="00B17141" w:rsidRDefault="00413E0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413E0D" w:rsidRPr="00B17141" w:rsidRDefault="00413E0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413E0D" w:rsidRPr="00B17141" w:rsidRDefault="00413E0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418" w:type="dxa"/>
            <w:vAlign w:val="center"/>
          </w:tcPr>
          <w:p w:rsidR="00413E0D" w:rsidRPr="00B17141" w:rsidRDefault="00413E0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59" w:type="dxa"/>
            <w:vAlign w:val="center"/>
          </w:tcPr>
          <w:p w:rsidR="00413E0D" w:rsidRPr="00B17141" w:rsidRDefault="00413E0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13E0D" w:rsidTr="00413E0D">
        <w:trPr>
          <w:trHeight w:val="375"/>
          <w:jc w:val="center"/>
        </w:trPr>
        <w:tc>
          <w:tcPr>
            <w:tcW w:w="1606" w:type="dxa"/>
            <w:vAlign w:val="center"/>
          </w:tcPr>
          <w:p w:rsidR="00413E0D" w:rsidRPr="00B17141" w:rsidRDefault="00413E0D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413E0D" w:rsidRPr="00B17141" w:rsidRDefault="00413E0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413E0D" w:rsidRPr="00B17141" w:rsidRDefault="00413E0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413E0D" w:rsidRPr="00B17141" w:rsidRDefault="00413E0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418" w:type="dxa"/>
            <w:vAlign w:val="center"/>
          </w:tcPr>
          <w:p w:rsidR="00413E0D" w:rsidRPr="00B17141" w:rsidRDefault="00413E0D" w:rsidP="006161D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R$ 70.000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59" w:type="dxa"/>
            <w:vAlign w:val="center"/>
          </w:tcPr>
          <w:p w:rsidR="00413E0D" w:rsidRPr="00B17141" w:rsidRDefault="00413E0D" w:rsidP="006161D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R$ 70.000,00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516F44" w:rsidRDefault="00B83BD6" w:rsidP="00516F44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="00A50E2D" w:rsidRPr="00A50E2D">
        <w:rPr>
          <w:rFonts w:ascii="Tahoma" w:hAnsi="Tahoma" w:cs="Tahoma"/>
          <w:bCs/>
          <w:szCs w:val="22"/>
        </w:rPr>
        <w:t xml:space="preserve"> </w:t>
      </w:r>
      <w:r w:rsidR="00516F44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7F2BE2">
        <w:rPr>
          <w:rFonts w:ascii="Tahoma" w:hAnsi="Tahoma" w:cs="Tahoma"/>
          <w:bCs/>
          <w:szCs w:val="22"/>
        </w:rPr>
        <w:t xml:space="preserve">0135.5525 </w:t>
      </w:r>
      <w:r w:rsidR="00516F44" w:rsidRPr="00236A77">
        <w:rPr>
          <w:rFonts w:ascii="Tahoma" w:hAnsi="Tahoma" w:cs="Tahoma"/>
          <w:bCs/>
          <w:szCs w:val="22"/>
        </w:rPr>
        <w:t xml:space="preserve">denominada </w:t>
      </w:r>
      <w:r w:rsidR="00516F44">
        <w:rPr>
          <w:rFonts w:ascii="Tahoma" w:hAnsi="Tahoma" w:cs="Tahoma"/>
          <w:b/>
          <w:szCs w:val="22"/>
        </w:rPr>
        <w:t>CONSTRUÇÃO E REFORMA DE ESCOLAS</w:t>
      </w:r>
      <w:r w:rsidR="00516F44" w:rsidRPr="00236A77">
        <w:rPr>
          <w:rFonts w:ascii="Tahoma" w:hAnsi="Tahoma" w:cs="Tahoma"/>
          <w:bCs/>
          <w:szCs w:val="22"/>
        </w:rPr>
        <w:t xml:space="preserve">, elencada no Anexo </w:t>
      </w:r>
      <w:r w:rsidR="00516F44">
        <w:rPr>
          <w:rFonts w:ascii="Tahoma" w:hAnsi="Tahoma" w:cs="Tahoma"/>
          <w:bCs/>
          <w:szCs w:val="22"/>
        </w:rPr>
        <w:t xml:space="preserve">Livro PLOA </w:t>
      </w:r>
      <w:proofErr w:type="gramStart"/>
      <w:r w:rsidR="00516F44" w:rsidRPr="00236A77">
        <w:rPr>
          <w:rFonts w:ascii="Tahoma" w:hAnsi="Tahoma" w:cs="Tahoma"/>
          <w:bCs/>
          <w:szCs w:val="22"/>
        </w:rPr>
        <w:t>2023 constante</w:t>
      </w:r>
      <w:proofErr w:type="gramEnd"/>
      <w:r w:rsidR="00516F44" w:rsidRPr="00236A77">
        <w:rPr>
          <w:rFonts w:ascii="Tahoma" w:hAnsi="Tahoma" w:cs="Tahoma"/>
          <w:bCs/>
          <w:szCs w:val="22"/>
        </w:rPr>
        <w:t xml:space="preserve"> no Projeto de Lei nº 139/2022, </w:t>
      </w:r>
      <w:r w:rsidR="00516F44">
        <w:rPr>
          <w:rFonts w:ascii="Tahoma" w:hAnsi="Tahoma" w:cs="Tahoma"/>
          <w:szCs w:val="22"/>
        </w:rPr>
        <w:t>cuja soma total realocada</w:t>
      </w:r>
      <w:r w:rsidR="00516F44" w:rsidRPr="00B17141">
        <w:rPr>
          <w:rFonts w:ascii="Tahoma" w:hAnsi="Tahoma" w:cs="Tahoma"/>
          <w:szCs w:val="22"/>
        </w:rPr>
        <w:t xml:space="preserve"> </w:t>
      </w:r>
      <w:r w:rsidR="00516F44">
        <w:rPr>
          <w:rFonts w:ascii="Tahoma" w:hAnsi="Tahoma" w:cs="Tahoma"/>
          <w:szCs w:val="22"/>
        </w:rPr>
        <w:t xml:space="preserve">é </w:t>
      </w:r>
      <w:r w:rsidR="00516F44" w:rsidRPr="00B17141">
        <w:rPr>
          <w:rFonts w:ascii="Tahoma" w:hAnsi="Tahoma" w:cs="Tahoma"/>
          <w:szCs w:val="22"/>
        </w:rPr>
        <w:t xml:space="preserve">de </w:t>
      </w:r>
      <w:r w:rsidR="00516F44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516F44">
        <w:rPr>
          <w:rFonts w:ascii="Tahoma" w:hAnsi="Tahoma" w:cs="Tahoma"/>
          <w:bCs/>
          <w:szCs w:val="22"/>
        </w:rPr>
        <w:t>70</w:t>
      </w:r>
      <w:r w:rsidR="00516F44" w:rsidRPr="008651F6">
        <w:rPr>
          <w:rFonts w:ascii="Tahoma" w:hAnsi="Tahoma" w:cs="Tahoma"/>
          <w:bCs/>
          <w:szCs w:val="22"/>
        </w:rPr>
        <w:t>.000,00</w:t>
      </w:r>
      <w:r w:rsidR="00516F44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516F44">
        <w:rPr>
          <w:rFonts w:ascii="Tahoma" w:eastAsia="Arial Unicode MS" w:hAnsi="Tahoma" w:cs="Tahoma"/>
          <w:bCs/>
          <w:szCs w:val="22"/>
        </w:rPr>
        <w:t xml:space="preserve">setenta mil </w:t>
      </w:r>
      <w:r w:rsidR="00516F44" w:rsidRPr="00B17141">
        <w:rPr>
          <w:rFonts w:ascii="Tahoma" w:eastAsia="Arial Unicode MS" w:hAnsi="Tahoma" w:cs="Tahoma"/>
          <w:bCs/>
          <w:szCs w:val="22"/>
        </w:rPr>
        <w:t>reais</w:t>
      </w:r>
      <w:r w:rsidR="00AE48AC">
        <w:rPr>
          <w:rFonts w:ascii="Tahoma" w:eastAsia="Arial Unicode MS" w:hAnsi="Tahoma" w:cs="Tahoma"/>
          <w:bCs/>
          <w:szCs w:val="22"/>
        </w:rPr>
        <w:t>):</w:t>
      </w:r>
    </w:p>
    <w:p w:rsidR="00516F44" w:rsidRDefault="00516F44" w:rsidP="00516F44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516F44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516F44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516F44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516F44" w:rsidRPr="00B17141" w:rsidRDefault="00516F44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516F44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516F44" w:rsidRPr="00B17141" w:rsidRDefault="00516F44" w:rsidP="00516F44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16F44"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516F44" w:rsidRDefault="00516F44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516F44" w:rsidRPr="00B17141" w:rsidRDefault="00516F44" w:rsidP="00516F44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516F44" w:rsidRPr="00B17141" w:rsidRDefault="00516F44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516F44">
              <w:rPr>
                <w:rFonts w:ascii="Tahoma" w:eastAsia="Arial Unicode MS" w:hAnsi="Tahoma" w:cs="Tahoma"/>
                <w:sz w:val="18"/>
                <w:szCs w:val="18"/>
              </w:rPr>
              <w:t>5525</w:t>
            </w:r>
          </w:p>
        </w:tc>
        <w:tc>
          <w:tcPr>
            <w:tcW w:w="1032" w:type="dxa"/>
            <w:vAlign w:val="center"/>
          </w:tcPr>
          <w:p w:rsidR="00516F44" w:rsidRDefault="00516F44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516F44" w:rsidRPr="00B17141" w:rsidRDefault="00516F44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516F44" w:rsidRPr="00B17141" w:rsidRDefault="00516F44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R$ 70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9B6E57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 xml:space="preserve">A presente emenda decorre de uma das proposições apresentadas pela comunidade escolar da Escola Municipal Maria </w:t>
      </w:r>
      <w:proofErr w:type="spellStart"/>
      <w:r w:rsidR="006161D5">
        <w:rPr>
          <w:rFonts w:ascii="Tahoma" w:hAnsi="Tahoma" w:cs="Tahoma"/>
          <w:szCs w:val="26"/>
        </w:rPr>
        <w:t>Felisberta</w:t>
      </w:r>
      <w:proofErr w:type="spellEnd"/>
      <w:r w:rsidR="006161D5">
        <w:rPr>
          <w:rFonts w:ascii="Tahoma" w:hAnsi="Tahoma" w:cs="Tahoma"/>
          <w:szCs w:val="26"/>
        </w:rPr>
        <w:t xml:space="preserve"> Baptista Trindade. </w:t>
      </w:r>
    </w:p>
    <w:p w:rsidR="006161D5" w:rsidRDefault="006161D5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ab/>
        <w:t xml:space="preserve">Tal proposição advém da necessidade de obras de acessibilidade na escola, haja vista que conquanto a escola esta instalada em um prédio vertical, o mesmo não é acessível, não contém, por exemplos, corrimão. A proposição foi votada e aprovada pelos alunos ali presentes e dá </w:t>
      </w:r>
      <w:r w:rsidR="00A50E2D">
        <w:rPr>
          <w:rFonts w:ascii="Tahoma" w:hAnsi="Tahoma" w:cs="Tahoma"/>
          <w:szCs w:val="26"/>
        </w:rPr>
        <w:t>ensejo a presente emenda.</w:t>
      </w:r>
    </w:p>
    <w:p w:rsidR="00D05752" w:rsidRDefault="00D05752" w:rsidP="00D05752">
      <w:pPr>
        <w:spacing w:line="360" w:lineRule="auto"/>
        <w:rPr>
          <w:rFonts w:ascii="Tahoma" w:hAnsi="Tahoma" w:cs="Tahoma"/>
          <w:szCs w:val="22"/>
        </w:rPr>
      </w:pPr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267" w:rsidRDefault="00376267" w:rsidP="000E0409">
      <w:pPr>
        <w:spacing w:after="0"/>
      </w:pPr>
      <w:r>
        <w:separator/>
      </w:r>
    </w:p>
  </w:endnote>
  <w:endnote w:type="continuationSeparator" w:id="0">
    <w:p w:rsidR="00376267" w:rsidRDefault="00376267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267" w:rsidRDefault="00376267" w:rsidP="000E0409">
      <w:pPr>
        <w:spacing w:after="0"/>
      </w:pPr>
      <w:r>
        <w:separator/>
      </w:r>
    </w:p>
  </w:footnote>
  <w:footnote w:type="continuationSeparator" w:id="0">
    <w:p w:rsidR="00376267" w:rsidRDefault="00376267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888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6267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13E0D"/>
    <w:rsid w:val="004247E5"/>
    <w:rsid w:val="00434F17"/>
    <w:rsid w:val="0044230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16F44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2BE2"/>
    <w:rsid w:val="007F4F29"/>
    <w:rsid w:val="00800AF5"/>
    <w:rsid w:val="008170B9"/>
    <w:rsid w:val="00817311"/>
    <w:rsid w:val="00832FE8"/>
    <w:rsid w:val="008411B0"/>
    <w:rsid w:val="00851788"/>
    <w:rsid w:val="00853EBA"/>
    <w:rsid w:val="008608F2"/>
    <w:rsid w:val="00866C2F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B6E57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50E2D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E48AC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59A2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11B2"/>
    <w:rsid w:val="00D33DC6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B0B92-2BE9-401C-8705-742242D7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2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103</cp:revision>
  <cp:lastPrinted>2022-11-22T17:28:00Z</cp:lastPrinted>
  <dcterms:created xsi:type="dcterms:W3CDTF">2021-02-22T19:25:00Z</dcterms:created>
  <dcterms:modified xsi:type="dcterms:W3CDTF">2022-11-22T17:28:00Z</dcterms:modified>
</cp:coreProperties>
</file>