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do </w:t>
            </w: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Vereador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Carlos Otávio Dias Vaz - CASOTA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0C59D3" w:rsidRDefault="004B040C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615D9D">
        <w:rPr>
          <w:rFonts w:asciiTheme="minorHAnsi" w:hAnsiTheme="minorHAnsi" w:cstheme="minorHAnsi"/>
          <w:i w:val="0"/>
          <w:iCs/>
          <w:sz w:val="24"/>
        </w:rPr>
        <w:t>Modifica</w:t>
      </w:r>
      <w:r w:rsidR="00404217">
        <w:rPr>
          <w:rFonts w:asciiTheme="minorHAnsi" w:hAnsiTheme="minorHAnsi" w:cstheme="minorHAnsi"/>
          <w:i w:val="0"/>
          <w:iCs/>
          <w:sz w:val="24"/>
        </w:rPr>
        <w:t>t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iva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16219F">
        <w:rPr>
          <w:rFonts w:asciiTheme="minorHAnsi" w:hAnsiTheme="minorHAnsi" w:cstheme="minorHAnsi"/>
          <w:i w:val="0"/>
          <w:iCs/>
          <w:sz w:val="24"/>
        </w:rPr>
        <w:t>01</w:t>
      </w:r>
      <w:r w:rsidR="00037E0B">
        <w:rPr>
          <w:rFonts w:asciiTheme="minorHAnsi" w:hAnsiTheme="minorHAnsi" w:cstheme="minorHAnsi"/>
          <w:i w:val="0"/>
          <w:iCs/>
          <w:sz w:val="24"/>
        </w:rPr>
        <w:t>6</w:t>
      </w:r>
      <w:bookmarkStart w:id="0" w:name="_GoBack"/>
      <w:bookmarkEnd w:id="0"/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C616F1">
        <w:rPr>
          <w:rFonts w:asciiTheme="minorHAnsi" w:hAnsiTheme="minorHAnsi" w:cstheme="minorHAnsi"/>
          <w:i w:val="0"/>
          <w:iCs/>
          <w:sz w:val="24"/>
        </w:rPr>
        <w:t>2</w:t>
      </w:r>
      <w:r w:rsidR="001D5A99">
        <w:rPr>
          <w:rFonts w:asciiTheme="minorHAnsi" w:hAnsiTheme="minorHAnsi" w:cstheme="minorHAnsi"/>
          <w:i w:val="0"/>
          <w:iCs/>
          <w:sz w:val="24"/>
        </w:rPr>
        <w:t>2</w:t>
      </w:r>
    </w:p>
    <w:p w:rsidR="000C59D3" w:rsidRDefault="000C59D3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proofErr w:type="gramStart"/>
      <w:r>
        <w:rPr>
          <w:rFonts w:asciiTheme="minorHAnsi" w:hAnsiTheme="minorHAnsi" w:cstheme="minorHAnsi"/>
          <w:i w:val="0"/>
          <w:iCs/>
          <w:sz w:val="24"/>
        </w:rPr>
        <w:t>ao</w:t>
      </w:r>
      <w:proofErr w:type="gramEnd"/>
    </w:p>
    <w:p w:rsidR="004F18CC" w:rsidRDefault="000C59D3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1D5A99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C616F1">
        <w:rPr>
          <w:rFonts w:asciiTheme="minorHAnsi" w:hAnsiTheme="minorHAnsi" w:cstheme="minorHAnsi"/>
          <w:i w:val="0"/>
          <w:iCs/>
          <w:sz w:val="24"/>
        </w:rPr>
        <w:t>2</w:t>
      </w:r>
      <w:r w:rsidR="001D5A99">
        <w:rPr>
          <w:rFonts w:asciiTheme="minorHAnsi" w:hAnsiTheme="minorHAnsi" w:cstheme="minorHAnsi"/>
          <w:i w:val="0"/>
          <w:iCs/>
          <w:sz w:val="24"/>
        </w:rPr>
        <w:t>2</w:t>
      </w:r>
      <w:r w:rsidR="00F601DC">
        <w:rPr>
          <w:rFonts w:asciiTheme="minorHAnsi" w:hAnsiTheme="minorHAnsi" w:cstheme="minorHAnsi"/>
          <w:i w:val="0"/>
          <w:iCs/>
          <w:sz w:val="24"/>
        </w:rPr>
        <w:t xml:space="preserve"> </w:t>
      </w:r>
    </w:p>
    <w:p w:rsidR="004B040C" w:rsidRDefault="004B040C" w:rsidP="004B040C"/>
    <w:p w:rsidR="004B040C" w:rsidRPr="008D6F74" w:rsidRDefault="00147BDF" w:rsidP="004B040C">
      <w:pPr>
        <w:ind w:left="4248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>Remaneja dotação orçamentária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 xml:space="preserve"> prevista no “Livro do Orçamento 202</w:t>
      </w:r>
      <w:r w:rsidR="001D5A99">
        <w:rPr>
          <w:rFonts w:asciiTheme="minorHAnsi" w:hAnsiTheme="minorHAnsi" w:cstheme="minorHAnsi"/>
          <w:bCs/>
          <w:i w:val="0"/>
          <w:iCs/>
          <w:sz w:val="24"/>
        </w:rPr>
        <w:t>3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”,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para incrementar recursos 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destinados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a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o Programa </w:t>
      </w:r>
      <w:r w:rsidRPr="008D6F74">
        <w:rPr>
          <w:rFonts w:asciiTheme="minorHAnsi" w:hAnsiTheme="minorHAnsi" w:cstheme="minorHAnsi"/>
          <w:bCs/>
          <w:i w:val="0"/>
          <w:iCs/>
          <w:sz w:val="24"/>
        </w:rPr>
        <w:t>“</w:t>
      </w:r>
      <w:r w:rsidR="00DD08E4" w:rsidRPr="008D6F74">
        <w:rPr>
          <w:rFonts w:asciiTheme="minorHAnsi" w:hAnsiTheme="minorHAnsi" w:cs="Tahoma"/>
          <w:i w:val="0"/>
          <w:sz w:val="24"/>
          <w:szCs w:val="24"/>
        </w:rPr>
        <w:t>Revitalização de Praças e Áreas de Lazer</w:t>
      </w:r>
      <w:r w:rsidR="00512624" w:rsidRPr="008D6F74">
        <w:rPr>
          <w:rFonts w:asciiTheme="minorHAnsi" w:hAnsiTheme="minorHAnsi" w:cstheme="minorHAnsi"/>
          <w:bCs/>
          <w:i w:val="0"/>
          <w:iCs/>
          <w:sz w:val="24"/>
          <w:szCs w:val="24"/>
        </w:rPr>
        <w:t>”</w:t>
      </w:r>
      <w:r w:rsidR="004B040C" w:rsidRPr="008D6F74">
        <w:rPr>
          <w:rFonts w:asciiTheme="minorHAnsi" w:hAnsiTheme="minorHAnsi" w:cstheme="minorHAnsi"/>
          <w:bCs/>
          <w:i w:val="0"/>
          <w:iCs/>
          <w:sz w:val="24"/>
          <w:szCs w:val="24"/>
        </w:rPr>
        <w:t>.</w:t>
      </w: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O </w:t>
      </w:r>
      <w:r w:rsidR="00404217">
        <w:rPr>
          <w:rFonts w:asciiTheme="minorHAnsi" w:hAnsiTheme="minorHAnsi" w:cstheme="minorHAnsi"/>
          <w:sz w:val="24"/>
        </w:rPr>
        <w:t xml:space="preserve">Anexo </w:t>
      </w:r>
      <w:r w:rsidR="00147BDF">
        <w:rPr>
          <w:rFonts w:asciiTheme="minorHAnsi" w:hAnsiTheme="minorHAnsi" w:cstheme="minorHAnsi"/>
          <w:sz w:val="24"/>
        </w:rPr>
        <w:t>“</w:t>
      </w:r>
      <w:r w:rsidR="00615D9D">
        <w:rPr>
          <w:rFonts w:asciiTheme="minorHAnsi" w:hAnsiTheme="minorHAnsi" w:cstheme="minorHAnsi"/>
          <w:sz w:val="24"/>
        </w:rPr>
        <w:t>Livro d</w:t>
      </w:r>
      <w:r w:rsidR="00147BDF">
        <w:rPr>
          <w:rFonts w:asciiTheme="minorHAnsi" w:hAnsiTheme="minorHAnsi" w:cstheme="minorHAnsi"/>
          <w:sz w:val="24"/>
        </w:rPr>
        <w:t>o</w:t>
      </w:r>
      <w:r w:rsidR="00615D9D">
        <w:rPr>
          <w:rFonts w:asciiTheme="minorHAnsi" w:hAnsiTheme="minorHAnsi" w:cstheme="minorHAnsi"/>
          <w:sz w:val="24"/>
        </w:rPr>
        <w:t xml:space="preserve"> Orçamento</w:t>
      </w:r>
      <w:r w:rsidR="00404217">
        <w:rPr>
          <w:rFonts w:asciiTheme="minorHAnsi" w:hAnsiTheme="minorHAnsi" w:cstheme="minorHAnsi"/>
          <w:sz w:val="24"/>
        </w:rPr>
        <w:t xml:space="preserve"> </w:t>
      </w:r>
      <w:r w:rsidR="00615D9D">
        <w:rPr>
          <w:rFonts w:asciiTheme="minorHAnsi" w:hAnsiTheme="minorHAnsi" w:cstheme="minorHAnsi"/>
          <w:sz w:val="24"/>
        </w:rPr>
        <w:t>20</w:t>
      </w:r>
      <w:r w:rsidR="00DB630F">
        <w:rPr>
          <w:rFonts w:asciiTheme="minorHAnsi" w:hAnsiTheme="minorHAnsi" w:cstheme="minorHAnsi"/>
          <w:sz w:val="24"/>
        </w:rPr>
        <w:t>2</w:t>
      </w:r>
      <w:r w:rsidR="001D5A99">
        <w:rPr>
          <w:rFonts w:asciiTheme="minorHAnsi" w:hAnsiTheme="minorHAnsi" w:cstheme="minorHAnsi"/>
          <w:sz w:val="24"/>
        </w:rPr>
        <w:t>3</w:t>
      </w:r>
      <w:r w:rsidR="00147BDF">
        <w:rPr>
          <w:rFonts w:asciiTheme="minorHAnsi" w:hAnsiTheme="minorHAnsi" w:cstheme="minorHAnsi"/>
          <w:sz w:val="24"/>
        </w:rPr>
        <w:t>”</w:t>
      </w:r>
      <w:r w:rsidR="00404217">
        <w:rPr>
          <w:rFonts w:asciiTheme="minorHAnsi" w:hAnsiTheme="minorHAnsi" w:cstheme="minorHAnsi"/>
          <w:sz w:val="24"/>
        </w:rPr>
        <w:t xml:space="preserve"> </w:t>
      </w:r>
      <w:r w:rsidR="001D5A99">
        <w:rPr>
          <w:rFonts w:asciiTheme="minorHAnsi" w:hAnsiTheme="minorHAnsi" w:cstheme="minorHAnsi"/>
          <w:sz w:val="24"/>
        </w:rPr>
        <w:t>fica modificado para constar junto ao Projeto de Lei nº 139/2022</w:t>
      </w:r>
      <w:r>
        <w:rPr>
          <w:rFonts w:asciiTheme="minorHAnsi" w:hAnsiTheme="minorHAnsi" w:cstheme="minorHAnsi"/>
          <w:sz w:val="24"/>
        </w:rPr>
        <w:t xml:space="preserve">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 xml:space="preserve">, nos Programas e Unidades </w:t>
      </w:r>
      <w:proofErr w:type="gramStart"/>
      <w:r w:rsidR="00615D9D">
        <w:rPr>
          <w:rFonts w:asciiTheme="minorHAnsi" w:hAnsiTheme="minorHAnsi" w:cstheme="minorHAnsi"/>
          <w:sz w:val="24"/>
        </w:rPr>
        <w:t>Orçamentárias a seguir elencados</w:t>
      </w:r>
      <w:proofErr w:type="gramEnd"/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 w:rsidR="0016219F">
        <w:rPr>
          <w:rFonts w:asciiTheme="minorHAnsi" w:hAnsiTheme="minorHAnsi" w:cstheme="minorHAnsi"/>
          <w:b/>
          <w:sz w:val="22"/>
          <w:szCs w:val="22"/>
        </w:rPr>
        <w:t>53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16219F">
        <w:rPr>
          <w:rFonts w:asciiTheme="minorHAnsi" w:hAnsiTheme="minorHAnsi" w:cstheme="minorHAnsi"/>
          <w:b/>
          <w:sz w:val="22"/>
          <w:szCs w:val="22"/>
        </w:rPr>
        <w:t>SECRETARIA</w:t>
      </w:r>
      <w:proofErr w:type="gramEnd"/>
      <w:r w:rsidR="0016219F">
        <w:rPr>
          <w:rFonts w:asciiTheme="minorHAnsi" w:hAnsiTheme="minorHAnsi" w:cstheme="minorHAnsi"/>
          <w:b/>
          <w:sz w:val="22"/>
          <w:szCs w:val="22"/>
        </w:rPr>
        <w:t xml:space="preserve"> MUNICIPAL DE OBRAS E INFRAESTRUTURA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1D5A99">
        <w:rPr>
          <w:rFonts w:asciiTheme="minorHAnsi" w:hAnsiTheme="minorHAnsi" w:cstheme="minorHAnsi"/>
          <w:b/>
          <w:sz w:val="20"/>
          <w:szCs w:val="22"/>
        </w:rPr>
        <w:t xml:space="preserve">: </w:t>
      </w:r>
      <w:proofErr w:type="gramStart"/>
      <w:r w:rsidR="0016219F">
        <w:rPr>
          <w:rFonts w:asciiTheme="minorHAnsi" w:hAnsiTheme="minorHAnsi" w:cstheme="minorHAnsi"/>
          <w:b/>
          <w:sz w:val="20"/>
          <w:szCs w:val="22"/>
        </w:rPr>
        <w:t>51</w:t>
      </w:r>
      <w:r>
        <w:rPr>
          <w:rFonts w:ascii="Verdana" w:hAnsi="Verdana" w:cs="Tahoma"/>
          <w:b/>
          <w:sz w:val="14"/>
          <w:szCs w:val="16"/>
        </w:rPr>
        <w:t xml:space="preserve"> </w:t>
      </w:r>
      <w:r w:rsidR="008F6130">
        <w:rPr>
          <w:rFonts w:ascii="Verdana" w:hAnsi="Verdana" w:cs="Tahoma"/>
          <w:b/>
          <w:sz w:val="14"/>
          <w:szCs w:val="16"/>
        </w:rPr>
        <w:t xml:space="preserve">– </w:t>
      </w:r>
      <w:r w:rsidR="0016219F">
        <w:rPr>
          <w:rFonts w:ascii="Verdana" w:hAnsi="Verdana" w:cs="Tahoma"/>
          <w:b/>
          <w:sz w:val="14"/>
          <w:szCs w:val="16"/>
        </w:rPr>
        <w:t>EMPRESA</w:t>
      </w:r>
      <w:proofErr w:type="gramEnd"/>
      <w:r w:rsidR="0016219F">
        <w:rPr>
          <w:rFonts w:ascii="Verdana" w:hAnsi="Verdana" w:cs="Tahoma"/>
          <w:b/>
          <w:sz w:val="14"/>
          <w:szCs w:val="16"/>
        </w:rPr>
        <w:t xml:space="preserve"> MUNICIPAL DE MORADIA, URBANIZAÇÃO E SANEAMENTO</w:t>
      </w:r>
      <w:r w:rsidRPr="00615D9D">
        <w:rPr>
          <w:rFonts w:ascii="Verdana" w:hAnsi="Verdana" w:cs="Tahoma"/>
          <w:b/>
          <w:sz w:val="14"/>
          <w:szCs w:val="16"/>
        </w:rPr>
        <w:t xml:space="preserve"> 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52621A">
        <w:tc>
          <w:tcPr>
            <w:tcW w:w="2660" w:type="dxa"/>
          </w:tcPr>
          <w:p w:rsidR="00411CAB" w:rsidRPr="00472E50" w:rsidRDefault="00411CAB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  <w:vAlign w:val="center"/>
          </w:tcPr>
          <w:p w:rsidR="00411CAB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Remanejar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16219F" w:rsidRDefault="0016219F" w:rsidP="0016219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0136 – CULTURA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É UM DIREITO</w:t>
            </w:r>
          </w:p>
          <w:p w:rsidR="001D5A99" w:rsidRPr="001D5A99" w:rsidRDefault="0016219F" w:rsidP="001D5A99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 xml:space="preserve">0136.5542 </w:t>
            </w:r>
            <w:r w:rsidR="001D5A99" w:rsidRPr="001D5A99">
              <w:rPr>
                <w:rFonts w:ascii="Tahoma" w:hAnsi="Tahoma" w:cs="Tahoma"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Implantação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de Equipamentos Culturais</w:t>
            </w:r>
          </w:p>
        </w:tc>
        <w:tc>
          <w:tcPr>
            <w:tcW w:w="2126" w:type="dxa"/>
            <w:vAlign w:val="center"/>
          </w:tcPr>
          <w:p w:rsidR="00411CAB" w:rsidRPr="00147BDF" w:rsidRDefault="00411CAB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16219F">
              <w:rPr>
                <w:rFonts w:ascii="Tahoma" w:hAnsi="Tahoma" w:cs="Tahoma"/>
                <w:sz w:val="16"/>
                <w:szCs w:val="16"/>
              </w:rPr>
              <w:t>22.581.566,00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16219F">
              <w:rPr>
                <w:rFonts w:ascii="Tahoma" w:hAnsi="Tahoma" w:cs="Tahoma"/>
                <w:sz w:val="16"/>
                <w:szCs w:val="16"/>
              </w:rPr>
              <w:t>20.681.566,00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16219F">
              <w:rPr>
                <w:rFonts w:ascii="Tahoma" w:hAnsi="Tahoma" w:cs="Tahoma"/>
                <w:sz w:val="16"/>
                <w:szCs w:val="16"/>
              </w:rPr>
              <w:t>1.900.000,00</w:t>
            </w:r>
          </w:p>
        </w:tc>
      </w:tr>
    </w:tbl>
    <w:p w:rsidR="00411CAB" w:rsidRPr="001A79E4" w:rsidRDefault="00411CAB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6"/>
          <w:szCs w:val="26"/>
        </w:rPr>
      </w:pPr>
    </w:p>
    <w:p w:rsidR="0016219F" w:rsidRPr="0016219F" w:rsidRDefault="0016219F" w:rsidP="0016219F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 w:rsidRPr="0016219F">
        <w:rPr>
          <w:rFonts w:asciiTheme="minorHAnsi" w:hAnsiTheme="minorHAnsi" w:cstheme="minorHAnsi"/>
          <w:b/>
          <w:sz w:val="22"/>
          <w:szCs w:val="22"/>
        </w:rPr>
        <w:t xml:space="preserve">Órgão: </w:t>
      </w:r>
      <w:proofErr w:type="gramStart"/>
      <w:r w:rsidRPr="0016219F">
        <w:rPr>
          <w:rFonts w:asciiTheme="minorHAnsi" w:hAnsiTheme="minorHAnsi" w:cstheme="minorHAnsi"/>
          <w:b/>
          <w:sz w:val="22"/>
          <w:szCs w:val="22"/>
        </w:rPr>
        <w:t>53 – SECRETARIA</w:t>
      </w:r>
      <w:proofErr w:type="gramEnd"/>
      <w:r w:rsidRPr="0016219F">
        <w:rPr>
          <w:rFonts w:asciiTheme="minorHAnsi" w:hAnsiTheme="minorHAnsi" w:cstheme="minorHAnsi"/>
          <w:b/>
          <w:sz w:val="22"/>
          <w:szCs w:val="22"/>
        </w:rPr>
        <w:t xml:space="preserve"> MUNICIPAL DE OBRAS E INFRAESTRUTURA</w:t>
      </w:r>
    </w:p>
    <w:p w:rsidR="00411CAB" w:rsidRPr="0016219F" w:rsidRDefault="0016219F" w:rsidP="0016219F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4"/>
        </w:rPr>
      </w:pPr>
      <w:r w:rsidRPr="0016219F">
        <w:rPr>
          <w:rFonts w:ascii="Verdana" w:hAnsi="Verdana" w:cstheme="minorHAnsi"/>
          <w:b/>
          <w:sz w:val="14"/>
          <w:szCs w:val="14"/>
        </w:rPr>
        <w:t xml:space="preserve">Unidade Orçamentária: </w:t>
      </w:r>
      <w:proofErr w:type="gramStart"/>
      <w:r w:rsidRPr="0016219F">
        <w:rPr>
          <w:rFonts w:ascii="Verdana" w:hAnsi="Verdana" w:cstheme="minorHAnsi"/>
          <w:b/>
          <w:sz w:val="14"/>
          <w:szCs w:val="14"/>
        </w:rPr>
        <w:t>51 – EMPRESA</w:t>
      </w:r>
      <w:proofErr w:type="gramEnd"/>
      <w:r w:rsidRPr="0016219F">
        <w:rPr>
          <w:rFonts w:ascii="Verdana" w:hAnsi="Verdana" w:cstheme="minorHAnsi"/>
          <w:b/>
          <w:sz w:val="14"/>
          <w:szCs w:val="14"/>
        </w:rPr>
        <w:t xml:space="preserve"> MUNICIPAL DE MORADIA, URBANIZAÇÃO E SANEAMENTO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52621A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1D5A99" w:rsidRDefault="0016219F" w:rsidP="0016219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 xml:space="preserve">0010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CIDADE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URBANIZADA</w:t>
            </w:r>
          </w:p>
          <w:p w:rsidR="001D5A99" w:rsidRPr="00472E50" w:rsidRDefault="0016219F" w:rsidP="00DD08E4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0010.5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071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Revitalização</w:t>
            </w:r>
            <w:proofErr w:type="gramEnd"/>
            <w:r w:rsidR="00DD08E4">
              <w:rPr>
                <w:rFonts w:ascii="Tahoma" w:hAnsi="Tahoma" w:cs="Tahoma"/>
                <w:b/>
                <w:sz w:val="16"/>
                <w:szCs w:val="16"/>
              </w:rPr>
              <w:t xml:space="preserve"> de Praças e Áreas de Lazer</w:t>
            </w:r>
            <w:r w:rsidRPr="0016219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DD08E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1.058.427,00</w:t>
            </w:r>
          </w:p>
        </w:tc>
        <w:tc>
          <w:tcPr>
            <w:tcW w:w="2552" w:type="dxa"/>
            <w:vAlign w:val="center"/>
          </w:tcPr>
          <w:p w:rsidR="00411CAB" w:rsidRPr="00472E50" w:rsidRDefault="0011514C" w:rsidP="00402FB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402FBC">
              <w:rPr>
                <w:rFonts w:ascii="Tahoma" w:hAnsi="Tahoma" w:cs="Tahoma"/>
                <w:b/>
                <w:sz w:val="16"/>
                <w:szCs w:val="16"/>
              </w:rPr>
              <w:t>2</w:t>
            </w:r>
            <w:r w:rsidR="0016219F">
              <w:rPr>
                <w:rFonts w:ascii="Tahoma" w:hAnsi="Tahoma" w:cs="Tahoma"/>
                <w:b/>
                <w:sz w:val="16"/>
                <w:szCs w:val="16"/>
              </w:rPr>
              <w:t>.9</w:t>
            </w:r>
            <w:r w:rsidR="00402FBC">
              <w:rPr>
                <w:rFonts w:ascii="Tahoma" w:hAnsi="Tahoma" w:cs="Tahoma"/>
                <w:b/>
                <w:sz w:val="16"/>
                <w:szCs w:val="16"/>
              </w:rPr>
              <w:t>58</w:t>
            </w:r>
            <w:r w:rsidR="0016219F">
              <w:rPr>
                <w:rFonts w:ascii="Tahoma" w:hAnsi="Tahoma" w:cs="Tahoma"/>
                <w:b/>
                <w:sz w:val="16"/>
                <w:szCs w:val="16"/>
              </w:rPr>
              <w:t>.</w:t>
            </w:r>
            <w:r w:rsidR="00402FBC">
              <w:rPr>
                <w:rFonts w:ascii="Tahoma" w:hAnsi="Tahoma" w:cs="Tahoma"/>
                <w:b/>
                <w:sz w:val="16"/>
                <w:szCs w:val="16"/>
              </w:rPr>
              <w:t>427</w:t>
            </w:r>
            <w:r w:rsidR="0016219F">
              <w:rPr>
                <w:rFonts w:ascii="Tahoma" w:hAnsi="Tahoma" w:cs="Tahoma"/>
                <w:b/>
                <w:sz w:val="16"/>
                <w:szCs w:val="16"/>
              </w:rPr>
              <w:t>,00</w:t>
            </w:r>
          </w:p>
        </w:tc>
        <w:tc>
          <w:tcPr>
            <w:tcW w:w="2552" w:type="dxa"/>
            <w:vAlign w:val="center"/>
          </w:tcPr>
          <w:p w:rsidR="00411CAB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1514C"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16219F" w:rsidRPr="0016219F">
              <w:rPr>
                <w:rFonts w:ascii="Tahoma" w:hAnsi="Tahoma" w:cs="Tahoma"/>
                <w:b/>
                <w:sz w:val="16"/>
                <w:szCs w:val="16"/>
              </w:rPr>
              <w:t>1.900.000,00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7F6491">
        <w:rPr>
          <w:rFonts w:asciiTheme="minorHAnsi" w:hAnsiTheme="minorHAnsi" w:cstheme="minorHAnsi"/>
          <w:sz w:val="24"/>
        </w:rPr>
        <w:t>TIVA</w:t>
      </w:r>
    </w:p>
    <w:p w:rsidR="001D5A99" w:rsidRDefault="00833C92" w:rsidP="0016219F">
      <w:pPr>
        <w:pStyle w:val="Corpodetexto"/>
        <w:ind w:firstLine="1134"/>
        <w:rPr>
          <w:rFonts w:asciiTheme="minorHAnsi" w:hAnsiTheme="minorHAnsi" w:cstheme="minorHAnsi"/>
          <w:sz w:val="22"/>
          <w:szCs w:val="22"/>
        </w:rPr>
      </w:pPr>
      <w:r w:rsidRPr="00593C19">
        <w:rPr>
          <w:rFonts w:asciiTheme="minorHAnsi" w:hAnsiTheme="minorHAnsi" w:cstheme="minorHAnsi"/>
          <w:sz w:val="22"/>
          <w:szCs w:val="22"/>
        </w:rPr>
        <w:t>A</w:t>
      </w:r>
      <w:r w:rsidR="000B624F" w:rsidRPr="00593C19">
        <w:rPr>
          <w:rFonts w:asciiTheme="minorHAnsi" w:hAnsiTheme="minorHAnsi" w:cstheme="minorHAnsi"/>
          <w:sz w:val="22"/>
          <w:szCs w:val="22"/>
        </w:rPr>
        <w:t xml:space="preserve"> presente </w:t>
      </w:r>
      <w:r w:rsidRPr="00593C19">
        <w:rPr>
          <w:rFonts w:asciiTheme="minorHAnsi" w:hAnsiTheme="minorHAnsi" w:cstheme="minorHAnsi"/>
          <w:sz w:val="22"/>
          <w:szCs w:val="22"/>
        </w:rPr>
        <w:t xml:space="preserve">Emenda </w:t>
      </w:r>
      <w:r w:rsidR="004E2FCE" w:rsidRPr="00593C19">
        <w:rPr>
          <w:rFonts w:asciiTheme="minorHAnsi" w:hAnsiTheme="minorHAnsi" w:cstheme="minorHAnsi"/>
          <w:sz w:val="22"/>
          <w:szCs w:val="22"/>
        </w:rPr>
        <w:t>Modifica</w:t>
      </w:r>
      <w:r w:rsidRPr="00593C19">
        <w:rPr>
          <w:rFonts w:asciiTheme="minorHAnsi" w:hAnsiTheme="minorHAnsi" w:cstheme="minorHAnsi"/>
          <w:sz w:val="22"/>
          <w:szCs w:val="22"/>
        </w:rPr>
        <w:t xml:space="preserve">tiva tem por fulcro proporcionar </w:t>
      </w:r>
      <w:r w:rsidR="004E2FCE" w:rsidRPr="00593C19">
        <w:rPr>
          <w:rFonts w:asciiTheme="minorHAnsi" w:hAnsiTheme="minorHAnsi" w:cstheme="minorHAnsi"/>
          <w:sz w:val="22"/>
          <w:szCs w:val="22"/>
        </w:rPr>
        <w:t xml:space="preserve">um incremento de recursos orçamentários para </w:t>
      </w:r>
      <w:r w:rsidR="00402FBC">
        <w:rPr>
          <w:rFonts w:asciiTheme="minorHAnsi" w:hAnsiTheme="minorHAnsi" w:cstheme="minorHAnsi"/>
          <w:sz w:val="22"/>
          <w:szCs w:val="22"/>
        </w:rPr>
        <w:t xml:space="preserve">a </w:t>
      </w:r>
      <w:r w:rsidR="00402FBC" w:rsidRPr="00DD08E4">
        <w:rPr>
          <w:rFonts w:asciiTheme="minorHAnsi" w:hAnsiTheme="minorHAnsi" w:cs="Tahoma"/>
          <w:sz w:val="24"/>
          <w:szCs w:val="24"/>
        </w:rPr>
        <w:t>Revitalização de Praças e Áreas de Lazer</w:t>
      </w:r>
      <w:r w:rsidR="0016219F">
        <w:rPr>
          <w:rFonts w:asciiTheme="minorHAnsi" w:hAnsiTheme="minorHAnsi" w:cstheme="minorHAnsi"/>
          <w:sz w:val="22"/>
          <w:szCs w:val="22"/>
        </w:rPr>
        <w:t xml:space="preserve">, considerando-se </w:t>
      </w:r>
      <w:proofErr w:type="gramStart"/>
      <w:r w:rsidR="0016219F">
        <w:rPr>
          <w:rFonts w:asciiTheme="minorHAnsi" w:hAnsiTheme="minorHAnsi" w:cstheme="minorHAnsi"/>
          <w:sz w:val="22"/>
          <w:szCs w:val="22"/>
        </w:rPr>
        <w:t>as</w:t>
      </w:r>
      <w:proofErr w:type="gramEnd"/>
      <w:r w:rsidR="0016219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16219F">
        <w:rPr>
          <w:rFonts w:asciiTheme="minorHAnsi" w:hAnsiTheme="minorHAnsi" w:cstheme="minorHAnsi"/>
          <w:sz w:val="22"/>
          <w:szCs w:val="22"/>
        </w:rPr>
        <w:t>demandas</w:t>
      </w:r>
      <w:proofErr w:type="gramEnd"/>
      <w:r w:rsidR="0016219F">
        <w:rPr>
          <w:rFonts w:asciiTheme="minorHAnsi" w:hAnsiTheme="minorHAnsi" w:cstheme="minorHAnsi"/>
          <w:sz w:val="22"/>
          <w:szCs w:val="22"/>
        </w:rPr>
        <w:t xml:space="preserve"> por</w:t>
      </w:r>
      <w:r w:rsidR="00402FBC">
        <w:rPr>
          <w:rFonts w:asciiTheme="minorHAnsi" w:hAnsiTheme="minorHAnsi" w:cstheme="minorHAnsi"/>
          <w:sz w:val="22"/>
          <w:szCs w:val="22"/>
        </w:rPr>
        <w:t xml:space="preserve"> convivência ao ar livre e </w:t>
      </w:r>
      <w:r w:rsidR="001761B6">
        <w:rPr>
          <w:rFonts w:asciiTheme="minorHAnsi" w:hAnsiTheme="minorHAnsi" w:cstheme="minorHAnsi"/>
          <w:sz w:val="22"/>
          <w:szCs w:val="22"/>
        </w:rPr>
        <w:t xml:space="preserve">propiciar as pessoas uma qualidade de vida </w:t>
      </w:r>
      <w:r w:rsidR="00402FBC">
        <w:rPr>
          <w:rFonts w:asciiTheme="minorHAnsi" w:hAnsiTheme="minorHAnsi" w:cstheme="minorHAnsi"/>
          <w:sz w:val="22"/>
          <w:szCs w:val="22"/>
        </w:rPr>
        <w:t>pós pandemia</w:t>
      </w:r>
      <w:r w:rsidR="0016219F">
        <w:rPr>
          <w:rFonts w:asciiTheme="minorHAnsi" w:hAnsiTheme="minorHAnsi" w:cstheme="minorHAnsi"/>
          <w:sz w:val="22"/>
          <w:szCs w:val="22"/>
        </w:rPr>
        <w:t xml:space="preserve"> e por aumento da abrangência do sistema municipal de </w:t>
      </w:r>
      <w:r w:rsidR="00402FBC">
        <w:rPr>
          <w:rFonts w:asciiTheme="minorHAnsi" w:hAnsiTheme="minorHAnsi" w:cstheme="minorHAnsi"/>
          <w:sz w:val="22"/>
          <w:szCs w:val="22"/>
        </w:rPr>
        <w:t>revitalização</w:t>
      </w:r>
      <w:r w:rsidR="008D6F74">
        <w:rPr>
          <w:rFonts w:asciiTheme="minorHAnsi" w:hAnsiTheme="minorHAnsi" w:cstheme="minorHAnsi"/>
          <w:sz w:val="22"/>
          <w:szCs w:val="22"/>
        </w:rPr>
        <w:t xml:space="preserve"> espaço</w:t>
      </w:r>
      <w:r w:rsidR="00402FBC">
        <w:rPr>
          <w:rFonts w:asciiTheme="minorHAnsi" w:hAnsiTheme="minorHAnsi" w:cstheme="minorHAnsi"/>
          <w:sz w:val="22"/>
          <w:szCs w:val="22"/>
        </w:rPr>
        <w:t xml:space="preserve"> </w:t>
      </w:r>
      <w:r w:rsidR="0016219F">
        <w:rPr>
          <w:rFonts w:asciiTheme="minorHAnsi" w:hAnsiTheme="minorHAnsi" w:cstheme="minorHAnsi"/>
          <w:sz w:val="22"/>
          <w:szCs w:val="22"/>
        </w:rPr>
        <w:t>públic</w:t>
      </w:r>
      <w:r w:rsidR="008D6F74">
        <w:rPr>
          <w:rFonts w:asciiTheme="minorHAnsi" w:hAnsiTheme="minorHAnsi" w:cstheme="minorHAnsi"/>
          <w:sz w:val="22"/>
          <w:szCs w:val="22"/>
        </w:rPr>
        <w:t>o</w:t>
      </w:r>
      <w:r w:rsidR="003F2711">
        <w:rPr>
          <w:rFonts w:asciiTheme="minorHAnsi" w:hAnsiTheme="minorHAnsi" w:cstheme="minorHAnsi"/>
          <w:sz w:val="22"/>
          <w:szCs w:val="22"/>
        </w:rPr>
        <w:t>, inclusive conforme se verifica das inúmeras proposições indicativas que tramitaram nesta legislatura por esta Casa de Leis</w:t>
      </w:r>
      <w:r w:rsidR="001D5A99">
        <w:rPr>
          <w:rFonts w:asciiTheme="minorHAnsi" w:hAnsiTheme="minorHAnsi" w:cstheme="minorHAnsi"/>
          <w:sz w:val="22"/>
          <w:szCs w:val="22"/>
        </w:rPr>
        <w:t>.</w:t>
      </w:r>
    </w:p>
    <w:p w:rsidR="004F18CC" w:rsidRPr="00593C19" w:rsidRDefault="00593C19" w:rsidP="001D5A99">
      <w:pPr>
        <w:pStyle w:val="Corpodetexto"/>
        <w:ind w:firstLine="1134"/>
        <w:rPr>
          <w:rFonts w:asciiTheme="minorHAnsi" w:hAnsiTheme="minorHAnsi" w:cstheme="minorHAnsi"/>
          <w:sz w:val="22"/>
          <w:szCs w:val="22"/>
        </w:rPr>
      </w:pPr>
      <w:r w:rsidRPr="00593C19">
        <w:rPr>
          <w:rFonts w:asciiTheme="minorHAnsi" w:hAnsiTheme="minorHAnsi" w:cstheme="minorHAnsi"/>
          <w:sz w:val="22"/>
          <w:szCs w:val="22"/>
        </w:rPr>
        <w:t>Tal remanejamento é crucial para a criação do referido programa considerado seu relevante interesse público.</w:t>
      </w:r>
    </w:p>
    <w:p w:rsidR="001D5A99" w:rsidRDefault="001D5A99" w:rsidP="000C59D3">
      <w:pPr>
        <w:pStyle w:val="Ttulo4"/>
        <w:jc w:val="center"/>
        <w:rPr>
          <w:rFonts w:asciiTheme="minorHAnsi" w:hAnsiTheme="minorHAnsi" w:cstheme="minorHAnsi"/>
          <w:b w:val="0"/>
        </w:rPr>
      </w:pPr>
    </w:p>
    <w:p w:rsidR="004F18CC" w:rsidRPr="001D5A99" w:rsidRDefault="003F2711" w:rsidP="000C59D3">
      <w:pPr>
        <w:pStyle w:val="Ttulo4"/>
        <w:jc w:val="center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Niterói</w:t>
      </w:r>
      <w:r w:rsidR="000C59D3" w:rsidRPr="001D5A99">
        <w:rPr>
          <w:rFonts w:asciiTheme="minorHAnsi" w:hAnsiTheme="minorHAnsi" w:cstheme="minorHAnsi"/>
          <w:b w:val="0"/>
        </w:rPr>
        <w:t xml:space="preserve">, </w:t>
      </w:r>
      <w:r>
        <w:rPr>
          <w:rFonts w:asciiTheme="minorHAnsi" w:hAnsiTheme="minorHAnsi" w:cstheme="minorHAnsi"/>
          <w:b w:val="0"/>
        </w:rPr>
        <w:t xml:space="preserve">04 </w:t>
      </w:r>
      <w:r w:rsidR="000B624F" w:rsidRPr="001D5A99">
        <w:rPr>
          <w:rFonts w:asciiTheme="minorHAnsi" w:hAnsiTheme="minorHAnsi" w:cstheme="minorHAnsi"/>
          <w:b w:val="0"/>
        </w:rPr>
        <w:t xml:space="preserve">de </w:t>
      </w:r>
      <w:r>
        <w:rPr>
          <w:rFonts w:asciiTheme="minorHAnsi" w:hAnsiTheme="minorHAnsi" w:cstheme="minorHAnsi"/>
          <w:b w:val="0"/>
        </w:rPr>
        <w:t>novembro</w:t>
      </w:r>
      <w:r w:rsidR="001F56ED" w:rsidRPr="001D5A99">
        <w:rPr>
          <w:rFonts w:asciiTheme="minorHAnsi" w:hAnsiTheme="minorHAnsi" w:cstheme="minorHAnsi"/>
          <w:b w:val="0"/>
        </w:rPr>
        <w:t xml:space="preserve"> </w:t>
      </w:r>
      <w:r w:rsidR="000B624F" w:rsidRPr="001D5A99">
        <w:rPr>
          <w:rFonts w:asciiTheme="minorHAnsi" w:hAnsiTheme="minorHAnsi" w:cstheme="minorHAnsi"/>
          <w:b w:val="0"/>
        </w:rPr>
        <w:t>de 20</w:t>
      </w:r>
      <w:r w:rsidR="00F601DC" w:rsidRPr="001D5A99">
        <w:rPr>
          <w:rFonts w:asciiTheme="minorHAnsi" w:hAnsiTheme="minorHAnsi" w:cstheme="minorHAnsi"/>
          <w:b w:val="0"/>
        </w:rPr>
        <w:t>2</w:t>
      </w:r>
      <w:r w:rsidR="001D5A99" w:rsidRPr="001D5A99">
        <w:rPr>
          <w:rFonts w:asciiTheme="minorHAnsi" w:hAnsiTheme="minorHAnsi" w:cstheme="minorHAnsi"/>
          <w:b w:val="0"/>
        </w:rPr>
        <w:t>2</w:t>
      </w:r>
      <w:r w:rsidR="001D5A99">
        <w:rPr>
          <w:rFonts w:asciiTheme="minorHAnsi" w:hAnsiTheme="minorHAnsi" w:cstheme="minorHAnsi"/>
          <w:b w:val="0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carlos otávio dias vaz – casota</w:t>
      </w:r>
    </w:p>
    <w:p w:rsidR="004F18CC" w:rsidRPr="00593C19" w:rsidRDefault="001D5A99" w:rsidP="000B624F">
      <w:pPr>
        <w:pStyle w:val="Ttulo3"/>
        <w:rPr>
          <w:rFonts w:asciiTheme="minorHAnsi" w:hAnsiTheme="minorHAnsi" w:cstheme="minorHAnsi"/>
          <w:caps/>
          <w:szCs w:val="20"/>
        </w:rPr>
      </w:pPr>
      <w:r>
        <w:rPr>
          <w:rFonts w:asciiTheme="minorHAnsi" w:hAnsiTheme="minorHAnsi" w:cstheme="minorHAnsi"/>
          <w:caps/>
          <w:szCs w:val="20"/>
        </w:rPr>
        <w:t>vereador – líder do psdb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A44" w:rsidRDefault="00F93A44">
      <w:r>
        <w:separator/>
      </w:r>
    </w:p>
  </w:endnote>
  <w:endnote w:type="continuationSeparator" w:id="0">
    <w:p w:rsidR="00F93A44" w:rsidRDefault="00F9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A44" w:rsidRDefault="00F93A44">
      <w:r>
        <w:separator/>
      </w:r>
    </w:p>
  </w:footnote>
  <w:footnote w:type="continuationSeparator" w:id="0">
    <w:p w:rsidR="00F93A44" w:rsidRDefault="00F93A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37E0B"/>
    <w:rsid w:val="00056747"/>
    <w:rsid w:val="00060BC0"/>
    <w:rsid w:val="000B624F"/>
    <w:rsid w:val="000C2032"/>
    <w:rsid w:val="000C3EB1"/>
    <w:rsid w:val="000C59D3"/>
    <w:rsid w:val="0011514C"/>
    <w:rsid w:val="00147BDF"/>
    <w:rsid w:val="001523AC"/>
    <w:rsid w:val="0016219F"/>
    <w:rsid w:val="001761B6"/>
    <w:rsid w:val="001A79E4"/>
    <w:rsid w:val="001D432D"/>
    <w:rsid w:val="001D5A99"/>
    <w:rsid w:val="001F4582"/>
    <w:rsid w:val="001F56ED"/>
    <w:rsid w:val="001F5750"/>
    <w:rsid w:val="0020041B"/>
    <w:rsid w:val="00223D00"/>
    <w:rsid w:val="00224AED"/>
    <w:rsid w:val="00242950"/>
    <w:rsid w:val="00256390"/>
    <w:rsid w:val="00292F38"/>
    <w:rsid w:val="002F6877"/>
    <w:rsid w:val="00302F52"/>
    <w:rsid w:val="00376F13"/>
    <w:rsid w:val="003F2711"/>
    <w:rsid w:val="00400DF9"/>
    <w:rsid w:val="00402FBC"/>
    <w:rsid w:val="00404217"/>
    <w:rsid w:val="00411CAB"/>
    <w:rsid w:val="00424C8E"/>
    <w:rsid w:val="00472E50"/>
    <w:rsid w:val="004B040C"/>
    <w:rsid w:val="004E2FCE"/>
    <w:rsid w:val="004E5ABD"/>
    <w:rsid w:val="004F18CC"/>
    <w:rsid w:val="00512624"/>
    <w:rsid w:val="00512839"/>
    <w:rsid w:val="0052621A"/>
    <w:rsid w:val="00591893"/>
    <w:rsid w:val="00593C19"/>
    <w:rsid w:val="005A7186"/>
    <w:rsid w:val="006077D9"/>
    <w:rsid w:val="00615D9D"/>
    <w:rsid w:val="00620411"/>
    <w:rsid w:val="0063576F"/>
    <w:rsid w:val="00676F47"/>
    <w:rsid w:val="006B0FAE"/>
    <w:rsid w:val="006E02BD"/>
    <w:rsid w:val="00733816"/>
    <w:rsid w:val="00761107"/>
    <w:rsid w:val="007C7D63"/>
    <w:rsid w:val="007F3678"/>
    <w:rsid w:val="007F6491"/>
    <w:rsid w:val="007F7D3A"/>
    <w:rsid w:val="00822784"/>
    <w:rsid w:val="00833C92"/>
    <w:rsid w:val="008439AD"/>
    <w:rsid w:val="00845167"/>
    <w:rsid w:val="008728BD"/>
    <w:rsid w:val="008D6F74"/>
    <w:rsid w:val="008F6130"/>
    <w:rsid w:val="00915B77"/>
    <w:rsid w:val="009336CC"/>
    <w:rsid w:val="009B4879"/>
    <w:rsid w:val="00A1177D"/>
    <w:rsid w:val="00A252A1"/>
    <w:rsid w:val="00A43ED9"/>
    <w:rsid w:val="00AC7C2C"/>
    <w:rsid w:val="00AF2DEC"/>
    <w:rsid w:val="00B041AB"/>
    <w:rsid w:val="00B204CD"/>
    <w:rsid w:val="00B23D7B"/>
    <w:rsid w:val="00B3143E"/>
    <w:rsid w:val="00B57F19"/>
    <w:rsid w:val="00BC4799"/>
    <w:rsid w:val="00BE4741"/>
    <w:rsid w:val="00BF047A"/>
    <w:rsid w:val="00BF5D0C"/>
    <w:rsid w:val="00C616F1"/>
    <w:rsid w:val="00C64642"/>
    <w:rsid w:val="00C661C1"/>
    <w:rsid w:val="00CA36BF"/>
    <w:rsid w:val="00CA61A5"/>
    <w:rsid w:val="00CD13AF"/>
    <w:rsid w:val="00CD205E"/>
    <w:rsid w:val="00CD27AD"/>
    <w:rsid w:val="00D06FDE"/>
    <w:rsid w:val="00DA1937"/>
    <w:rsid w:val="00DB630F"/>
    <w:rsid w:val="00DD08E4"/>
    <w:rsid w:val="00DD7520"/>
    <w:rsid w:val="00E203A6"/>
    <w:rsid w:val="00E536C0"/>
    <w:rsid w:val="00E55A0E"/>
    <w:rsid w:val="00E566C7"/>
    <w:rsid w:val="00E62EF5"/>
    <w:rsid w:val="00EF6EDC"/>
    <w:rsid w:val="00F023F2"/>
    <w:rsid w:val="00F370A0"/>
    <w:rsid w:val="00F601DC"/>
    <w:rsid w:val="00F93A44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CASOTA</cp:lastModifiedBy>
  <cp:revision>3</cp:revision>
  <cp:lastPrinted>2022-11-04T18:07:00Z</cp:lastPrinted>
  <dcterms:created xsi:type="dcterms:W3CDTF">2022-11-04T19:05:00Z</dcterms:created>
  <dcterms:modified xsi:type="dcterms:W3CDTF">2022-11-07T16:39:00Z</dcterms:modified>
</cp:coreProperties>
</file>