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Niterói, dia 26 de outubro de 2022.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Parecer N°:         /2022 – CCCPH.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Projeto de Lei: 19/2022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Autor: Verônica Lima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b w:val="1"/>
          <w:rtl w:val="0"/>
        </w:rPr>
        <w:t xml:space="preserve">Relator: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Leonardo Giordano.</w:t>
      </w:r>
    </w:p>
    <w:p w:rsidR="00000000" w:rsidDel="00000000" w:rsidP="00000000" w:rsidRDefault="00000000" w:rsidRPr="00000000" w14:paraId="00000006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Ementa: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1"/>
          <w:szCs w:val="21"/>
          <w:shd w:fill="f5f5f5" w:val="clear"/>
          <w:rtl w:val="0"/>
        </w:rPr>
        <w:t xml:space="preserve">ALTERA A LEI DE Nº 3.474, DE 07 DE FEVEREIRO DE 2020, PARA INSTITUIR NO CALENDÁRIO OFICIAL DA CIDADE DE NITERÓI A “SEMANA MUNICIPAL DE SEGURANÇA PÚBLICA CIDADÃ”, A SER CELEBRADO ENTRE OS DIAS 14 A 18 DE FEVEREIRO DE CADA ANO.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 – Relatório:</w:t>
      </w:r>
    </w:p>
    <w:p w:rsidR="00000000" w:rsidDel="00000000" w:rsidP="00000000" w:rsidRDefault="00000000" w:rsidRPr="00000000" w14:paraId="0000000A">
      <w:pPr>
        <w:spacing w:line="360" w:lineRule="auto"/>
        <w:ind w:firstLine="70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Trata-se do exame da proposição contemplada no Projeto de Lei em epígrafe, de autoria da Vereadora Verônica Lima, no qual propõe a consideração por parte desta egrégia casa, alterar a lei de nº 3.474, de 07 de fevereiro de 2020, para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alterar a lei de nº 3.474, de 07 de fevereiro de 2020, para instituir no calendário oficial da cidade de niterói a “semana municipal de segurança pública cidadã”, a ser celebrado entre os dias 14 a 18 de fevereiro de cada ano.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360" w:lineRule="auto"/>
        <w:ind w:firstLine="70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projeto foi lido na sessão Plenária e encaminhado para a Comissão de Constituição e Justiça, onde teve parecer favorável à sua aprovação.</w:t>
      </w:r>
    </w:p>
    <w:p w:rsidR="00000000" w:rsidDel="00000000" w:rsidP="00000000" w:rsidRDefault="00000000" w:rsidRPr="00000000" w14:paraId="0000000C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II – Voto do Relator:</w:t>
      </w:r>
    </w:p>
    <w:p w:rsidR="00000000" w:rsidDel="00000000" w:rsidP="00000000" w:rsidRDefault="00000000" w:rsidRPr="00000000" w14:paraId="0000000D">
      <w:pPr>
        <w:spacing w:line="360" w:lineRule="auto"/>
        <w:ind w:firstLine="700"/>
        <w:jc w:val="both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gjdgxs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Projeto de Lei n°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19/2022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teve parecer favorável da Comissão de Constituição e Justiça, ou seja, atendeu os fundamentos das Constituições Federal e Estadual, ao ordenamento jurídico, em especial às leis nacionais, a Lei Orgânica do Município e o Regimento Interno. Também não fere diretrizes, princípios e objetivos do Sistema Municipal de Cultura e a legislação referente à cultura e patrimônio histórico.</w:t>
      </w:r>
    </w:p>
    <w:p w:rsidR="00000000" w:rsidDel="00000000" w:rsidP="00000000" w:rsidRDefault="00000000" w:rsidRPr="00000000" w14:paraId="0000000E">
      <w:pPr>
        <w:spacing w:line="360" w:lineRule="auto"/>
        <w:ind w:firstLine="72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Em face do exposto na proposta do Projeto de Lei, concluímos de forma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FAVORÁVEL.</w:t>
      </w:r>
    </w:p>
    <w:p w:rsidR="00000000" w:rsidDel="00000000" w:rsidP="00000000" w:rsidRDefault="00000000" w:rsidRPr="00000000" w14:paraId="0000000F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III -  Conclusão:</w:t>
      </w:r>
    </w:p>
    <w:p w:rsidR="00000000" w:rsidDel="00000000" w:rsidP="00000000" w:rsidRDefault="00000000" w:rsidRPr="00000000" w14:paraId="00000011">
      <w:pPr>
        <w:spacing w:line="360" w:lineRule="auto"/>
        <w:ind w:firstLine="70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Isto posto, a Comissão de Cultura, Comunicação e Patrimônio Histórico, em reunião, encaminha a presente proposição de forma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FAVORÁVEL.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ind w:firstLine="70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Sala das Sessões, dia 26 de outubro de 2022</w:t>
      </w:r>
    </w:p>
    <w:p w:rsidR="00000000" w:rsidDel="00000000" w:rsidP="00000000" w:rsidRDefault="00000000" w:rsidRPr="00000000" w14:paraId="00000014">
      <w:pPr>
        <w:spacing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Cordialmente,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before="240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before="240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 Leonardo Giordano</w:t>
      </w:r>
    </w:p>
    <w:p w:rsidR="00000000" w:rsidDel="00000000" w:rsidP="00000000" w:rsidRDefault="00000000" w:rsidRPr="00000000" w14:paraId="0000001B">
      <w:pPr>
        <w:spacing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Presidente</w:t>
      </w:r>
    </w:p>
    <w:p w:rsidR="00000000" w:rsidDel="00000000" w:rsidP="00000000" w:rsidRDefault="00000000" w:rsidRPr="00000000" w14:paraId="0000001C">
      <w:pPr>
        <w:spacing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276" w:lineRule="auto"/>
        <w:jc w:val="center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     Vereadora Verônica Lima                                             Vereador Jhonatan Anjos</w:t>
      </w:r>
      <w:r w:rsidDel="00000000" w:rsidR="00000000" w:rsidRPr="00000000">
        <w:rPr>
          <w:rtl w:val="0"/>
        </w:rPr>
        <w:t xml:space="preserve">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Vice- Presidente</w:t>
      </w:r>
      <w:r w:rsidDel="00000000" w:rsidR="00000000" w:rsidRPr="00000000">
        <w:rPr>
          <w:rtl w:val="0"/>
        </w:rPr>
        <w:t xml:space="preserve">           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Membro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line="276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2">
    <w:pPr>
      <w:spacing w:line="276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3">
    <w:pPr>
      <w:spacing w:line="276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24">
    <w:pPr>
      <w:spacing w:line="276" w:lineRule="auto"/>
      <w:jc w:val="center"/>
      <w:rPr/>
    </w:pPr>
    <w:r w:rsidDel="00000000" w:rsidR="00000000" w:rsidRPr="00000000">
      <w:rPr>
        <w:b w:val="1"/>
        <w:sz w:val="24"/>
        <w:szCs w:val="24"/>
        <w:rtl w:val="0"/>
      </w:rPr>
      <w:t xml:space="preserve">Comissão Permanente de Cultura, Comunicação e Patrimônio Histórico - CCCPH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