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85A" w:rsidRPr="005E5CC6" w:rsidRDefault="00E2785A" w:rsidP="00E2785A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E2785A" w:rsidRPr="005E5CC6" w:rsidRDefault="00E2785A" w:rsidP="00E2785A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E2785A" w:rsidRPr="005E5CC6" w:rsidRDefault="00E2785A" w:rsidP="00E2785A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E2785A" w:rsidRPr="005E5CC6" w:rsidRDefault="00E2785A" w:rsidP="00E2785A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E2785A" w:rsidRPr="005E5CC6" w:rsidRDefault="00E2785A" w:rsidP="00E2785A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ADITIVA N.º 252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E2785A" w:rsidRPr="005E5CC6" w:rsidRDefault="00E2785A" w:rsidP="00E2785A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E2785A" w:rsidRPr="005E5CC6" w:rsidRDefault="00E2785A" w:rsidP="00E2785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2785A" w:rsidRPr="005E5CC6" w:rsidRDefault="00E2785A" w:rsidP="00E2785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E2785A" w:rsidRPr="005E5CC6" w:rsidRDefault="00E2785A" w:rsidP="00E2785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2785A" w:rsidRPr="005E5CC6" w:rsidRDefault="00E2785A" w:rsidP="00E2785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Aditiva </w:t>
      </w:r>
      <w:r>
        <w:rPr>
          <w:rFonts w:ascii="Tahoma" w:hAnsi="Tahoma" w:cs="Tahoma"/>
          <w:sz w:val="22"/>
          <w:szCs w:val="22"/>
        </w:rPr>
        <w:t>252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ACRESCENTA A AÇÃO DE</w:t>
      </w:r>
      <w:r w:rsidRPr="00232464">
        <w:rPr>
          <w:rFonts w:ascii="Tahoma" w:hAnsi="Tahoma" w:cs="Tahoma"/>
          <w:sz w:val="22"/>
          <w:szCs w:val="22"/>
        </w:rPr>
        <w:t xml:space="preserve"> OPERACIONALIZAÇÃO DO PROGRAMA DE SAÚDE DO HOMEM DA LDO 2023 NO PROGRAMA 0133 – ATENÇÃO À SAÚDE DO PROJETO DE LEI 039/2022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E2785A" w:rsidRPr="005E5CC6" w:rsidRDefault="00E2785A" w:rsidP="00E2785A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E2785A" w:rsidRPr="005E5CC6" w:rsidRDefault="00E2785A" w:rsidP="00E2785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E2785A" w:rsidRDefault="00E2785A" w:rsidP="00E2785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E2785A" w:rsidRPr="005E5CC6" w:rsidRDefault="00E2785A" w:rsidP="00E2785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</w:t>
      </w:r>
      <w:r>
        <w:rPr>
          <w:rFonts w:ascii="Tahoma" w:hAnsi="Tahoma" w:cs="Tahoma"/>
          <w:b/>
          <w:sz w:val="22"/>
          <w:szCs w:val="22"/>
        </w:rPr>
        <w:t xml:space="preserve">es: Presidente           </w:t>
      </w:r>
      <w:r w:rsidRPr="005E5CC6">
        <w:rPr>
          <w:rFonts w:ascii="Tahoma" w:hAnsi="Tahoma" w:cs="Tahoma"/>
          <w:b/>
          <w:sz w:val="22"/>
          <w:szCs w:val="22"/>
        </w:rPr>
        <w:t>Paulo Eduardo Gomes: Vice-Presidente</w:t>
      </w:r>
    </w:p>
    <w:p w:rsidR="00E2785A" w:rsidRPr="005E5CC6" w:rsidRDefault="00E2785A" w:rsidP="00E2785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E2785A" w:rsidRDefault="00E2785A" w:rsidP="00E2785A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E2785A" w:rsidRPr="005E5CC6" w:rsidRDefault="00E2785A" w:rsidP="00E2785A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Daniel Marq</w:t>
      </w:r>
      <w:r>
        <w:rPr>
          <w:rFonts w:ascii="Tahoma" w:hAnsi="Tahoma" w:cs="Tahoma"/>
          <w:b/>
          <w:sz w:val="22"/>
          <w:szCs w:val="22"/>
        </w:rPr>
        <w:t xml:space="preserve">ues: Membro                   </w:t>
      </w:r>
      <w:r w:rsidRPr="005E5CC6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E2785A" w:rsidRPr="005E5CC6" w:rsidRDefault="00E2785A" w:rsidP="00E2785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E2785A" w:rsidRPr="005E5CC6" w:rsidRDefault="00E2785A" w:rsidP="00E2785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E2785A" w:rsidRPr="005E5CC6" w:rsidRDefault="00E2785A" w:rsidP="00E2785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BB0DAB" w:rsidRDefault="00BB0DAB"/>
    <w:sectPr w:rsidR="00BB0DAB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AC6" w:rsidRDefault="00324AC6" w:rsidP="00240AAA">
      <w:r>
        <w:separator/>
      </w:r>
    </w:p>
  </w:endnote>
  <w:endnote w:type="continuationSeparator" w:id="0">
    <w:p w:rsidR="00324AC6" w:rsidRDefault="00324AC6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AC6" w:rsidRDefault="00324AC6" w:rsidP="00240AAA">
      <w:r>
        <w:separator/>
      </w:r>
    </w:p>
  </w:footnote>
  <w:footnote w:type="continuationSeparator" w:id="0">
    <w:p w:rsidR="00324AC6" w:rsidRDefault="00324AC6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324AC6"/>
    <w:rsid w:val="00BB0DAB"/>
    <w:rsid w:val="00E2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2022-06-13T18:22:00Z</dcterms:created>
  <dcterms:modified xsi:type="dcterms:W3CDTF">2022-06-13T18:22:00Z</dcterms:modified>
</cp:coreProperties>
</file>