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3E" w:rsidRPr="00455D49" w:rsidRDefault="00456E6C" w:rsidP="0041026F">
      <w:pPr>
        <w:spacing w:after="0" w:line="360" w:lineRule="auto"/>
        <w:rPr>
          <w:rFonts w:ascii="Tahoma" w:hAnsi="Tahoma" w:cs="Tahoma"/>
          <w:b/>
          <w:iCs/>
        </w:rPr>
      </w:pPr>
      <w:r w:rsidRPr="00455D49">
        <w:rPr>
          <w:rFonts w:ascii="Tahoma" w:hAnsi="Tahoma" w:cs="Tahoma"/>
          <w:b/>
          <w:iCs/>
        </w:rPr>
        <w:t>PROJETO DE LEI</w:t>
      </w:r>
      <w:r w:rsidR="006D4964" w:rsidRPr="00455D49">
        <w:rPr>
          <w:rFonts w:ascii="Tahoma" w:hAnsi="Tahoma" w:cs="Tahoma"/>
          <w:b/>
          <w:iCs/>
        </w:rPr>
        <w:t xml:space="preserve"> Nº</w:t>
      </w:r>
      <w:r w:rsidR="00934336" w:rsidRPr="00455D49">
        <w:rPr>
          <w:rFonts w:ascii="Tahoma" w:hAnsi="Tahoma" w:cs="Tahoma"/>
          <w:b/>
          <w:iCs/>
        </w:rPr>
        <w:t xml:space="preserve"> </w:t>
      </w:r>
      <w:r w:rsidR="000B2BF4" w:rsidRPr="00455D49">
        <w:rPr>
          <w:rFonts w:ascii="Tahoma" w:hAnsi="Tahoma" w:cs="Tahoma"/>
          <w:b/>
          <w:iCs/>
        </w:rPr>
        <w:t>039/2022</w:t>
      </w:r>
      <w:r w:rsidR="006D4964" w:rsidRPr="00455D49">
        <w:rPr>
          <w:rFonts w:ascii="Tahoma" w:hAnsi="Tahoma" w:cs="Tahoma"/>
          <w:b/>
          <w:iCs/>
        </w:rPr>
        <w:t>.</w:t>
      </w:r>
    </w:p>
    <w:p w:rsidR="00BA3DF6" w:rsidRPr="00455D49" w:rsidRDefault="00BA3DF6" w:rsidP="0041026F">
      <w:pPr>
        <w:spacing w:after="0" w:line="360" w:lineRule="auto"/>
        <w:rPr>
          <w:rFonts w:ascii="Tahoma" w:hAnsi="Tahoma" w:cs="Tahoma"/>
          <w:b/>
          <w:iCs/>
        </w:rPr>
      </w:pPr>
      <w:r w:rsidRPr="00455D49">
        <w:rPr>
          <w:rFonts w:ascii="Tahoma" w:hAnsi="Tahoma" w:cs="Tahoma"/>
          <w:b/>
          <w:iCs/>
        </w:rPr>
        <w:t>E</w:t>
      </w:r>
      <w:r w:rsidR="000B2BF4" w:rsidRPr="00455D49">
        <w:rPr>
          <w:rFonts w:ascii="Tahoma" w:hAnsi="Tahoma" w:cs="Tahoma"/>
          <w:b/>
          <w:iCs/>
        </w:rPr>
        <w:t xml:space="preserve">MENDA </w:t>
      </w:r>
      <w:r w:rsidR="00B00B26" w:rsidRPr="00455D49">
        <w:rPr>
          <w:rFonts w:ascii="Tahoma" w:hAnsi="Tahoma" w:cs="Tahoma"/>
          <w:b/>
          <w:iCs/>
        </w:rPr>
        <w:t>A</w:t>
      </w:r>
      <w:r w:rsidR="00455D49" w:rsidRPr="00455D49">
        <w:rPr>
          <w:rFonts w:ascii="Tahoma" w:hAnsi="Tahoma" w:cs="Tahoma"/>
          <w:b/>
          <w:iCs/>
        </w:rPr>
        <w:t>DI</w:t>
      </w:r>
      <w:r w:rsidR="00B00B26" w:rsidRPr="00455D49">
        <w:rPr>
          <w:rFonts w:ascii="Tahoma" w:hAnsi="Tahoma" w:cs="Tahoma"/>
          <w:b/>
          <w:iCs/>
        </w:rPr>
        <w:t xml:space="preserve">TIVA </w:t>
      </w:r>
      <w:r w:rsidR="00A92EE2" w:rsidRPr="00455D49">
        <w:rPr>
          <w:rFonts w:ascii="Tahoma" w:hAnsi="Tahoma" w:cs="Tahoma"/>
          <w:b/>
          <w:iCs/>
        </w:rPr>
        <w:t xml:space="preserve">                             </w:t>
      </w:r>
      <w:r w:rsidR="00455D49" w:rsidRPr="00455D49">
        <w:rPr>
          <w:rFonts w:ascii="Tahoma" w:hAnsi="Tahoma" w:cs="Tahoma"/>
          <w:b/>
          <w:iCs/>
        </w:rPr>
        <w:t xml:space="preserve">           </w:t>
      </w:r>
      <w:r w:rsidR="00A92EE2" w:rsidRPr="00455D49">
        <w:rPr>
          <w:rFonts w:ascii="Tahoma" w:hAnsi="Tahoma" w:cs="Tahoma"/>
          <w:b/>
          <w:iCs/>
        </w:rPr>
        <w:t xml:space="preserve">                   </w:t>
      </w:r>
      <w:r w:rsidR="00CF0753" w:rsidRPr="00455D49">
        <w:rPr>
          <w:rFonts w:ascii="Tahoma" w:hAnsi="Tahoma" w:cs="Tahoma"/>
          <w:b/>
          <w:iCs/>
        </w:rPr>
        <w:t xml:space="preserve">      </w:t>
      </w:r>
      <w:r w:rsidR="00A92EE2" w:rsidRPr="00455D49">
        <w:rPr>
          <w:rFonts w:ascii="Tahoma" w:hAnsi="Tahoma" w:cs="Tahoma"/>
          <w:b/>
          <w:iCs/>
        </w:rPr>
        <w:t xml:space="preserve">     </w:t>
      </w:r>
      <w:r w:rsidR="00517107" w:rsidRPr="00455D49">
        <w:rPr>
          <w:rFonts w:ascii="Tahoma" w:hAnsi="Tahoma" w:cs="Tahoma"/>
          <w:b/>
          <w:iCs/>
        </w:rPr>
        <w:t xml:space="preserve">    </w:t>
      </w:r>
      <w:r w:rsidR="000B2BF4" w:rsidRPr="00455D49">
        <w:rPr>
          <w:rFonts w:ascii="Tahoma" w:hAnsi="Tahoma" w:cs="Tahoma"/>
          <w:b/>
          <w:iCs/>
        </w:rPr>
        <w:t>Nº</w:t>
      </w:r>
      <w:r w:rsidR="00517107" w:rsidRPr="00455D49">
        <w:rPr>
          <w:rFonts w:ascii="Tahoma" w:hAnsi="Tahoma" w:cs="Tahoma"/>
          <w:b/>
          <w:iCs/>
        </w:rPr>
        <w:t xml:space="preserve"> </w:t>
      </w:r>
      <w:r w:rsidR="00C07AB9" w:rsidRPr="00455D49">
        <w:rPr>
          <w:rFonts w:ascii="Tahoma" w:hAnsi="Tahoma" w:cs="Tahoma"/>
          <w:b/>
          <w:iCs/>
        </w:rPr>
        <w:t xml:space="preserve"> </w:t>
      </w:r>
      <w:r w:rsidR="00CF0753" w:rsidRPr="00455D49">
        <w:rPr>
          <w:rFonts w:ascii="Tahoma" w:hAnsi="Tahoma" w:cs="Tahoma"/>
          <w:b/>
          <w:iCs/>
        </w:rPr>
        <w:t xml:space="preserve">          </w:t>
      </w:r>
      <w:r w:rsidR="00C07AB9" w:rsidRPr="00455D49">
        <w:rPr>
          <w:rFonts w:ascii="Tahoma" w:hAnsi="Tahoma" w:cs="Tahoma"/>
          <w:b/>
          <w:iCs/>
        </w:rPr>
        <w:t xml:space="preserve">  </w:t>
      </w:r>
      <w:r w:rsidR="000B2BF4" w:rsidRPr="00455D49">
        <w:rPr>
          <w:rFonts w:ascii="Tahoma" w:hAnsi="Tahoma" w:cs="Tahoma"/>
          <w:b/>
          <w:iCs/>
        </w:rPr>
        <w:t>/2022</w:t>
      </w:r>
    </w:p>
    <w:p w:rsidR="00455D49" w:rsidRDefault="00455D49" w:rsidP="00364428">
      <w:pPr>
        <w:spacing w:after="0" w:line="240" w:lineRule="auto"/>
        <w:ind w:left="3544" w:right="-93"/>
        <w:jc w:val="both"/>
        <w:rPr>
          <w:rFonts w:ascii="Tahoma" w:hAnsi="Tahoma" w:cs="Tahoma"/>
          <w:b/>
        </w:rPr>
      </w:pPr>
      <w:bookmarkStart w:id="0" w:name="_heading=h.gjdgxs" w:colFirst="0" w:colLast="0"/>
      <w:bookmarkEnd w:id="0"/>
    </w:p>
    <w:p w:rsidR="0075353E" w:rsidRPr="00455D49" w:rsidRDefault="00745D70" w:rsidP="00364428">
      <w:pPr>
        <w:spacing w:after="0" w:line="240" w:lineRule="auto"/>
        <w:ind w:left="3544" w:right="-93"/>
        <w:jc w:val="both"/>
        <w:rPr>
          <w:rFonts w:ascii="Tahoma" w:hAnsi="Tahoma" w:cs="Tahoma"/>
          <w:b/>
        </w:rPr>
      </w:pPr>
      <w:r w:rsidRPr="00455D49">
        <w:rPr>
          <w:rFonts w:ascii="Tahoma" w:hAnsi="Tahoma" w:cs="Tahoma"/>
          <w:b/>
        </w:rPr>
        <w:t>EMENDA</w:t>
      </w:r>
      <w:r w:rsidR="00C4538C" w:rsidRPr="00455D49">
        <w:rPr>
          <w:rFonts w:ascii="Tahoma" w:hAnsi="Tahoma" w:cs="Tahoma"/>
          <w:b/>
        </w:rPr>
        <w:t xml:space="preserve"> </w:t>
      </w:r>
      <w:r w:rsidRPr="00455D49">
        <w:rPr>
          <w:rFonts w:ascii="Tahoma" w:hAnsi="Tahoma" w:cs="Tahoma"/>
          <w:b/>
        </w:rPr>
        <w:t>QUE</w:t>
      </w:r>
      <w:r w:rsidR="00A92EE2" w:rsidRPr="00455D49">
        <w:rPr>
          <w:rFonts w:ascii="Tahoma" w:hAnsi="Tahoma" w:cs="Tahoma"/>
          <w:b/>
        </w:rPr>
        <w:t xml:space="preserve"> </w:t>
      </w:r>
      <w:bookmarkStart w:id="1" w:name="_Hlk85548681"/>
      <w:r w:rsidR="00455D49" w:rsidRPr="00455D49">
        <w:rPr>
          <w:rFonts w:ascii="Tahoma" w:hAnsi="Tahoma" w:cs="Tahoma"/>
          <w:b/>
        </w:rPr>
        <w:t xml:space="preserve">ACRESCENTA </w:t>
      </w:r>
      <w:r w:rsidR="00174759" w:rsidRPr="00455D49">
        <w:rPr>
          <w:rFonts w:ascii="Tahoma" w:hAnsi="Tahoma" w:cs="Tahoma"/>
          <w:b/>
        </w:rPr>
        <w:t xml:space="preserve">A </w:t>
      </w:r>
      <w:r w:rsidR="00BA3DF6" w:rsidRPr="00455D49">
        <w:rPr>
          <w:rFonts w:ascii="Tahoma" w:hAnsi="Tahoma" w:cs="Tahoma"/>
          <w:b/>
        </w:rPr>
        <w:t xml:space="preserve">AÇÃO </w:t>
      </w:r>
      <w:bookmarkEnd w:id="1"/>
      <w:r w:rsidR="00934336" w:rsidRPr="00455D49">
        <w:rPr>
          <w:rFonts w:ascii="Tahoma" w:hAnsi="Tahoma" w:cs="Tahoma"/>
          <w:b/>
        </w:rPr>
        <w:t>ORÇAMENTÁRIA –</w:t>
      </w:r>
      <w:r w:rsidR="00B00B26" w:rsidRPr="00455D49">
        <w:rPr>
          <w:rFonts w:ascii="Tahoma" w:hAnsi="Tahoma" w:cs="Tahoma"/>
          <w:b/>
        </w:rPr>
        <w:t xml:space="preserve"> </w:t>
      </w:r>
      <w:r w:rsidR="00455D49" w:rsidRPr="00455D49">
        <w:rPr>
          <w:rFonts w:ascii="Tahoma" w:hAnsi="Tahoma" w:cs="Tahoma"/>
          <w:b/>
        </w:rPr>
        <w:t>0000</w:t>
      </w:r>
      <w:r w:rsidR="00934336" w:rsidRPr="00455D49">
        <w:rPr>
          <w:rFonts w:ascii="Tahoma" w:hAnsi="Tahoma" w:cs="Tahoma"/>
          <w:b/>
        </w:rPr>
        <w:t xml:space="preserve"> </w:t>
      </w:r>
      <w:r w:rsidR="00B00B26" w:rsidRPr="00455D49">
        <w:rPr>
          <w:rFonts w:ascii="Tahoma" w:hAnsi="Tahoma" w:cs="Tahoma"/>
          <w:b/>
        </w:rPr>
        <w:t>–</w:t>
      </w:r>
      <w:r w:rsidR="008C74BF" w:rsidRPr="00455D49">
        <w:rPr>
          <w:rFonts w:ascii="Tahoma" w:hAnsi="Tahoma" w:cs="Tahoma"/>
          <w:b/>
        </w:rPr>
        <w:t xml:space="preserve"> </w:t>
      </w:r>
      <w:r w:rsidR="00B06E12">
        <w:rPr>
          <w:rFonts w:ascii="Tahoma" w:eastAsia="Arial Unicode MS" w:hAnsi="Tahoma" w:cs="Tahoma"/>
          <w:b/>
          <w:bCs/>
        </w:rPr>
        <w:t xml:space="preserve">IMPLEMENTAÇÃO E MANUTENÇÃO DE AGÊNCIA DE FOMENTO MUNICIPAL </w:t>
      </w:r>
      <w:r w:rsidR="000C332F" w:rsidRPr="00455D49">
        <w:rPr>
          <w:rFonts w:ascii="Tahoma" w:hAnsi="Tahoma" w:cs="Tahoma"/>
          <w:b/>
        </w:rPr>
        <w:t>–</w:t>
      </w:r>
      <w:r w:rsidR="008C74BF" w:rsidRPr="00455D49">
        <w:rPr>
          <w:rFonts w:ascii="Tahoma" w:hAnsi="Tahoma" w:cs="Tahoma"/>
          <w:b/>
        </w:rPr>
        <w:t xml:space="preserve"> </w:t>
      </w:r>
      <w:r w:rsidR="000C332F" w:rsidRPr="00455D49">
        <w:rPr>
          <w:rFonts w:ascii="Tahoma" w:hAnsi="Tahoma" w:cs="Tahoma"/>
          <w:b/>
        </w:rPr>
        <w:t xml:space="preserve">ANEXO </w:t>
      </w:r>
      <w:r w:rsidR="008C74BF" w:rsidRPr="00455D49">
        <w:rPr>
          <w:rFonts w:ascii="Tahoma" w:hAnsi="Tahoma" w:cs="Tahoma"/>
          <w:b/>
        </w:rPr>
        <w:t xml:space="preserve">II </w:t>
      </w:r>
      <w:r w:rsidR="00FE7111" w:rsidRPr="00455D49">
        <w:rPr>
          <w:rFonts w:ascii="Tahoma" w:hAnsi="Tahoma" w:cs="Tahoma"/>
          <w:b/>
        </w:rPr>
        <w:t xml:space="preserve">– METAS E PRIORIDADES DA </w:t>
      </w:r>
      <w:r w:rsidR="008C74BF" w:rsidRPr="00455D49">
        <w:rPr>
          <w:rFonts w:ascii="Tahoma" w:hAnsi="Tahoma" w:cs="Tahoma"/>
          <w:b/>
        </w:rPr>
        <w:t>LEI DE DIRETRIZES ORÇAMENTÁRIAS</w:t>
      </w:r>
      <w:r w:rsidR="00380325" w:rsidRPr="00455D49">
        <w:rPr>
          <w:rFonts w:ascii="Tahoma" w:hAnsi="Tahoma" w:cs="Tahoma"/>
          <w:b/>
        </w:rPr>
        <w:t xml:space="preserve"> </w:t>
      </w:r>
      <w:r w:rsidR="008C74BF" w:rsidRPr="00455D49">
        <w:rPr>
          <w:rFonts w:ascii="Tahoma" w:hAnsi="Tahoma" w:cs="Tahoma"/>
          <w:b/>
        </w:rPr>
        <w:t xml:space="preserve">- </w:t>
      </w:r>
      <w:r w:rsidR="00380325" w:rsidRPr="00455D49">
        <w:rPr>
          <w:rFonts w:ascii="Tahoma" w:hAnsi="Tahoma" w:cs="Tahoma"/>
          <w:b/>
        </w:rPr>
        <w:t>2023</w:t>
      </w:r>
      <w:r w:rsidR="008C74BF" w:rsidRPr="00455D49">
        <w:rPr>
          <w:rFonts w:ascii="Tahoma" w:hAnsi="Tahoma" w:cs="Tahoma"/>
          <w:b/>
        </w:rPr>
        <w:t xml:space="preserve"> </w:t>
      </w:r>
      <w:r w:rsidR="002144DD" w:rsidRPr="00455D49">
        <w:rPr>
          <w:rFonts w:ascii="Tahoma" w:hAnsi="Tahoma" w:cs="Tahoma"/>
          <w:b/>
        </w:rPr>
        <w:t xml:space="preserve">NO PROGRAMA </w:t>
      </w:r>
      <w:r w:rsidR="008C74BF" w:rsidRPr="00455D49">
        <w:rPr>
          <w:rFonts w:ascii="Tahoma" w:hAnsi="Tahoma" w:cs="Tahoma"/>
          <w:b/>
        </w:rPr>
        <w:t>–</w:t>
      </w:r>
      <w:r w:rsidR="00455D49" w:rsidRPr="00455D49">
        <w:rPr>
          <w:rFonts w:ascii="Tahoma" w:hAnsi="Tahoma" w:cs="Tahoma"/>
          <w:b/>
        </w:rPr>
        <w:t>0146  DESENVOLVIMENTO ECONÔMICO,</w:t>
      </w:r>
      <w:r w:rsidR="00934336" w:rsidRPr="00455D49">
        <w:rPr>
          <w:rFonts w:ascii="Tahoma" w:hAnsi="Tahoma" w:cs="Tahoma"/>
          <w:b/>
        </w:rPr>
        <w:t>,</w:t>
      </w:r>
      <w:r w:rsidR="008C74BF" w:rsidRPr="00455D49">
        <w:rPr>
          <w:rFonts w:ascii="Tahoma" w:hAnsi="Tahoma" w:cs="Tahoma"/>
          <w:b/>
        </w:rPr>
        <w:t xml:space="preserve"> </w:t>
      </w:r>
      <w:r w:rsidR="00380325" w:rsidRPr="00455D49">
        <w:rPr>
          <w:rFonts w:ascii="Tahoma" w:hAnsi="Tahoma" w:cs="Tahoma"/>
          <w:b/>
        </w:rPr>
        <w:t>DO PROJETO DE LEI 039/2022</w:t>
      </w:r>
      <w:r w:rsidRPr="00455D49">
        <w:rPr>
          <w:rFonts w:ascii="Tahoma" w:hAnsi="Tahoma" w:cs="Tahoma"/>
          <w:b/>
        </w:rPr>
        <w:t>.</w:t>
      </w:r>
    </w:p>
    <w:p w:rsidR="00745D70" w:rsidRPr="00455D49" w:rsidRDefault="00745D70" w:rsidP="008A2BCE">
      <w:pPr>
        <w:spacing w:after="0" w:line="360" w:lineRule="auto"/>
        <w:jc w:val="both"/>
        <w:rPr>
          <w:rFonts w:ascii="Tahoma" w:hAnsi="Tahoma" w:cs="Tahoma"/>
        </w:rPr>
      </w:pPr>
    </w:p>
    <w:p w:rsidR="00745D70" w:rsidRPr="00455D49" w:rsidRDefault="00745D70" w:rsidP="00517107">
      <w:pPr>
        <w:pStyle w:val="PargrafodaLista"/>
        <w:spacing w:after="0" w:line="276" w:lineRule="auto"/>
        <w:ind w:left="1080"/>
        <w:jc w:val="center"/>
        <w:rPr>
          <w:rFonts w:ascii="Tahoma" w:hAnsi="Tahoma" w:cs="Tahoma"/>
          <w:b/>
          <w:u w:val="single"/>
        </w:rPr>
      </w:pPr>
      <w:r w:rsidRPr="00455D49">
        <w:rPr>
          <w:rFonts w:ascii="Tahoma" w:hAnsi="Tahoma" w:cs="Tahoma"/>
          <w:b/>
          <w:u w:val="single"/>
        </w:rPr>
        <w:t xml:space="preserve">EMENDA </w:t>
      </w:r>
      <w:r w:rsidR="00380325" w:rsidRPr="00455D49">
        <w:rPr>
          <w:rFonts w:ascii="Tahoma" w:hAnsi="Tahoma" w:cs="Tahoma"/>
          <w:b/>
          <w:iCs/>
          <w:u w:val="single"/>
        </w:rPr>
        <w:t>A</w:t>
      </w:r>
      <w:r w:rsidR="00455D49" w:rsidRPr="00455D49">
        <w:rPr>
          <w:rFonts w:ascii="Tahoma" w:hAnsi="Tahoma" w:cs="Tahoma"/>
          <w:b/>
          <w:iCs/>
          <w:u w:val="single"/>
        </w:rPr>
        <w:t>DI</w:t>
      </w:r>
      <w:r w:rsidR="00380325" w:rsidRPr="00455D49">
        <w:rPr>
          <w:rFonts w:ascii="Tahoma" w:hAnsi="Tahoma" w:cs="Tahoma"/>
          <w:b/>
          <w:iCs/>
          <w:u w:val="single"/>
        </w:rPr>
        <w:t>TIVA</w:t>
      </w:r>
      <w:r w:rsidRPr="00455D49">
        <w:rPr>
          <w:rFonts w:ascii="Tahoma" w:hAnsi="Tahoma" w:cs="Tahoma"/>
          <w:b/>
          <w:u w:val="single"/>
        </w:rPr>
        <w:t>:</w:t>
      </w:r>
    </w:p>
    <w:p w:rsidR="00745D70" w:rsidRPr="00455D49" w:rsidRDefault="00745D70" w:rsidP="00745D70">
      <w:pPr>
        <w:pStyle w:val="PargrafodaLista"/>
        <w:spacing w:after="0" w:line="276" w:lineRule="auto"/>
        <w:ind w:left="1080"/>
        <w:jc w:val="center"/>
        <w:rPr>
          <w:rFonts w:ascii="Tahoma" w:hAnsi="Tahoma" w:cs="Tahoma"/>
          <w:b/>
          <w:u w:val="single"/>
        </w:rPr>
      </w:pPr>
    </w:p>
    <w:p w:rsidR="003C32DD" w:rsidRPr="00455D49" w:rsidRDefault="002144DD" w:rsidP="009447B4">
      <w:pPr>
        <w:spacing w:after="0" w:line="276" w:lineRule="auto"/>
        <w:jc w:val="both"/>
        <w:rPr>
          <w:rFonts w:ascii="Tahoma" w:hAnsi="Tahoma" w:cs="Tahoma"/>
        </w:rPr>
      </w:pPr>
      <w:r w:rsidRPr="00455D49">
        <w:rPr>
          <w:rFonts w:ascii="Tahoma" w:hAnsi="Tahoma" w:cs="Tahoma"/>
        </w:rPr>
        <w:t xml:space="preserve">Art. 1º - </w:t>
      </w:r>
      <w:r w:rsidR="00B06E12" w:rsidRPr="00455D49">
        <w:rPr>
          <w:rFonts w:ascii="Tahoma" w:hAnsi="Tahoma" w:cs="Tahoma"/>
          <w:b/>
        </w:rPr>
        <w:t xml:space="preserve">ACRESCENTA A AÇÃO ORÇAMENTÁRIA – 0000 – </w:t>
      </w:r>
      <w:r w:rsidR="00B06E12">
        <w:rPr>
          <w:rFonts w:ascii="Tahoma" w:eastAsia="Arial Unicode MS" w:hAnsi="Tahoma" w:cs="Tahoma"/>
          <w:b/>
          <w:bCs/>
        </w:rPr>
        <w:t xml:space="preserve">IMPLEMENTAÇÃO E MANUTENÇÃO DE AGÊNCIA DE FOMENTO MUNICIPAL </w:t>
      </w:r>
      <w:r w:rsidR="00B06E12" w:rsidRPr="00455D49">
        <w:rPr>
          <w:rFonts w:ascii="Tahoma" w:hAnsi="Tahoma" w:cs="Tahoma"/>
          <w:b/>
        </w:rPr>
        <w:t>– ANEXO II – METAS E PRIORIDADES DA LEI DE DIRETRIZES ORÇAMENTÁRIAS - 2023 NO PROGRAMA –0146  DESENVOLVIMENTO ECONÔMICO, DO PROJETO DE LEI 039/2022</w:t>
      </w:r>
      <w:r w:rsidR="009447B4" w:rsidRPr="00455D49">
        <w:rPr>
          <w:rFonts w:ascii="Tahoma" w:hAnsi="Tahoma" w:cs="Tahoma"/>
          <w:b/>
        </w:rPr>
        <w:t>,</w:t>
      </w:r>
      <w:r w:rsidR="00C4538C" w:rsidRPr="00455D49">
        <w:rPr>
          <w:rFonts w:ascii="Tahoma" w:hAnsi="Tahoma" w:cs="Tahoma"/>
          <w:b/>
        </w:rPr>
        <w:t xml:space="preserve"> DO PROJETO DE LEI 039/2022</w:t>
      </w:r>
      <w:r w:rsidRPr="00455D49">
        <w:rPr>
          <w:rFonts w:ascii="Tahoma" w:hAnsi="Tahoma" w:cs="Tahoma"/>
        </w:rPr>
        <w:t>, a ação abaixo</w:t>
      </w:r>
      <w:r w:rsidR="00745D70" w:rsidRPr="00455D49">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343"/>
        <w:gridCol w:w="2140"/>
        <w:gridCol w:w="2070"/>
        <w:gridCol w:w="630"/>
        <w:gridCol w:w="1400"/>
        <w:gridCol w:w="1427"/>
      </w:tblGrid>
      <w:tr w:rsidR="009A7ADB" w:rsidRPr="00455D49" w:rsidTr="009A7ADB">
        <w:trPr>
          <w:trHeight w:val="411"/>
        </w:trPr>
        <w:tc>
          <w:tcPr>
            <w:tcW w:w="1980" w:type="dxa"/>
            <w:shd w:val="clear" w:color="auto" w:fill="auto"/>
            <w:noWrap/>
            <w:vAlign w:val="bottom"/>
            <w:hideMark/>
          </w:tcPr>
          <w:p w:rsidR="00570462" w:rsidRPr="00455D49" w:rsidRDefault="009A7ADB" w:rsidP="00570462">
            <w:pPr>
              <w:spacing w:after="0" w:line="240" w:lineRule="auto"/>
              <w:jc w:val="center"/>
              <w:rPr>
                <w:rFonts w:ascii="Tahoma" w:eastAsia="Times New Roman" w:hAnsi="Tahoma" w:cs="Tahoma"/>
                <w:b/>
                <w:bCs/>
                <w:color w:val="000000"/>
              </w:rPr>
            </w:pPr>
            <w:r w:rsidRPr="00455D49">
              <w:rPr>
                <w:rFonts w:ascii="Tahoma" w:eastAsia="Times New Roman" w:hAnsi="Tahoma" w:cs="Tahoma"/>
                <w:b/>
                <w:bCs/>
                <w:color w:val="000000"/>
              </w:rPr>
              <w:t>PROJETO</w:t>
            </w:r>
          </w:p>
          <w:p w:rsidR="009A7ADB" w:rsidRPr="00455D49" w:rsidRDefault="009A7ADB" w:rsidP="00570462">
            <w:pPr>
              <w:spacing w:after="0" w:line="240" w:lineRule="auto"/>
              <w:jc w:val="center"/>
              <w:rPr>
                <w:rFonts w:ascii="Tahoma" w:eastAsia="Times New Roman" w:hAnsi="Tahoma" w:cs="Tahoma"/>
                <w:b/>
                <w:bCs/>
                <w:color w:val="000000"/>
              </w:rPr>
            </w:pPr>
            <w:r w:rsidRPr="00455D49">
              <w:rPr>
                <w:rFonts w:ascii="Tahoma" w:eastAsia="Times New Roman" w:hAnsi="Tahoma" w:cs="Tahoma"/>
                <w:b/>
                <w:bCs/>
                <w:color w:val="000000"/>
              </w:rPr>
              <w:t>DE LEI</w:t>
            </w:r>
          </w:p>
        </w:tc>
        <w:tc>
          <w:tcPr>
            <w:tcW w:w="1343" w:type="dxa"/>
            <w:shd w:val="clear" w:color="auto" w:fill="auto"/>
            <w:noWrap/>
            <w:vAlign w:val="bottom"/>
            <w:hideMark/>
          </w:tcPr>
          <w:p w:rsidR="009A7ADB" w:rsidRPr="00455D49" w:rsidRDefault="009A7ADB" w:rsidP="00570462">
            <w:pPr>
              <w:spacing w:after="0" w:line="240" w:lineRule="auto"/>
              <w:jc w:val="center"/>
              <w:rPr>
                <w:rFonts w:ascii="Tahoma" w:eastAsia="Times New Roman" w:hAnsi="Tahoma" w:cs="Tahoma"/>
                <w:b/>
                <w:bCs/>
                <w:color w:val="000000"/>
              </w:rPr>
            </w:pPr>
            <w:r w:rsidRPr="00455D49">
              <w:rPr>
                <w:rFonts w:ascii="Tahoma" w:eastAsia="Times New Roman" w:hAnsi="Tahoma" w:cs="Tahoma"/>
                <w:b/>
                <w:bCs/>
                <w:color w:val="000000"/>
              </w:rPr>
              <w:t>EMENDA</w:t>
            </w:r>
          </w:p>
        </w:tc>
        <w:tc>
          <w:tcPr>
            <w:tcW w:w="1253" w:type="dxa"/>
          </w:tcPr>
          <w:p w:rsidR="009A7ADB" w:rsidRPr="00455D49" w:rsidRDefault="009A7ADB" w:rsidP="00570462">
            <w:pPr>
              <w:spacing w:after="0" w:line="240" w:lineRule="auto"/>
              <w:jc w:val="center"/>
              <w:rPr>
                <w:rFonts w:ascii="Tahoma" w:eastAsia="Times New Roman" w:hAnsi="Tahoma" w:cs="Tahoma"/>
                <w:b/>
                <w:bCs/>
                <w:color w:val="000000"/>
              </w:rPr>
            </w:pPr>
          </w:p>
          <w:p w:rsidR="009A7ADB" w:rsidRPr="00455D49" w:rsidRDefault="009A7ADB" w:rsidP="00570462">
            <w:pPr>
              <w:spacing w:after="0" w:line="240" w:lineRule="auto"/>
              <w:jc w:val="center"/>
              <w:rPr>
                <w:rFonts w:ascii="Tahoma" w:eastAsia="Times New Roman" w:hAnsi="Tahoma" w:cs="Tahoma"/>
                <w:b/>
                <w:bCs/>
                <w:color w:val="000000"/>
              </w:rPr>
            </w:pPr>
            <w:r w:rsidRPr="00455D49">
              <w:rPr>
                <w:rFonts w:ascii="Tahoma" w:eastAsia="Times New Roman" w:hAnsi="Tahoma" w:cs="Tahoma"/>
                <w:b/>
                <w:bCs/>
                <w:color w:val="000000"/>
              </w:rPr>
              <w:t>PROGRAMA</w:t>
            </w:r>
          </w:p>
          <w:p w:rsidR="009A7ADB" w:rsidRPr="00455D49"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rsidR="007C3CBD" w:rsidRPr="00455D49" w:rsidRDefault="009A7ADB" w:rsidP="007C3CBD">
            <w:pPr>
              <w:spacing w:after="0" w:line="240" w:lineRule="auto"/>
              <w:jc w:val="center"/>
              <w:rPr>
                <w:rFonts w:ascii="Tahoma" w:eastAsia="Times New Roman" w:hAnsi="Tahoma" w:cs="Tahoma"/>
                <w:b/>
                <w:bCs/>
                <w:color w:val="000000"/>
              </w:rPr>
            </w:pPr>
            <w:r w:rsidRPr="00455D49">
              <w:rPr>
                <w:rFonts w:ascii="Tahoma" w:eastAsia="Times New Roman" w:hAnsi="Tahoma" w:cs="Tahoma"/>
                <w:b/>
                <w:bCs/>
                <w:color w:val="000000"/>
              </w:rPr>
              <w:t>PROJETO</w:t>
            </w:r>
          </w:p>
          <w:p w:rsidR="007C3CBD" w:rsidRPr="00455D49" w:rsidRDefault="009A7ADB" w:rsidP="007C3CBD">
            <w:pPr>
              <w:spacing w:after="0" w:line="240" w:lineRule="auto"/>
              <w:jc w:val="center"/>
              <w:rPr>
                <w:rFonts w:ascii="Tahoma" w:eastAsia="Times New Roman" w:hAnsi="Tahoma" w:cs="Tahoma"/>
                <w:b/>
                <w:bCs/>
                <w:color w:val="000000"/>
              </w:rPr>
            </w:pPr>
            <w:r w:rsidRPr="00455D49">
              <w:rPr>
                <w:rFonts w:ascii="Tahoma" w:eastAsia="Times New Roman" w:hAnsi="Tahoma" w:cs="Tahoma"/>
                <w:b/>
                <w:bCs/>
                <w:color w:val="000000"/>
              </w:rPr>
              <w:t>ATIVIDADE</w:t>
            </w:r>
          </w:p>
          <w:p w:rsidR="009A7ADB" w:rsidRPr="00455D49" w:rsidRDefault="00570462" w:rsidP="007C3CBD">
            <w:pPr>
              <w:spacing w:after="0" w:line="240" w:lineRule="auto"/>
              <w:jc w:val="center"/>
              <w:rPr>
                <w:rFonts w:ascii="Tahoma" w:eastAsia="Times New Roman" w:hAnsi="Tahoma" w:cs="Tahoma"/>
                <w:b/>
                <w:bCs/>
                <w:color w:val="000000"/>
              </w:rPr>
            </w:pPr>
            <w:r w:rsidRPr="00455D49">
              <w:rPr>
                <w:rFonts w:ascii="Tahoma" w:eastAsia="Times New Roman" w:hAnsi="Tahoma" w:cs="Tahoma"/>
                <w:b/>
                <w:bCs/>
                <w:color w:val="000000"/>
              </w:rPr>
              <w:t>AÇÂO</w:t>
            </w:r>
          </w:p>
        </w:tc>
        <w:tc>
          <w:tcPr>
            <w:tcW w:w="587" w:type="dxa"/>
            <w:shd w:val="clear" w:color="auto" w:fill="auto"/>
            <w:noWrap/>
            <w:vAlign w:val="bottom"/>
            <w:hideMark/>
          </w:tcPr>
          <w:p w:rsidR="009A7ADB" w:rsidRPr="00455D49" w:rsidRDefault="009A7ADB" w:rsidP="00570462">
            <w:pPr>
              <w:spacing w:after="0" w:line="240" w:lineRule="auto"/>
              <w:jc w:val="center"/>
              <w:rPr>
                <w:rFonts w:ascii="Tahoma" w:eastAsia="Times New Roman" w:hAnsi="Tahoma" w:cs="Tahoma"/>
                <w:b/>
                <w:bCs/>
                <w:color w:val="000000"/>
              </w:rPr>
            </w:pPr>
            <w:r w:rsidRPr="00455D49">
              <w:rPr>
                <w:rFonts w:ascii="Tahoma" w:eastAsia="Times New Roman" w:hAnsi="Tahoma" w:cs="Tahoma"/>
                <w:b/>
                <w:bCs/>
                <w:color w:val="000000"/>
              </w:rPr>
              <w:t>ANO</w:t>
            </w:r>
          </w:p>
        </w:tc>
        <w:tc>
          <w:tcPr>
            <w:tcW w:w="1400" w:type="dxa"/>
            <w:shd w:val="clear" w:color="auto" w:fill="auto"/>
            <w:noWrap/>
            <w:vAlign w:val="bottom"/>
            <w:hideMark/>
          </w:tcPr>
          <w:p w:rsidR="009A7ADB" w:rsidRPr="00455D49" w:rsidRDefault="009A7ADB" w:rsidP="00570462">
            <w:pPr>
              <w:spacing w:after="0" w:line="240" w:lineRule="auto"/>
              <w:jc w:val="center"/>
              <w:rPr>
                <w:rFonts w:ascii="Tahoma" w:eastAsia="Times New Roman" w:hAnsi="Tahoma" w:cs="Tahoma"/>
                <w:b/>
                <w:bCs/>
                <w:color w:val="000000"/>
              </w:rPr>
            </w:pPr>
            <w:r w:rsidRPr="00455D49">
              <w:rPr>
                <w:rFonts w:ascii="Tahoma" w:eastAsia="Times New Roman" w:hAnsi="Tahoma" w:cs="Tahoma"/>
                <w:b/>
                <w:bCs/>
                <w:color w:val="000000"/>
              </w:rPr>
              <w:t>PRODUTO</w:t>
            </w:r>
          </w:p>
        </w:tc>
        <w:tc>
          <w:tcPr>
            <w:tcW w:w="1427" w:type="dxa"/>
            <w:shd w:val="clear" w:color="auto" w:fill="auto"/>
            <w:noWrap/>
            <w:vAlign w:val="bottom"/>
            <w:hideMark/>
          </w:tcPr>
          <w:p w:rsidR="009A7ADB" w:rsidRPr="00455D49" w:rsidRDefault="009A7ADB" w:rsidP="00570462">
            <w:pPr>
              <w:spacing w:after="0" w:line="240" w:lineRule="auto"/>
              <w:jc w:val="center"/>
              <w:rPr>
                <w:rFonts w:ascii="Tahoma" w:eastAsia="Times New Roman" w:hAnsi="Tahoma" w:cs="Tahoma"/>
                <w:b/>
                <w:bCs/>
                <w:color w:val="000000"/>
              </w:rPr>
            </w:pPr>
            <w:r w:rsidRPr="00455D49">
              <w:rPr>
                <w:rFonts w:ascii="Tahoma" w:eastAsia="Times New Roman" w:hAnsi="Tahoma" w:cs="Tahoma"/>
                <w:b/>
                <w:bCs/>
                <w:color w:val="000000"/>
              </w:rPr>
              <w:t>UNIDADE DE MEDIDA</w:t>
            </w:r>
          </w:p>
        </w:tc>
      </w:tr>
      <w:tr w:rsidR="009A7ADB" w:rsidRPr="00455D49" w:rsidTr="009A7ADB">
        <w:trPr>
          <w:trHeight w:val="300"/>
        </w:trPr>
        <w:tc>
          <w:tcPr>
            <w:tcW w:w="1980" w:type="dxa"/>
            <w:shd w:val="clear" w:color="auto" w:fill="auto"/>
            <w:noWrap/>
            <w:vAlign w:val="center"/>
          </w:tcPr>
          <w:p w:rsidR="009A7ADB" w:rsidRPr="00455D49" w:rsidRDefault="007C3CBD" w:rsidP="00570462">
            <w:pPr>
              <w:spacing w:after="0" w:line="240" w:lineRule="auto"/>
              <w:jc w:val="center"/>
              <w:rPr>
                <w:rFonts w:ascii="Tahoma" w:eastAsia="Times New Roman" w:hAnsi="Tahoma" w:cs="Tahoma"/>
                <w:color w:val="000000"/>
              </w:rPr>
            </w:pPr>
            <w:r w:rsidRPr="00455D49">
              <w:rPr>
                <w:rFonts w:ascii="Tahoma" w:eastAsia="Times New Roman" w:hAnsi="Tahoma" w:cs="Tahoma"/>
                <w:bCs/>
                <w:color w:val="000000"/>
              </w:rPr>
              <w:t>N° 0039/2022</w:t>
            </w:r>
          </w:p>
        </w:tc>
        <w:tc>
          <w:tcPr>
            <w:tcW w:w="1343" w:type="dxa"/>
            <w:shd w:val="clear" w:color="auto" w:fill="auto"/>
            <w:noWrap/>
            <w:vAlign w:val="center"/>
          </w:tcPr>
          <w:p w:rsidR="009A7ADB" w:rsidRPr="00455D49" w:rsidRDefault="009A7ADB" w:rsidP="009447B4">
            <w:pPr>
              <w:spacing w:after="0" w:line="240" w:lineRule="auto"/>
              <w:jc w:val="center"/>
              <w:rPr>
                <w:rFonts w:ascii="Tahoma" w:eastAsia="Times New Roman" w:hAnsi="Tahoma" w:cs="Tahoma"/>
                <w:color w:val="000000"/>
              </w:rPr>
            </w:pPr>
          </w:p>
        </w:tc>
        <w:tc>
          <w:tcPr>
            <w:tcW w:w="1253" w:type="dxa"/>
          </w:tcPr>
          <w:p w:rsidR="009A7ADB" w:rsidRPr="00455D49" w:rsidRDefault="00455D49" w:rsidP="00B06E12">
            <w:pPr>
              <w:spacing w:after="0" w:line="240" w:lineRule="auto"/>
              <w:jc w:val="center"/>
              <w:rPr>
                <w:rFonts w:ascii="Tahoma" w:eastAsia="Times New Roman" w:hAnsi="Tahoma" w:cs="Tahoma"/>
                <w:color w:val="000000"/>
              </w:rPr>
            </w:pPr>
            <w:r w:rsidRPr="00455D49">
              <w:rPr>
                <w:rFonts w:ascii="Tahoma" w:hAnsi="Tahoma" w:cs="Tahoma"/>
              </w:rPr>
              <w:t xml:space="preserve">0146 </w:t>
            </w:r>
            <w:r>
              <w:rPr>
                <w:rFonts w:ascii="Tahoma" w:hAnsi="Tahoma" w:cs="Tahoma"/>
              </w:rPr>
              <w:t>DESEN</w:t>
            </w:r>
            <w:r w:rsidRPr="00455D49">
              <w:rPr>
                <w:rFonts w:ascii="Tahoma" w:hAnsi="Tahoma" w:cs="Tahoma"/>
              </w:rPr>
              <w:t>VOLVIMENTO ECONÔMICO</w:t>
            </w:r>
          </w:p>
        </w:tc>
        <w:tc>
          <w:tcPr>
            <w:tcW w:w="2070" w:type="dxa"/>
            <w:shd w:val="clear" w:color="auto" w:fill="auto"/>
            <w:vAlign w:val="center"/>
            <w:hideMark/>
          </w:tcPr>
          <w:p w:rsidR="009A7ADB" w:rsidRPr="00B06E12" w:rsidRDefault="00B06E12" w:rsidP="00B06E12">
            <w:pPr>
              <w:spacing w:after="0" w:line="240" w:lineRule="auto"/>
              <w:jc w:val="center"/>
              <w:rPr>
                <w:rFonts w:ascii="Tahoma" w:eastAsia="Times New Roman" w:hAnsi="Tahoma" w:cs="Tahoma"/>
                <w:color w:val="000000"/>
                <w:sz w:val="20"/>
                <w:szCs w:val="20"/>
              </w:rPr>
            </w:pPr>
            <w:r w:rsidRPr="00B06E12">
              <w:rPr>
                <w:rFonts w:ascii="Tahoma" w:hAnsi="Tahoma" w:cs="Tahoma"/>
              </w:rPr>
              <w:t xml:space="preserve">0000  </w:t>
            </w:r>
            <w:r w:rsidRPr="00B06E12">
              <w:rPr>
                <w:rFonts w:ascii="Tahoma" w:eastAsia="Arial Unicode MS" w:hAnsi="Tahoma" w:cs="Tahoma"/>
                <w:bCs/>
              </w:rPr>
              <w:t>IMPL</w:t>
            </w:r>
            <w:r>
              <w:rPr>
                <w:rFonts w:ascii="Tahoma" w:eastAsia="Arial Unicode MS" w:hAnsi="Tahoma" w:cs="Tahoma"/>
                <w:bCs/>
              </w:rPr>
              <w:t>EMEN</w:t>
            </w:r>
            <w:r w:rsidRPr="00B06E12">
              <w:rPr>
                <w:rFonts w:ascii="Tahoma" w:eastAsia="Arial Unicode MS" w:hAnsi="Tahoma" w:cs="Tahoma"/>
                <w:bCs/>
              </w:rPr>
              <w:t>TAÇÃO E MANUTENÇÃO D</w:t>
            </w:r>
            <w:r>
              <w:rPr>
                <w:rFonts w:ascii="Tahoma" w:eastAsia="Arial Unicode MS" w:hAnsi="Tahoma" w:cs="Tahoma"/>
                <w:bCs/>
              </w:rPr>
              <w:t>E</w:t>
            </w:r>
            <w:r w:rsidRPr="00B06E12">
              <w:rPr>
                <w:rFonts w:ascii="Tahoma" w:eastAsia="Arial Unicode MS" w:hAnsi="Tahoma" w:cs="Tahoma"/>
                <w:bCs/>
              </w:rPr>
              <w:t xml:space="preserve"> AGÊNCIA DE FOMENTO MUNICIPAL</w:t>
            </w:r>
          </w:p>
        </w:tc>
        <w:tc>
          <w:tcPr>
            <w:tcW w:w="587" w:type="dxa"/>
            <w:shd w:val="clear" w:color="auto" w:fill="auto"/>
            <w:noWrap/>
            <w:vAlign w:val="bottom"/>
            <w:hideMark/>
          </w:tcPr>
          <w:p w:rsidR="009A7ADB" w:rsidRPr="00455D49" w:rsidRDefault="007C3CBD" w:rsidP="00570462">
            <w:pPr>
              <w:spacing w:after="0" w:line="240" w:lineRule="auto"/>
              <w:jc w:val="center"/>
              <w:rPr>
                <w:rFonts w:ascii="Tahoma" w:eastAsia="Times New Roman" w:hAnsi="Tahoma" w:cs="Tahoma"/>
                <w:color w:val="000000"/>
                <w:sz w:val="20"/>
                <w:szCs w:val="20"/>
              </w:rPr>
            </w:pPr>
            <w:r w:rsidRPr="00455D49">
              <w:rPr>
                <w:rFonts w:ascii="Tahoma" w:eastAsia="Times New Roman" w:hAnsi="Tahoma" w:cs="Tahoma"/>
                <w:color w:val="000000"/>
                <w:sz w:val="20"/>
                <w:szCs w:val="20"/>
              </w:rPr>
              <w:t>2023</w:t>
            </w:r>
          </w:p>
        </w:tc>
        <w:tc>
          <w:tcPr>
            <w:tcW w:w="1400" w:type="dxa"/>
            <w:shd w:val="clear" w:color="auto" w:fill="auto"/>
            <w:noWrap/>
            <w:vAlign w:val="bottom"/>
            <w:hideMark/>
          </w:tcPr>
          <w:p w:rsidR="009A7ADB" w:rsidRPr="00455D49" w:rsidRDefault="00CF6DBB" w:rsidP="00455D49">
            <w:pPr>
              <w:spacing w:after="0" w:line="240" w:lineRule="auto"/>
              <w:jc w:val="center"/>
              <w:rPr>
                <w:rFonts w:ascii="Tahoma" w:eastAsia="Times New Roman" w:hAnsi="Tahoma" w:cs="Tahoma"/>
                <w:color w:val="000000"/>
                <w:sz w:val="20"/>
                <w:szCs w:val="20"/>
              </w:rPr>
            </w:pPr>
            <w:r w:rsidRPr="00455D49">
              <w:rPr>
                <w:rFonts w:ascii="Tahoma" w:eastAsia="Times New Roman" w:hAnsi="Tahoma" w:cs="Tahoma"/>
                <w:color w:val="000000"/>
                <w:sz w:val="20"/>
                <w:szCs w:val="20"/>
              </w:rPr>
              <w:t xml:space="preserve">PROGRAMA IMPLANTADO </w:t>
            </w:r>
          </w:p>
        </w:tc>
        <w:tc>
          <w:tcPr>
            <w:tcW w:w="1427" w:type="dxa"/>
            <w:shd w:val="clear" w:color="auto" w:fill="auto"/>
            <w:noWrap/>
            <w:vAlign w:val="bottom"/>
            <w:hideMark/>
          </w:tcPr>
          <w:p w:rsidR="009A7ADB" w:rsidRPr="00455D49" w:rsidRDefault="007C3CBD" w:rsidP="00570462">
            <w:pPr>
              <w:spacing w:after="0" w:line="240" w:lineRule="auto"/>
              <w:jc w:val="center"/>
              <w:rPr>
                <w:rFonts w:ascii="Tahoma" w:eastAsia="Times New Roman" w:hAnsi="Tahoma" w:cs="Tahoma"/>
                <w:color w:val="000000"/>
                <w:sz w:val="20"/>
                <w:szCs w:val="20"/>
              </w:rPr>
            </w:pPr>
            <w:r w:rsidRPr="00455D49">
              <w:rPr>
                <w:rFonts w:ascii="Tahoma" w:eastAsia="Times New Roman" w:hAnsi="Tahoma" w:cs="Tahoma"/>
                <w:color w:val="000000"/>
                <w:sz w:val="20"/>
                <w:szCs w:val="20"/>
              </w:rPr>
              <w:t>UNIDADE</w:t>
            </w:r>
          </w:p>
        </w:tc>
      </w:tr>
      <w:tr w:rsidR="009A7ADB" w:rsidRPr="00455D49" w:rsidTr="009A7ADB">
        <w:trPr>
          <w:trHeight w:val="300"/>
        </w:trPr>
        <w:tc>
          <w:tcPr>
            <w:tcW w:w="4576" w:type="dxa"/>
            <w:gridSpan w:val="3"/>
            <w:shd w:val="clear" w:color="auto" w:fill="auto"/>
            <w:noWrap/>
            <w:vAlign w:val="center"/>
          </w:tcPr>
          <w:p w:rsidR="009A7ADB" w:rsidRPr="00455D49" w:rsidRDefault="009A7ADB" w:rsidP="003C32DD">
            <w:pPr>
              <w:spacing w:after="0" w:line="240" w:lineRule="auto"/>
              <w:jc w:val="center"/>
              <w:rPr>
                <w:rFonts w:ascii="Tahoma" w:eastAsia="Times New Roman" w:hAnsi="Tahoma" w:cs="Tahoma"/>
                <w:b/>
                <w:color w:val="000000"/>
              </w:rPr>
            </w:pPr>
            <w:r w:rsidRPr="00455D49">
              <w:rPr>
                <w:rFonts w:ascii="Tahoma" w:eastAsia="Times New Roman" w:hAnsi="Tahoma" w:cs="Tahoma"/>
                <w:b/>
                <w:color w:val="000000"/>
              </w:rPr>
              <w:t>META FÍSICA</w:t>
            </w:r>
          </w:p>
        </w:tc>
        <w:tc>
          <w:tcPr>
            <w:tcW w:w="5484" w:type="dxa"/>
            <w:gridSpan w:val="4"/>
            <w:shd w:val="clear" w:color="auto" w:fill="auto"/>
            <w:vAlign w:val="center"/>
          </w:tcPr>
          <w:p w:rsidR="009A7ADB" w:rsidRPr="00455D49" w:rsidRDefault="009A7ADB" w:rsidP="003C32DD">
            <w:pPr>
              <w:spacing w:after="0" w:line="240" w:lineRule="auto"/>
              <w:jc w:val="center"/>
              <w:rPr>
                <w:rFonts w:ascii="Tahoma" w:eastAsia="Times New Roman" w:hAnsi="Tahoma" w:cs="Tahoma"/>
                <w:b/>
                <w:color w:val="000000"/>
              </w:rPr>
            </w:pPr>
            <w:r w:rsidRPr="00455D49">
              <w:rPr>
                <w:rFonts w:ascii="Tahoma" w:eastAsia="Times New Roman" w:hAnsi="Tahoma" w:cs="Tahoma"/>
                <w:b/>
                <w:color w:val="000000"/>
              </w:rPr>
              <w:t>META FINANCEIRA</w:t>
            </w:r>
          </w:p>
        </w:tc>
      </w:tr>
      <w:tr w:rsidR="009A7ADB" w:rsidRPr="00455D49" w:rsidTr="009A7ADB">
        <w:trPr>
          <w:trHeight w:val="300"/>
        </w:trPr>
        <w:tc>
          <w:tcPr>
            <w:tcW w:w="4576" w:type="dxa"/>
            <w:gridSpan w:val="3"/>
            <w:shd w:val="clear" w:color="auto" w:fill="auto"/>
            <w:noWrap/>
            <w:vAlign w:val="center"/>
          </w:tcPr>
          <w:p w:rsidR="009A7ADB" w:rsidRPr="00455D49" w:rsidRDefault="00364428" w:rsidP="003C32DD">
            <w:pPr>
              <w:spacing w:after="0" w:line="240" w:lineRule="auto"/>
              <w:jc w:val="center"/>
              <w:rPr>
                <w:rFonts w:ascii="Tahoma" w:eastAsia="Times New Roman" w:hAnsi="Tahoma" w:cs="Tahoma"/>
                <w:b/>
                <w:color w:val="000000"/>
              </w:rPr>
            </w:pPr>
            <w:r w:rsidRPr="00455D49">
              <w:rPr>
                <w:rFonts w:ascii="Tahoma" w:eastAsia="Times New Roman" w:hAnsi="Tahoma" w:cs="Tahoma"/>
                <w:b/>
                <w:color w:val="000000"/>
              </w:rPr>
              <w:t>1</w:t>
            </w:r>
          </w:p>
        </w:tc>
        <w:tc>
          <w:tcPr>
            <w:tcW w:w="5484" w:type="dxa"/>
            <w:gridSpan w:val="4"/>
            <w:shd w:val="clear" w:color="auto" w:fill="auto"/>
            <w:vAlign w:val="center"/>
          </w:tcPr>
          <w:p w:rsidR="009A7ADB" w:rsidRPr="00455D49" w:rsidRDefault="009A7ADB" w:rsidP="00B06E12">
            <w:pPr>
              <w:spacing w:after="0" w:line="240" w:lineRule="auto"/>
              <w:jc w:val="center"/>
              <w:rPr>
                <w:rFonts w:ascii="Tahoma" w:eastAsia="Times New Roman" w:hAnsi="Tahoma" w:cs="Tahoma"/>
                <w:b/>
              </w:rPr>
            </w:pPr>
            <w:r w:rsidRPr="00455D49">
              <w:rPr>
                <w:rFonts w:ascii="Tahoma" w:eastAsia="Times New Roman" w:hAnsi="Tahoma" w:cs="Tahoma"/>
                <w:b/>
              </w:rPr>
              <w:t>R$</w:t>
            </w:r>
            <w:r w:rsidR="00364428" w:rsidRPr="00455D49">
              <w:rPr>
                <w:rFonts w:ascii="Tahoma" w:eastAsia="Times New Roman" w:hAnsi="Tahoma" w:cs="Tahoma"/>
                <w:b/>
              </w:rPr>
              <w:t xml:space="preserve"> </w:t>
            </w:r>
            <w:r w:rsidR="00B06E12">
              <w:rPr>
                <w:rFonts w:ascii="Tahoma" w:eastAsia="Times New Roman" w:hAnsi="Tahoma" w:cs="Tahoma"/>
                <w:b/>
              </w:rPr>
              <w:t>60.000.</w:t>
            </w:r>
            <w:r w:rsidR="00570462" w:rsidRPr="00455D49">
              <w:rPr>
                <w:rFonts w:ascii="Tahoma" w:eastAsia="Times New Roman" w:hAnsi="Tahoma" w:cs="Tahoma"/>
                <w:b/>
              </w:rPr>
              <w:t>000,00</w:t>
            </w:r>
          </w:p>
        </w:tc>
      </w:tr>
    </w:tbl>
    <w:p w:rsidR="001941D6" w:rsidRPr="00455D49" w:rsidRDefault="003169E0" w:rsidP="003C32DD">
      <w:pPr>
        <w:spacing w:after="0" w:line="276" w:lineRule="auto"/>
        <w:ind w:left="-1418" w:right="-1368"/>
        <w:jc w:val="center"/>
        <w:rPr>
          <w:rFonts w:ascii="Tahoma" w:hAnsi="Tahoma" w:cs="Tahoma"/>
        </w:rPr>
      </w:pPr>
      <w:r w:rsidRPr="00455D49">
        <w:rPr>
          <w:rFonts w:ascii="Tahoma" w:hAnsi="Tahoma" w:cs="Tahoma"/>
        </w:rPr>
        <w:fldChar w:fldCharType="begin"/>
      </w:r>
      <w:r w:rsidR="001941D6" w:rsidRPr="00455D49">
        <w:rPr>
          <w:rFonts w:ascii="Tahoma" w:hAnsi="Tahoma" w:cs="Tahoma"/>
        </w:rPr>
        <w:instrText xml:space="preserve"> LINK Excel.Sheet.12 "C:\\Users\\Felippe\\Dropbox\\My PC (DESKTOP-IBLBIMP)\\Downloads\\Capa de Lote de Emendas.xlsx" "Emendas PPA!L20C1:L24C9" \a \f 4 \h </w:instrText>
      </w:r>
      <w:r w:rsidR="00913430" w:rsidRPr="00455D49">
        <w:rPr>
          <w:rFonts w:ascii="Tahoma" w:hAnsi="Tahoma" w:cs="Tahoma"/>
        </w:rPr>
        <w:instrText xml:space="preserve"> \* MERGEFORMAT </w:instrText>
      </w:r>
      <w:r w:rsidRPr="00455D49">
        <w:rPr>
          <w:rFonts w:ascii="Tahoma" w:hAnsi="Tahoma" w:cs="Tahoma"/>
        </w:rPr>
        <w:fldChar w:fldCharType="separate"/>
      </w:r>
    </w:p>
    <w:p w:rsidR="009A7ADB" w:rsidRPr="00913430" w:rsidRDefault="003169E0" w:rsidP="003C32DD">
      <w:pPr>
        <w:spacing w:after="0" w:line="276" w:lineRule="auto"/>
        <w:ind w:left="-1418" w:right="-1368"/>
        <w:jc w:val="center"/>
        <w:rPr>
          <w:rFonts w:ascii="Tahoma" w:hAnsi="Tahoma" w:cs="Tahoma"/>
          <w:sz w:val="24"/>
          <w:szCs w:val="24"/>
        </w:rPr>
      </w:pPr>
      <w:r w:rsidRPr="00455D49">
        <w:rPr>
          <w:rFonts w:ascii="Tahoma" w:hAnsi="Tahoma" w:cs="Tahoma"/>
        </w:rPr>
        <w:fldChar w:fldCharType="end"/>
      </w:r>
    </w:p>
    <w:p w:rsidR="00403D4E" w:rsidRPr="00913430" w:rsidRDefault="00FB2EFE" w:rsidP="002144DD">
      <w:pPr>
        <w:spacing w:after="0" w:line="276" w:lineRule="auto"/>
        <w:jc w:val="both"/>
        <w:rPr>
          <w:rFonts w:ascii="Tahoma" w:hAnsi="Tahoma" w:cs="Tahoma"/>
          <w:sz w:val="24"/>
          <w:szCs w:val="24"/>
        </w:rPr>
      </w:pPr>
      <w:r w:rsidRPr="00913430">
        <w:rPr>
          <w:rFonts w:ascii="Tahoma" w:hAnsi="Tahoma" w:cs="Tahoma"/>
          <w:sz w:val="24"/>
          <w:szCs w:val="24"/>
        </w:rPr>
        <w:lastRenderedPageBreak/>
        <w:t xml:space="preserve">Art. 2º - Os valores para a execução da ação acima serão compensados da ação denominada </w:t>
      </w:r>
      <w:r w:rsidR="00B06E12" w:rsidRPr="00B06E12">
        <w:rPr>
          <w:rFonts w:ascii="Tahoma" w:hAnsi="Tahoma" w:cs="Tahoma"/>
          <w:b/>
          <w:sz w:val="24"/>
          <w:szCs w:val="24"/>
        </w:rPr>
        <w:t xml:space="preserve">6240 </w:t>
      </w:r>
      <w:r w:rsidR="00B06E12">
        <w:rPr>
          <w:rFonts w:ascii="Tahoma" w:hAnsi="Tahoma" w:cs="Tahoma"/>
          <w:b/>
          <w:sz w:val="24"/>
          <w:szCs w:val="24"/>
        </w:rPr>
        <w:t xml:space="preserve">- </w:t>
      </w:r>
      <w:r w:rsidR="00B06E12" w:rsidRPr="00B06E12">
        <w:rPr>
          <w:rFonts w:ascii="Tahoma" w:hAnsi="Tahoma" w:cs="Tahoma"/>
          <w:b/>
          <w:sz w:val="24"/>
          <w:szCs w:val="24"/>
        </w:rPr>
        <w:t>OPERACIONALIZAÇÃO DA MOEDA SOCIAL ARARIBOIA</w:t>
      </w:r>
      <w:r w:rsidR="00B06E12" w:rsidRPr="00913430">
        <w:rPr>
          <w:rFonts w:ascii="Tahoma" w:hAnsi="Tahoma" w:cs="Tahoma"/>
          <w:sz w:val="24"/>
          <w:szCs w:val="24"/>
        </w:rPr>
        <w:t xml:space="preserve"> </w:t>
      </w:r>
      <w:r w:rsidRPr="00913430">
        <w:rPr>
          <w:rFonts w:ascii="Tahoma" w:hAnsi="Tahoma" w:cs="Tahoma"/>
          <w:sz w:val="24"/>
          <w:szCs w:val="24"/>
        </w:rPr>
        <w:t xml:space="preserve">elencada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 é de</w:t>
      </w:r>
      <w:r w:rsidR="009A7ADB" w:rsidRPr="00913430">
        <w:rPr>
          <w:rFonts w:ascii="Tahoma" w:hAnsi="Tahoma" w:cs="Tahoma"/>
          <w:sz w:val="24"/>
          <w:szCs w:val="24"/>
        </w:rPr>
        <w:t xml:space="preserve"> </w:t>
      </w:r>
      <w:r w:rsidR="009A7ADB" w:rsidRPr="00C07AB9">
        <w:rPr>
          <w:rFonts w:ascii="Tahoma" w:hAnsi="Tahoma" w:cs="Tahoma"/>
          <w:b/>
          <w:sz w:val="24"/>
          <w:szCs w:val="24"/>
        </w:rPr>
        <w:t xml:space="preserve">R$ </w:t>
      </w:r>
      <w:r w:rsidR="00B06E12">
        <w:rPr>
          <w:rFonts w:ascii="Tahoma" w:hAnsi="Tahoma" w:cs="Tahoma"/>
          <w:b/>
          <w:sz w:val="24"/>
          <w:szCs w:val="24"/>
        </w:rPr>
        <w:t>60.0</w:t>
      </w:r>
      <w:r w:rsidR="00C07AB9" w:rsidRPr="00C07AB9">
        <w:rPr>
          <w:rFonts w:ascii="Tahoma" w:hAnsi="Tahoma" w:cs="Tahoma"/>
          <w:b/>
          <w:sz w:val="24"/>
          <w:szCs w:val="24"/>
        </w:rPr>
        <w:t>00.000,00</w:t>
      </w:r>
      <w:r w:rsidR="009A7ADB" w:rsidRPr="00913430">
        <w:rPr>
          <w:rFonts w:ascii="Tahoma" w:hAnsi="Tahoma" w:cs="Tahoma"/>
          <w:sz w:val="24"/>
          <w:szCs w:val="24"/>
        </w:rPr>
        <w:t xml:space="preserve"> (</w:t>
      </w:r>
      <w:r w:rsidR="00B06E12">
        <w:rPr>
          <w:rFonts w:ascii="Tahoma" w:hAnsi="Tahoma" w:cs="Tahoma"/>
          <w:sz w:val="24"/>
          <w:szCs w:val="24"/>
        </w:rPr>
        <w:t xml:space="preserve">Sessenta </w:t>
      </w:r>
      <w:r w:rsidR="00C07AB9">
        <w:rPr>
          <w:rFonts w:ascii="Tahoma" w:hAnsi="Tahoma" w:cs="Tahoma"/>
          <w:sz w:val="24"/>
          <w:szCs w:val="24"/>
        </w:rPr>
        <w:t xml:space="preserve"> mil</w:t>
      </w:r>
      <w:r w:rsidR="00B06E12">
        <w:rPr>
          <w:rFonts w:ascii="Tahoma" w:hAnsi="Tahoma" w:cs="Tahoma"/>
          <w:sz w:val="24"/>
          <w:szCs w:val="24"/>
        </w:rPr>
        <w:t xml:space="preserve">hões de </w:t>
      </w:r>
      <w:r w:rsidR="00C07AB9">
        <w:rPr>
          <w:rFonts w:ascii="Tahoma" w:hAnsi="Tahoma" w:cs="Tahoma"/>
          <w:sz w:val="24"/>
          <w:szCs w:val="24"/>
        </w:rPr>
        <w:t xml:space="preserve"> reais</w:t>
      </w:r>
      <w:r w:rsidR="009A7ADB" w:rsidRPr="00913430">
        <w:rPr>
          <w:rFonts w:ascii="Tahoma" w:hAnsi="Tahoma" w:cs="Tahoma"/>
          <w:sz w:val="24"/>
          <w:szCs w:val="24"/>
        </w:rPr>
        <w:t>).</w:t>
      </w:r>
    </w:p>
    <w:tbl>
      <w:tblPr>
        <w:tblpPr w:leftFromText="141" w:rightFromText="141" w:vertAnchor="text" w:horzAnchor="margin" w:tblpXSpec="center" w:tblpY="503"/>
        <w:tblW w:w="11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776"/>
        <w:gridCol w:w="752"/>
        <w:gridCol w:w="1488"/>
        <w:gridCol w:w="1393"/>
      </w:tblGrid>
      <w:tr w:rsidR="00FB2EFE" w:rsidRPr="00913430" w:rsidTr="00CF0753">
        <w:trPr>
          <w:trHeight w:val="411"/>
        </w:trPr>
        <w:tc>
          <w:tcPr>
            <w:tcW w:w="1980" w:type="dxa"/>
            <w:shd w:val="clear" w:color="auto" w:fill="auto"/>
            <w:noWrap/>
            <w:vAlign w:val="bottom"/>
            <w:hideMark/>
          </w:tcPr>
          <w:p w:rsidR="00FB2EFE"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FB2EFE" w:rsidRPr="00913430" w:rsidRDefault="00FB2EFE" w:rsidP="00FB2EFE">
            <w:pPr>
              <w:spacing w:after="0" w:line="240" w:lineRule="auto"/>
              <w:jc w:val="center"/>
              <w:rPr>
                <w:rFonts w:ascii="Tahoma" w:eastAsia="Times New Roman" w:hAnsi="Tahoma" w:cs="Tahoma"/>
                <w:b/>
                <w:bCs/>
                <w:color w:val="000000"/>
              </w:rPr>
            </w:pPr>
          </w:p>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FB2EFE" w:rsidRPr="00913430" w:rsidRDefault="00FB2EFE" w:rsidP="00FB2EFE">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rsidR="00FB2EFE"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FB2EFE"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FB2EFE" w:rsidRPr="00913430" w:rsidRDefault="00FB2EFE" w:rsidP="00FB2EFE">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88" w:type="dxa"/>
            <w:shd w:val="clear" w:color="auto" w:fill="auto"/>
            <w:noWrap/>
            <w:vAlign w:val="bottom"/>
            <w:hideMark/>
          </w:tcPr>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FB2EFE" w:rsidRPr="00913430" w:rsidRDefault="00FB2EFE" w:rsidP="00FB2EFE">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FB2EFE" w:rsidRPr="00913430" w:rsidTr="00CF0753">
        <w:trPr>
          <w:trHeight w:val="300"/>
        </w:trPr>
        <w:tc>
          <w:tcPr>
            <w:tcW w:w="1980" w:type="dxa"/>
            <w:shd w:val="clear" w:color="auto" w:fill="auto"/>
            <w:noWrap/>
            <w:vAlign w:val="center"/>
          </w:tcPr>
          <w:p w:rsidR="00FB2EFE" w:rsidRPr="00890A75" w:rsidRDefault="00FB2EFE" w:rsidP="00FB2EFE">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rsidR="00FB2EFE" w:rsidRPr="00890A75" w:rsidRDefault="00FB2EFE" w:rsidP="00FB2EFE">
            <w:pPr>
              <w:spacing w:after="0" w:line="240" w:lineRule="auto"/>
              <w:jc w:val="center"/>
              <w:rPr>
                <w:rFonts w:ascii="Tahoma" w:eastAsia="Times New Roman" w:hAnsi="Tahoma" w:cs="Tahoma"/>
                <w:color w:val="000000"/>
                <w:sz w:val="20"/>
                <w:szCs w:val="20"/>
              </w:rPr>
            </w:pPr>
          </w:p>
        </w:tc>
        <w:tc>
          <w:tcPr>
            <w:tcW w:w="1436" w:type="dxa"/>
          </w:tcPr>
          <w:p w:rsidR="00FB2EFE" w:rsidRPr="00890A75" w:rsidRDefault="00B06E12" w:rsidP="00B06E12">
            <w:pPr>
              <w:spacing w:after="0" w:line="276" w:lineRule="auto"/>
              <w:jc w:val="center"/>
              <w:rPr>
                <w:rFonts w:ascii="Tahoma" w:hAnsi="Tahoma" w:cs="Tahoma"/>
                <w:sz w:val="20"/>
                <w:szCs w:val="20"/>
              </w:rPr>
            </w:pPr>
            <w:r>
              <w:t xml:space="preserve"> 0124 ECONOMIA SOLIDÁRIA</w:t>
            </w:r>
          </w:p>
        </w:tc>
        <w:tc>
          <w:tcPr>
            <w:tcW w:w="2776" w:type="dxa"/>
            <w:shd w:val="clear" w:color="auto" w:fill="auto"/>
            <w:vAlign w:val="center"/>
            <w:hideMark/>
          </w:tcPr>
          <w:p w:rsidR="00FB2EFE" w:rsidRPr="003612FC" w:rsidRDefault="00B06E12" w:rsidP="00B06E12">
            <w:pPr>
              <w:spacing w:after="0" w:line="276" w:lineRule="auto"/>
              <w:jc w:val="center"/>
              <w:rPr>
                <w:rFonts w:ascii="Tahoma" w:hAnsi="Tahoma" w:cs="Tahoma"/>
                <w:sz w:val="20"/>
                <w:szCs w:val="20"/>
              </w:rPr>
            </w:pPr>
            <w:r>
              <w:t>6240 |OPERACIONALIZAÇÃO DA MOEDA SOCIAL ARARIBOIA</w:t>
            </w:r>
          </w:p>
        </w:tc>
        <w:tc>
          <w:tcPr>
            <w:tcW w:w="752" w:type="dxa"/>
            <w:shd w:val="clear" w:color="auto" w:fill="auto"/>
            <w:noWrap/>
            <w:vAlign w:val="bottom"/>
            <w:hideMark/>
          </w:tcPr>
          <w:p w:rsidR="00FB2EFE" w:rsidRPr="00890A75" w:rsidRDefault="00FB2EFE" w:rsidP="00FB2EFE">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88" w:type="dxa"/>
            <w:shd w:val="clear" w:color="auto" w:fill="auto"/>
            <w:noWrap/>
            <w:vAlign w:val="bottom"/>
            <w:hideMark/>
          </w:tcPr>
          <w:p w:rsidR="00FB2EFE" w:rsidRPr="00890A75" w:rsidRDefault="00FB2EFE" w:rsidP="00FB2EFE">
            <w:pPr>
              <w:spacing w:after="0" w:line="276" w:lineRule="auto"/>
              <w:jc w:val="center"/>
              <w:rPr>
                <w:rFonts w:ascii="Tahoma" w:hAnsi="Tahoma" w:cs="Tahoma"/>
                <w:sz w:val="20"/>
                <w:szCs w:val="20"/>
              </w:rPr>
            </w:pPr>
            <w:r>
              <w:rPr>
                <w:rFonts w:ascii="Tahoma" w:hAnsi="Tahoma" w:cs="Tahoma"/>
                <w:sz w:val="20"/>
                <w:szCs w:val="20"/>
              </w:rPr>
              <w:t>AÇÃO REALIZADA</w:t>
            </w:r>
          </w:p>
        </w:tc>
        <w:tc>
          <w:tcPr>
            <w:tcW w:w="1393" w:type="dxa"/>
            <w:shd w:val="clear" w:color="auto" w:fill="auto"/>
            <w:noWrap/>
            <w:vAlign w:val="bottom"/>
            <w:hideMark/>
          </w:tcPr>
          <w:p w:rsidR="00FB2EFE" w:rsidRPr="00890A75" w:rsidRDefault="00FB2EFE" w:rsidP="00FB2EFE">
            <w:pPr>
              <w:spacing w:after="0" w:line="276" w:lineRule="auto"/>
              <w:jc w:val="center"/>
              <w:rPr>
                <w:rFonts w:ascii="Tahoma" w:hAnsi="Tahoma" w:cs="Tahoma"/>
                <w:sz w:val="20"/>
                <w:szCs w:val="20"/>
              </w:rPr>
            </w:pPr>
            <w:r w:rsidRPr="00890A75">
              <w:rPr>
                <w:rFonts w:ascii="Tahoma" w:hAnsi="Tahoma" w:cs="Tahoma"/>
                <w:sz w:val="20"/>
                <w:szCs w:val="20"/>
              </w:rPr>
              <w:t>UNIDADE</w:t>
            </w:r>
          </w:p>
        </w:tc>
      </w:tr>
      <w:tr w:rsidR="00C07AB9" w:rsidRPr="00913430" w:rsidTr="00CF0753">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409" w:type="dxa"/>
            <w:gridSpan w:val="4"/>
            <w:shd w:val="clear" w:color="auto" w:fill="auto"/>
            <w:vAlign w:val="center"/>
          </w:tcPr>
          <w:p w:rsidR="00C07AB9" w:rsidRPr="00913430" w:rsidRDefault="00C07AB9" w:rsidP="00C07AB9">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C07AB9" w:rsidRPr="00913430" w:rsidTr="00CF0753">
        <w:trPr>
          <w:trHeight w:val="300"/>
        </w:trPr>
        <w:tc>
          <w:tcPr>
            <w:tcW w:w="5048" w:type="dxa"/>
            <w:gridSpan w:val="3"/>
            <w:shd w:val="clear" w:color="auto" w:fill="auto"/>
            <w:noWrap/>
            <w:vAlign w:val="center"/>
          </w:tcPr>
          <w:p w:rsidR="00C07AB9" w:rsidRPr="00913430" w:rsidRDefault="00C07AB9" w:rsidP="00C07AB9">
            <w:pPr>
              <w:spacing w:after="0" w:line="276" w:lineRule="auto"/>
              <w:jc w:val="center"/>
              <w:rPr>
                <w:rFonts w:ascii="Tahoma" w:hAnsi="Tahoma" w:cs="Tahoma"/>
                <w:b/>
                <w:sz w:val="24"/>
                <w:szCs w:val="24"/>
              </w:rPr>
            </w:pPr>
            <w:r>
              <w:rPr>
                <w:rFonts w:ascii="Tahoma" w:hAnsi="Tahoma" w:cs="Tahoma"/>
                <w:b/>
                <w:sz w:val="24"/>
                <w:szCs w:val="24"/>
              </w:rPr>
              <w:t>1</w:t>
            </w:r>
          </w:p>
        </w:tc>
        <w:tc>
          <w:tcPr>
            <w:tcW w:w="6409" w:type="dxa"/>
            <w:gridSpan w:val="4"/>
            <w:shd w:val="clear" w:color="auto" w:fill="auto"/>
            <w:vAlign w:val="center"/>
          </w:tcPr>
          <w:p w:rsidR="00C07AB9" w:rsidRPr="00913430" w:rsidRDefault="00C07AB9" w:rsidP="00B06E12">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w:t>
            </w:r>
            <w:r w:rsidR="00B06E12">
              <w:rPr>
                <w:rFonts w:ascii="Tahoma" w:hAnsi="Tahoma" w:cs="Tahoma"/>
                <w:b/>
                <w:sz w:val="24"/>
                <w:szCs w:val="24"/>
              </w:rPr>
              <w:t>60.0</w:t>
            </w:r>
            <w:r>
              <w:rPr>
                <w:rFonts w:ascii="Tahoma" w:hAnsi="Tahoma" w:cs="Tahoma"/>
                <w:b/>
                <w:sz w:val="24"/>
                <w:szCs w:val="24"/>
              </w:rPr>
              <w:t>00</w:t>
            </w:r>
            <w:r w:rsidRPr="00413775">
              <w:rPr>
                <w:rFonts w:ascii="Tahoma" w:hAnsi="Tahoma" w:cs="Tahoma"/>
                <w:b/>
                <w:sz w:val="24"/>
                <w:szCs w:val="24"/>
              </w:rPr>
              <w:t>.</w:t>
            </w:r>
            <w:r>
              <w:rPr>
                <w:rFonts w:ascii="Tahoma" w:hAnsi="Tahoma" w:cs="Tahoma"/>
                <w:b/>
                <w:sz w:val="24"/>
                <w:szCs w:val="24"/>
              </w:rPr>
              <w:t>0</w:t>
            </w:r>
            <w:r w:rsidRPr="00413775">
              <w:rPr>
                <w:rFonts w:ascii="Tahoma" w:hAnsi="Tahoma" w:cs="Tahoma"/>
                <w:b/>
                <w:sz w:val="24"/>
                <w:szCs w:val="24"/>
              </w:rPr>
              <w:t>00,00</w:t>
            </w:r>
          </w:p>
        </w:tc>
      </w:tr>
    </w:tbl>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C07AB9">
        <w:rPr>
          <w:rFonts w:ascii="Tahoma" w:hAnsi="Tahoma" w:cs="Tahoma"/>
          <w:sz w:val="24"/>
          <w:szCs w:val="24"/>
        </w:rPr>
        <w:t>3</w:t>
      </w:r>
      <w:r w:rsidR="00CF0753">
        <w:rPr>
          <w:rFonts w:ascii="Tahoma" w:hAnsi="Tahoma" w:cs="Tahoma"/>
          <w:sz w:val="24"/>
          <w:szCs w:val="24"/>
        </w:rPr>
        <w:t>1</w:t>
      </w:r>
      <w:r w:rsidRPr="00913430">
        <w:rPr>
          <w:rFonts w:ascii="Tahoma" w:hAnsi="Tahoma" w:cs="Tahoma"/>
          <w:sz w:val="24"/>
          <w:szCs w:val="24"/>
        </w:rPr>
        <w:t xml:space="preserve"> 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Pr="00913430" w:rsidRDefault="00B62D67" w:rsidP="00AF0766">
      <w:pPr>
        <w:spacing w:after="0" w:line="276" w:lineRule="auto"/>
        <w:jc w:val="center"/>
        <w:rPr>
          <w:rFonts w:ascii="Tahoma" w:hAnsi="Tahoma" w:cs="Tahoma"/>
          <w:sz w:val="24"/>
          <w:szCs w:val="24"/>
        </w:rPr>
      </w:pPr>
    </w:p>
    <w:p w:rsidR="003C32DD" w:rsidRPr="003C32DD" w:rsidRDefault="003C32DD" w:rsidP="003C32D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745D70" w:rsidRPr="003C32DD" w:rsidRDefault="003C32DD" w:rsidP="003C32DD">
      <w:pPr>
        <w:pStyle w:val="PargrafodaLista"/>
        <w:spacing w:after="0" w:line="276" w:lineRule="auto"/>
        <w:ind w:left="1080"/>
        <w:jc w:val="both"/>
        <w:rPr>
          <w:rFonts w:ascii="Tahoma" w:hAnsi="Tahoma" w:cs="Tahoma"/>
          <w:sz w:val="24"/>
          <w:szCs w:val="24"/>
        </w:rPr>
      </w:pPr>
      <w:r>
        <w:rPr>
          <w:rFonts w:ascii="Tahoma" w:eastAsia="Arial Unicode MS" w:hAnsi="Tahoma" w:cs="Tahoma"/>
          <w:b/>
          <w:bCs/>
          <w:sz w:val="24"/>
          <w:szCs w:val="24"/>
        </w:rPr>
        <w:t xml:space="preserve">                                      </w:t>
      </w:r>
      <w:r w:rsidRPr="003C32DD">
        <w:rPr>
          <w:rFonts w:ascii="Tahoma" w:eastAsia="Arial Unicode MS" w:hAnsi="Tahoma" w:cs="Tahoma"/>
          <w:b/>
          <w:bCs/>
          <w:sz w:val="24"/>
          <w:szCs w:val="24"/>
        </w:rPr>
        <w:t>Vereador</w:t>
      </w:r>
    </w:p>
    <w:p w:rsidR="00B62D67" w:rsidRDefault="00B62D67" w:rsidP="00B62D67">
      <w:pPr>
        <w:spacing w:after="0" w:line="276" w:lineRule="auto"/>
        <w:rPr>
          <w:rFonts w:ascii="Tahoma" w:hAnsi="Tahoma" w:cs="Tahoma"/>
          <w:b/>
          <w:sz w:val="24"/>
          <w:szCs w:val="24"/>
          <w:u w:val="single"/>
        </w:rPr>
      </w:pPr>
    </w:p>
    <w:p w:rsidR="00B06E12" w:rsidRDefault="00B06E12" w:rsidP="00B62D67">
      <w:pPr>
        <w:spacing w:after="0" w:line="276" w:lineRule="auto"/>
        <w:rPr>
          <w:rFonts w:ascii="Tahoma" w:hAnsi="Tahoma" w:cs="Tahoma"/>
          <w:b/>
          <w:sz w:val="24"/>
          <w:szCs w:val="24"/>
          <w:u w:val="single"/>
        </w:rPr>
      </w:pPr>
    </w:p>
    <w:p w:rsidR="00B06E12" w:rsidRDefault="00B06E12" w:rsidP="00B62D67">
      <w:pPr>
        <w:spacing w:after="0" w:line="276" w:lineRule="auto"/>
        <w:rPr>
          <w:rFonts w:ascii="Tahoma" w:hAnsi="Tahoma" w:cs="Tahoma"/>
          <w:b/>
          <w:sz w:val="24"/>
          <w:szCs w:val="24"/>
          <w:u w:val="single"/>
        </w:rPr>
      </w:pPr>
    </w:p>
    <w:p w:rsidR="00B06E12" w:rsidRDefault="00B06E12" w:rsidP="00B62D67">
      <w:pPr>
        <w:spacing w:after="0" w:line="276" w:lineRule="auto"/>
        <w:rPr>
          <w:rFonts w:ascii="Tahoma" w:hAnsi="Tahoma" w:cs="Tahoma"/>
          <w:b/>
          <w:sz w:val="24"/>
          <w:szCs w:val="24"/>
          <w:u w:val="single"/>
        </w:rPr>
      </w:pPr>
    </w:p>
    <w:p w:rsidR="00B06E12" w:rsidRDefault="00B06E12" w:rsidP="00B62D67">
      <w:pPr>
        <w:spacing w:after="0" w:line="276" w:lineRule="auto"/>
        <w:rPr>
          <w:rFonts w:ascii="Tahoma" w:hAnsi="Tahoma" w:cs="Tahoma"/>
          <w:b/>
          <w:sz w:val="24"/>
          <w:szCs w:val="24"/>
          <w:u w:val="single"/>
        </w:rPr>
      </w:pPr>
    </w:p>
    <w:p w:rsidR="008E72B3" w:rsidRDefault="00745D70" w:rsidP="00B62D67">
      <w:pPr>
        <w:spacing w:after="0" w:line="276" w:lineRule="auto"/>
        <w:rPr>
          <w:rFonts w:ascii="Tahoma" w:hAnsi="Tahoma" w:cs="Tahoma"/>
          <w:b/>
          <w:sz w:val="24"/>
          <w:szCs w:val="24"/>
          <w:u w:val="single"/>
        </w:rPr>
      </w:pPr>
      <w:r w:rsidRPr="00913430">
        <w:rPr>
          <w:rFonts w:ascii="Tahoma" w:hAnsi="Tahoma" w:cs="Tahoma"/>
          <w:b/>
          <w:sz w:val="24"/>
          <w:szCs w:val="24"/>
          <w:u w:val="single"/>
        </w:rPr>
        <w:lastRenderedPageBreak/>
        <w:t>JUSTIFICATIVA:</w:t>
      </w:r>
    </w:p>
    <w:p w:rsidR="007A0E58" w:rsidRDefault="007A0E58" w:rsidP="007A0E58">
      <w:pPr>
        <w:ind w:firstLine="720"/>
        <w:jc w:val="both"/>
        <w:rPr>
          <w:rFonts w:ascii="Tahoma" w:hAnsi="Tahoma" w:cs="Tahoma"/>
          <w:color w:val="000000"/>
          <w:sz w:val="24"/>
          <w:szCs w:val="24"/>
          <w:shd w:val="clear" w:color="auto" w:fill="FFFFFF"/>
        </w:rPr>
      </w:pPr>
      <w:r w:rsidRPr="007A0E58">
        <w:rPr>
          <w:rFonts w:ascii="Tahoma" w:hAnsi="Tahoma" w:cs="Tahoma"/>
          <w:color w:val="000000"/>
          <w:sz w:val="24"/>
          <w:szCs w:val="24"/>
          <w:shd w:val="clear" w:color="auto" w:fill="FFFFFF"/>
        </w:rPr>
        <w:t>São inúmeras as oportunidades abertas por uma cidade com elevada renda </w:t>
      </w:r>
      <w:r w:rsidRPr="007A0E58">
        <w:rPr>
          <w:rFonts w:ascii="Tahoma" w:hAnsi="Tahoma" w:cs="Tahoma"/>
          <w:i/>
          <w:iCs/>
          <w:color w:val="000000"/>
          <w:sz w:val="24"/>
          <w:szCs w:val="24"/>
          <w:shd w:val="clear" w:color="auto" w:fill="FFFFFF"/>
        </w:rPr>
        <w:t>per capita</w:t>
      </w:r>
      <w:r w:rsidRPr="007A0E58">
        <w:rPr>
          <w:rFonts w:ascii="Tahoma" w:hAnsi="Tahoma" w:cs="Tahoma"/>
          <w:color w:val="000000"/>
          <w:sz w:val="24"/>
          <w:szCs w:val="24"/>
          <w:shd w:val="clear" w:color="auto" w:fill="FFFFFF"/>
        </w:rPr>
        <w:t>, infraestrutura urbana e diversos ativos turísticos. No entanto, é necessário que haja um olhar sistêmico sobre tais oportunidades, de forma a que se possa aproveitar ao máximo este potencial em benefício do desenvolvimento econômico e social da população. É, neste contexto, que se coloca a criação da Agência de Foment</w:t>
      </w:r>
      <w:r>
        <w:rPr>
          <w:rFonts w:ascii="Tahoma" w:hAnsi="Tahoma" w:cs="Tahoma"/>
          <w:color w:val="000000"/>
          <w:sz w:val="24"/>
          <w:szCs w:val="24"/>
          <w:shd w:val="clear" w:color="auto" w:fill="FFFFFF"/>
        </w:rPr>
        <w:t>o do Município de Niterói</w:t>
      </w:r>
      <w:r w:rsidRPr="007A0E58">
        <w:rPr>
          <w:rFonts w:ascii="Tahoma" w:hAnsi="Tahoma" w:cs="Tahoma"/>
          <w:color w:val="000000"/>
          <w:sz w:val="24"/>
          <w:szCs w:val="24"/>
          <w:shd w:val="clear" w:color="auto" w:fill="FFFFFF"/>
        </w:rPr>
        <w:t>.</w:t>
      </w:r>
    </w:p>
    <w:p w:rsidR="007A0E58" w:rsidRDefault="007A0E58" w:rsidP="007A0E58">
      <w:pPr>
        <w:ind w:firstLine="720"/>
        <w:jc w:val="both"/>
        <w:rPr>
          <w:rFonts w:ascii="Tahoma" w:hAnsi="Tahoma" w:cs="Tahoma"/>
          <w:color w:val="000000"/>
          <w:sz w:val="24"/>
          <w:szCs w:val="24"/>
          <w:shd w:val="clear" w:color="auto" w:fill="FFFFFF"/>
        </w:rPr>
      </w:pPr>
      <w:r w:rsidRPr="007A0E58">
        <w:rPr>
          <w:rFonts w:ascii="Tahoma" w:hAnsi="Tahoma" w:cs="Tahoma"/>
          <w:color w:val="000000"/>
          <w:sz w:val="24"/>
          <w:szCs w:val="24"/>
          <w:shd w:val="clear" w:color="auto" w:fill="FFFFFF"/>
        </w:rPr>
        <w:t>Desenvolver estratégias de atração de investimentos privados, melhorar o ambiente de negócios, consolidar a imagem do Município como destino turístico – de lazer e de negócios –, e promover o ambiente empresarial na Cidade são algumas das atividades a serem desempenhadas pela Agência, e que formam um conjunto reconhecidamente eficaz de ações em prol do aumento do emprego, da renda e do bem-estar social.</w:t>
      </w:r>
    </w:p>
    <w:p w:rsidR="007A0E58" w:rsidRDefault="007A0E58" w:rsidP="007A0E58">
      <w:pPr>
        <w:ind w:firstLine="720"/>
        <w:jc w:val="both"/>
        <w:rPr>
          <w:rFonts w:ascii="Tahoma" w:hAnsi="Tahoma" w:cs="Tahoma"/>
          <w:color w:val="000000"/>
          <w:sz w:val="24"/>
          <w:szCs w:val="24"/>
          <w:shd w:val="clear" w:color="auto" w:fill="FFFFFF"/>
        </w:rPr>
      </w:pPr>
      <w:r w:rsidRPr="007A0E58">
        <w:rPr>
          <w:rFonts w:ascii="Tahoma" w:hAnsi="Tahoma" w:cs="Tahoma"/>
          <w:color w:val="000000"/>
          <w:sz w:val="24"/>
          <w:szCs w:val="24"/>
          <w:shd w:val="clear" w:color="auto" w:fill="FFFFFF"/>
        </w:rPr>
        <w:t xml:space="preserve">Isto posto, a necessidade de uma Agência que concentre as atividades apresentadas acima é bastante clara, uma vez que elas têm que ser executadas de forma coerente e bem planejada, para que cada movimento reforce os demais e atinja a combinação que traga o maior desenvolvimento para os </w:t>
      </w:r>
      <w:r>
        <w:rPr>
          <w:rFonts w:ascii="Tahoma" w:hAnsi="Tahoma" w:cs="Tahoma"/>
          <w:color w:val="000000"/>
          <w:sz w:val="24"/>
          <w:szCs w:val="24"/>
          <w:shd w:val="clear" w:color="auto" w:fill="FFFFFF"/>
        </w:rPr>
        <w:t>Niteroienses</w:t>
      </w:r>
      <w:r w:rsidRPr="007A0E58">
        <w:rPr>
          <w:rFonts w:ascii="Tahoma" w:hAnsi="Tahoma" w:cs="Tahoma"/>
          <w:color w:val="000000"/>
          <w:sz w:val="24"/>
          <w:szCs w:val="24"/>
          <w:shd w:val="clear" w:color="auto" w:fill="FFFFFF"/>
        </w:rPr>
        <w:t>.</w:t>
      </w:r>
    </w:p>
    <w:p w:rsidR="007A0E58" w:rsidRDefault="007A0E58" w:rsidP="007A0E58">
      <w:pPr>
        <w:ind w:firstLine="720"/>
        <w:jc w:val="both"/>
        <w:rPr>
          <w:rFonts w:ascii="Tahoma" w:hAnsi="Tahoma" w:cs="Tahoma"/>
          <w:color w:val="000000"/>
          <w:sz w:val="24"/>
          <w:szCs w:val="24"/>
          <w:shd w:val="clear" w:color="auto" w:fill="FFFFFF"/>
        </w:rPr>
      </w:pPr>
      <w:r w:rsidRPr="007A0E58">
        <w:rPr>
          <w:rFonts w:ascii="Tahoma" w:hAnsi="Tahoma" w:cs="Tahoma"/>
          <w:color w:val="000000"/>
          <w:sz w:val="24"/>
          <w:szCs w:val="24"/>
          <w:shd w:val="clear" w:color="auto" w:fill="FFFFFF"/>
        </w:rPr>
        <w:t xml:space="preserve">Neste contexto, a Agência mobilizará especialistas, pessoas e instituições que queiram construir uma nova visão de futuro para a Cidade, tendo como bases a inovação e a visão sistêmica. Esta combinação de capital humano e institucional ajudará a pensar e executar o Planejamento Estratégico da Cidade para os próximos anos, engajando o maior número possível de cidadãos e criando nova Rede que consolide o papel regional e global da Cidade </w:t>
      </w:r>
      <w:r>
        <w:rPr>
          <w:rFonts w:ascii="Tahoma" w:hAnsi="Tahoma" w:cs="Tahoma"/>
          <w:color w:val="000000"/>
          <w:sz w:val="24"/>
          <w:szCs w:val="24"/>
          <w:shd w:val="clear" w:color="auto" w:fill="FFFFFF"/>
        </w:rPr>
        <w:t>de Niterói</w:t>
      </w:r>
      <w:r w:rsidRPr="007A0E58">
        <w:rPr>
          <w:rFonts w:ascii="Tahoma" w:hAnsi="Tahoma" w:cs="Tahoma"/>
          <w:color w:val="000000"/>
          <w:sz w:val="24"/>
          <w:szCs w:val="24"/>
          <w:shd w:val="clear" w:color="auto" w:fill="FFFFFF"/>
        </w:rPr>
        <w:t>.</w:t>
      </w:r>
    </w:p>
    <w:p w:rsidR="007A0E58" w:rsidRDefault="007A0E58" w:rsidP="007A0E58">
      <w:pPr>
        <w:ind w:firstLine="720"/>
        <w:jc w:val="both"/>
        <w:rPr>
          <w:rFonts w:ascii="Tahoma" w:hAnsi="Tahoma" w:cs="Tahoma"/>
          <w:color w:val="000000"/>
          <w:sz w:val="24"/>
          <w:szCs w:val="24"/>
          <w:shd w:val="clear" w:color="auto" w:fill="FFFFFF"/>
        </w:rPr>
      </w:pPr>
      <w:r w:rsidRPr="007A0E58">
        <w:rPr>
          <w:rFonts w:ascii="Tahoma" w:hAnsi="Tahoma" w:cs="Tahoma"/>
          <w:color w:val="000000"/>
          <w:sz w:val="24"/>
          <w:szCs w:val="24"/>
          <w:shd w:val="clear" w:color="auto" w:fill="FFFFFF"/>
        </w:rPr>
        <w:t>Seu capital principal deve ser a inteligência diante das necessidades de uma Cidade Global e que precisa, como os demais centros urbanos de mesma importância, passar por grandes transformações.</w:t>
      </w:r>
    </w:p>
    <w:p w:rsidR="007A0E58" w:rsidRDefault="007A0E58" w:rsidP="007A0E58">
      <w:pPr>
        <w:ind w:firstLine="720"/>
        <w:jc w:val="both"/>
        <w:rPr>
          <w:rFonts w:ascii="Tahoma" w:hAnsi="Tahoma" w:cs="Tahoma"/>
          <w:color w:val="000000"/>
          <w:sz w:val="24"/>
          <w:szCs w:val="24"/>
          <w:shd w:val="clear" w:color="auto" w:fill="FFFFFF"/>
        </w:rPr>
      </w:pPr>
    </w:p>
    <w:p w:rsidR="007A0E58" w:rsidRDefault="007A0E58" w:rsidP="007A0E58">
      <w:pPr>
        <w:ind w:firstLine="720"/>
        <w:jc w:val="both"/>
        <w:rPr>
          <w:rFonts w:ascii="Tahoma" w:hAnsi="Tahoma" w:cs="Tahoma"/>
          <w:color w:val="000000"/>
          <w:sz w:val="24"/>
          <w:szCs w:val="24"/>
          <w:shd w:val="clear" w:color="auto" w:fill="FFFFFF"/>
        </w:rPr>
      </w:pPr>
      <w:r w:rsidRPr="007A0E58">
        <w:rPr>
          <w:rFonts w:ascii="Tahoma" w:hAnsi="Tahoma" w:cs="Tahoma"/>
          <w:color w:val="000000"/>
          <w:sz w:val="24"/>
          <w:szCs w:val="24"/>
          <w:shd w:val="clear" w:color="auto" w:fill="FFFFFF"/>
        </w:rPr>
        <w:lastRenderedPageBreak/>
        <w:t>Esta iniciativa, utilizada nas principais cidades do mundo, proporcionará a criação e aceleração de novas funcionalidades – com utilização intensiva de serviços, tecnologias de informação e comunicações –, para atender às demandas das empresas que se instalarão na Cidade. Será possível criar no Município uma verdadeira Zona Internacional de Serviços, cuja função será apoiar todos os segmentos socioeconômicos que compõem a vocação da Cidade, tornando-a mais moderna e próspera.</w:t>
      </w:r>
    </w:p>
    <w:p w:rsidR="007A0E58" w:rsidRPr="007A0E58" w:rsidRDefault="007A0E58" w:rsidP="007A0E58">
      <w:pPr>
        <w:ind w:firstLine="720"/>
        <w:jc w:val="both"/>
        <w:rPr>
          <w:rFonts w:ascii="Tahoma" w:hAnsi="Tahoma" w:cs="Tahoma"/>
          <w:sz w:val="24"/>
          <w:szCs w:val="24"/>
        </w:rPr>
      </w:pPr>
      <w:r w:rsidRPr="007A0E58">
        <w:rPr>
          <w:rFonts w:ascii="Tahoma" w:hAnsi="Tahoma" w:cs="Tahoma"/>
          <w:sz w:val="24"/>
          <w:szCs w:val="24"/>
        </w:rPr>
        <w:t>Desta maneira, conto com o apoio dos Nobres Pares para a aprovação da presente emenda de forma a garantir a reserva orçamentária para a realização</w:t>
      </w:r>
    </w:p>
    <w:p w:rsidR="00B06E12" w:rsidRPr="007A0E58" w:rsidRDefault="00B06E12" w:rsidP="007A0E58">
      <w:pPr>
        <w:jc w:val="both"/>
        <w:rPr>
          <w:rFonts w:ascii="Tahoma" w:hAnsi="Tahoma" w:cs="Tahoma"/>
          <w:sz w:val="24"/>
          <w:szCs w:val="24"/>
        </w:rPr>
      </w:pPr>
    </w:p>
    <w:p w:rsidR="008E72B3" w:rsidRPr="007A0E58" w:rsidRDefault="008E72B3" w:rsidP="007A0E58">
      <w:pPr>
        <w:spacing w:after="0" w:line="276" w:lineRule="auto"/>
        <w:jc w:val="both"/>
        <w:rPr>
          <w:rFonts w:ascii="Tahoma" w:hAnsi="Tahoma" w:cs="Tahoma"/>
          <w:b/>
          <w:sz w:val="24"/>
          <w:szCs w:val="24"/>
          <w:u w:val="single"/>
        </w:rPr>
      </w:pPr>
    </w:p>
    <w:sectPr w:rsidR="008E72B3" w:rsidRPr="007A0E58" w:rsidSect="00BF38E4">
      <w:headerReference w:type="default" r:id="rId9"/>
      <w:pgSz w:w="12240" w:h="15840"/>
      <w:pgMar w:top="1417" w:right="1701" w:bottom="1417"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1B2B" w:rsidRDefault="00141B2B">
      <w:pPr>
        <w:spacing w:after="0" w:line="240" w:lineRule="auto"/>
      </w:pPr>
      <w:r>
        <w:separator/>
      </w:r>
    </w:p>
  </w:endnote>
  <w:endnote w:type="continuationSeparator" w:id="1">
    <w:p w:rsidR="00141B2B" w:rsidRDefault="00141B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1B2B" w:rsidRDefault="00141B2B">
      <w:pPr>
        <w:spacing w:after="0" w:line="240" w:lineRule="auto"/>
      </w:pPr>
      <w:r>
        <w:separator/>
      </w:r>
    </w:p>
  </w:footnote>
  <w:footnote w:type="continuationSeparator" w:id="1">
    <w:p w:rsidR="00141B2B" w:rsidRDefault="00141B2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5353E"/>
    <w:rsid w:val="00023FD9"/>
    <w:rsid w:val="00032EA7"/>
    <w:rsid w:val="000360FE"/>
    <w:rsid w:val="000436BE"/>
    <w:rsid w:val="000677C1"/>
    <w:rsid w:val="00091086"/>
    <w:rsid w:val="000B2BF4"/>
    <w:rsid w:val="000C332F"/>
    <w:rsid w:val="00103D9E"/>
    <w:rsid w:val="00141B2B"/>
    <w:rsid w:val="00174759"/>
    <w:rsid w:val="001941D6"/>
    <w:rsid w:val="001B10A3"/>
    <w:rsid w:val="001E3E95"/>
    <w:rsid w:val="001E5664"/>
    <w:rsid w:val="002144DD"/>
    <w:rsid w:val="00234C79"/>
    <w:rsid w:val="002977BD"/>
    <w:rsid w:val="002C307B"/>
    <w:rsid w:val="002F2755"/>
    <w:rsid w:val="002F2A6E"/>
    <w:rsid w:val="002F3E9C"/>
    <w:rsid w:val="00303BA9"/>
    <w:rsid w:val="003169E0"/>
    <w:rsid w:val="003377AB"/>
    <w:rsid w:val="00340820"/>
    <w:rsid w:val="0036163F"/>
    <w:rsid w:val="00364428"/>
    <w:rsid w:val="00364B2D"/>
    <w:rsid w:val="00373F14"/>
    <w:rsid w:val="00380325"/>
    <w:rsid w:val="00385E65"/>
    <w:rsid w:val="003C32DD"/>
    <w:rsid w:val="00403D4E"/>
    <w:rsid w:val="0041026F"/>
    <w:rsid w:val="00455D49"/>
    <w:rsid w:val="0045699D"/>
    <w:rsid w:val="00456E6C"/>
    <w:rsid w:val="004924D5"/>
    <w:rsid w:val="004B0DAB"/>
    <w:rsid w:val="004B6672"/>
    <w:rsid w:val="004F278F"/>
    <w:rsid w:val="00517107"/>
    <w:rsid w:val="00570462"/>
    <w:rsid w:val="00595B28"/>
    <w:rsid w:val="005A40B2"/>
    <w:rsid w:val="005B4E34"/>
    <w:rsid w:val="005C1B16"/>
    <w:rsid w:val="005E2400"/>
    <w:rsid w:val="00687CCB"/>
    <w:rsid w:val="00694C1E"/>
    <w:rsid w:val="006D4964"/>
    <w:rsid w:val="006D6F6F"/>
    <w:rsid w:val="006F3BA5"/>
    <w:rsid w:val="00712C20"/>
    <w:rsid w:val="00745D70"/>
    <w:rsid w:val="0075353E"/>
    <w:rsid w:val="00780830"/>
    <w:rsid w:val="007868E7"/>
    <w:rsid w:val="007A0061"/>
    <w:rsid w:val="007A0E58"/>
    <w:rsid w:val="007C3CBD"/>
    <w:rsid w:val="007F311D"/>
    <w:rsid w:val="007F66A3"/>
    <w:rsid w:val="008035CF"/>
    <w:rsid w:val="00822C27"/>
    <w:rsid w:val="00833F99"/>
    <w:rsid w:val="008370CE"/>
    <w:rsid w:val="00880438"/>
    <w:rsid w:val="008A2BCE"/>
    <w:rsid w:val="008B3D59"/>
    <w:rsid w:val="008C74BF"/>
    <w:rsid w:val="008D56B0"/>
    <w:rsid w:val="008E72B3"/>
    <w:rsid w:val="00913430"/>
    <w:rsid w:val="009217EB"/>
    <w:rsid w:val="009247AB"/>
    <w:rsid w:val="0093131B"/>
    <w:rsid w:val="00934336"/>
    <w:rsid w:val="009447B4"/>
    <w:rsid w:val="009574D8"/>
    <w:rsid w:val="00961A3C"/>
    <w:rsid w:val="009A6195"/>
    <w:rsid w:val="009A7ADB"/>
    <w:rsid w:val="009C0736"/>
    <w:rsid w:val="009D21D3"/>
    <w:rsid w:val="009D3B78"/>
    <w:rsid w:val="009F465D"/>
    <w:rsid w:val="009F7B82"/>
    <w:rsid w:val="00A163CC"/>
    <w:rsid w:val="00A502E3"/>
    <w:rsid w:val="00A5332A"/>
    <w:rsid w:val="00A5719B"/>
    <w:rsid w:val="00A6542B"/>
    <w:rsid w:val="00A724CA"/>
    <w:rsid w:val="00A90583"/>
    <w:rsid w:val="00A92EE2"/>
    <w:rsid w:val="00A941E0"/>
    <w:rsid w:val="00AB5A28"/>
    <w:rsid w:val="00AC64D7"/>
    <w:rsid w:val="00AE31A5"/>
    <w:rsid w:val="00AF0766"/>
    <w:rsid w:val="00B00B26"/>
    <w:rsid w:val="00B06E12"/>
    <w:rsid w:val="00B14246"/>
    <w:rsid w:val="00B2527E"/>
    <w:rsid w:val="00B62D67"/>
    <w:rsid w:val="00B71B8B"/>
    <w:rsid w:val="00B95AD2"/>
    <w:rsid w:val="00BA3DF6"/>
    <w:rsid w:val="00BF38E4"/>
    <w:rsid w:val="00C0184D"/>
    <w:rsid w:val="00C07AB9"/>
    <w:rsid w:val="00C146EA"/>
    <w:rsid w:val="00C14DB4"/>
    <w:rsid w:val="00C27B2C"/>
    <w:rsid w:val="00C30CB6"/>
    <w:rsid w:val="00C4538C"/>
    <w:rsid w:val="00C51205"/>
    <w:rsid w:val="00C943F9"/>
    <w:rsid w:val="00CC0B0B"/>
    <w:rsid w:val="00CF0753"/>
    <w:rsid w:val="00CF6DBB"/>
    <w:rsid w:val="00D03D25"/>
    <w:rsid w:val="00D136B4"/>
    <w:rsid w:val="00D45055"/>
    <w:rsid w:val="00D456B4"/>
    <w:rsid w:val="00DC2EA4"/>
    <w:rsid w:val="00DD01B9"/>
    <w:rsid w:val="00E213D9"/>
    <w:rsid w:val="00E53B21"/>
    <w:rsid w:val="00E7562E"/>
    <w:rsid w:val="00E80319"/>
    <w:rsid w:val="00EA6617"/>
    <w:rsid w:val="00EB3BFB"/>
    <w:rsid w:val="00ED212B"/>
    <w:rsid w:val="00ED42BF"/>
    <w:rsid w:val="00F60C1E"/>
    <w:rsid w:val="00F8701B"/>
    <w:rsid w:val="00FB2EFE"/>
    <w:rsid w:val="00FD3FCF"/>
    <w:rsid w:val="00FE458E"/>
    <w:rsid w:val="00FE7111"/>
    <w:rsid w:val="00FE7B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 w:type="paragraph" w:styleId="NormalWeb">
    <w:name w:val="Normal (Web)"/>
    <w:basedOn w:val="Normal"/>
    <w:uiPriority w:val="99"/>
    <w:semiHidden/>
    <w:unhideWhenUsed/>
    <w:rsid w:val="00B06E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1644433273">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Props1.xml><?xml version="1.0" encoding="utf-8"?>
<ds:datastoreItem xmlns:ds="http://schemas.openxmlformats.org/officeDocument/2006/customXml" ds:itemID="{F247FF30-9A95-4317-8E42-F4EB7012D9C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670</Words>
  <Characters>3622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Ricardo Gacia</cp:lastModifiedBy>
  <cp:revision>2</cp:revision>
  <cp:lastPrinted>2022-06-01T00:25:00Z</cp:lastPrinted>
  <dcterms:created xsi:type="dcterms:W3CDTF">2022-06-01T01:08:00Z</dcterms:created>
  <dcterms:modified xsi:type="dcterms:W3CDTF">2022-06-01T01:08:00Z</dcterms:modified>
</cp:coreProperties>
</file>