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53E" w:rsidRPr="00CF6DBB" w:rsidRDefault="00456E6C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PROJETO DE LEI</w:t>
      </w:r>
      <w:r w:rsidR="006D4964" w:rsidRPr="00CF6DBB">
        <w:rPr>
          <w:rFonts w:ascii="Tahoma" w:hAnsi="Tahoma" w:cs="Tahoma"/>
          <w:b/>
          <w:iCs/>
        </w:rPr>
        <w:t xml:space="preserve"> Nº</w:t>
      </w:r>
      <w:r w:rsidR="00934336" w:rsidRPr="00CF6DBB">
        <w:rPr>
          <w:rFonts w:ascii="Tahoma" w:hAnsi="Tahoma" w:cs="Tahoma"/>
          <w:b/>
          <w:iCs/>
        </w:rPr>
        <w:t xml:space="preserve"> </w:t>
      </w:r>
      <w:r w:rsidR="000B2BF4" w:rsidRPr="00CF6DBB">
        <w:rPr>
          <w:rFonts w:ascii="Tahoma" w:hAnsi="Tahoma" w:cs="Tahoma"/>
          <w:b/>
          <w:iCs/>
        </w:rPr>
        <w:t>039/2022</w:t>
      </w:r>
      <w:r w:rsidR="006D4964" w:rsidRPr="00CF6DBB">
        <w:rPr>
          <w:rFonts w:ascii="Tahoma" w:hAnsi="Tahoma" w:cs="Tahoma"/>
          <w:b/>
          <w:iCs/>
        </w:rPr>
        <w:t>.</w:t>
      </w:r>
    </w:p>
    <w:p w:rsidR="00BA3DF6" w:rsidRPr="00CF6DBB" w:rsidRDefault="00BA3DF6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E</w:t>
      </w:r>
      <w:r w:rsidR="000B2BF4" w:rsidRPr="00CF6DBB">
        <w:rPr>
          <w:rFonts w:ascii="Tahoma" w:hAnsi="Tahoma" w:cs="Tahoma"/>
          <w:b/>
          <w:iCs/>
        </w:rPr>
        <w:t>MENDA</w:t>
      </w:r>
      <w:r w:rsidR="00454A6C">
        <w:rPr>
          <w:rFonts w:ascii="Tahoma" w:hAnsi="Tahoma" w:cs="Tahoma"/>
          <w:b/>
          <w:iCs/>
        </w:rPr>
        <w:t xml:space="preserve"> </w:t>
      </w:r>
      <w:r w:rsidR="008A2C72">
        <w:rPr>
          <w:rFonts w:ascii="Tahoma" w:hAnsi="Tahoma" w:cs="Tahoma"/>
          <w:b/>
          <w:iCs/>
        </w:rPr>
        <w:t>MODIFICATIVA</w:t>
      </w:r>
      <w:r w:rsidR="00454A6C">
        <w:rPr>
          <w:rFonts w:ascii="Tahoma" w:hAnsi="Tahoma" w:cs="Tahoma"/>
          <w:b/>
          <w:iCs/>
        </w:rPr>
        <w:t xml:space="preserve">                        </w:t>
      </w:r>
      <w:r w:rsidR="00B00B26" w:rsidRPr="00CF6DBB">
        <w:rPr>
          <w:rFonts w:ascii="Tahoma" w:hAnsi="Tahoma" w:cs="Tahoma"/>
          <w:b/>
          <w:iCs/>
        </w:rPr>
        <w:t xml:space="preserve"> </w:t>
      </w:r>
      <w:r w:rsidR="00A92EE2" w:rsidRPr="00CF6DBB">
        <w:rPr>
          <w:rFonts w:ascii="Tahoma" w:hAnsi="Tahoma" w:cs="Tahoma"/>
          <w:b/>
          <w:iCs/>
        </w:rPr>
        <w:t xml:space="preserve">                                          </w:t>
      </w:r>
      <w:r w:rsidR="00517107" w:rsidRPr="00CF6DBB">
        <w:rPr>
          <w:rFonts w:ascii="Tahoma" w:hAnsi="Tahoma" w:cs="Tahoma"/>
          <w:b/>
          <w:iCs/>
        </w:rPr>
        <w:t xml:space="preserve">    </w:t>
      </w:r>
      <w:r w:rsidR="000B2BF4" w:rsidRPr="00CF6DBB">
        <w:rPr>
          <w:rFonts w:ascii="Tahoma" w:hAnsi="Tahoma" w:cs="Tahoma"/>
          <w:b/>
          <w:iCs/>
        </w:rPr>
        <w:t>Nº</w:t>
      </w:r>
      <w:r w:rsidR="00517107" w:rsidRPr="00CF6DBB">
        <w:rPr>
          <w:rFonts w:ascii="Tahoma" w:hAnsi="Tahoma" w:cs="Tahoma"/>
          <w:b/>
          <w:iCs/>
        </w:rPr>
        <w:t xml:space="preserve"> </w:t>
      </w:r>
      <w:r w:rsidR="005E0CA0">
        <w:rPr>
          <w:rFonts w:ascii="Tahoma" w:hAnsi="Tahoma" w:cs="Tahoma"/>
          <w:b/>
          <w:iCs/>
        </w:rPr>
        <w:t xml:space="preserve">       </w:t>
      </w:r>
      <w:r w:rsidR="000B2BF4" w:rsidRPr="00CF6DBB">
        <w:rPr>
          <w:rFonts w:ascii="Tahoma" w:hAnsi="Tahoma" w:cs="Tahoma"/>
          <w:b/>
          <w:iCs/>
        </w:rPr>
        <w:t>/2022</w:t>
      </w:r>
    </w:p>
    <w:p w:rsidR="00454A6C" w:rsidRPr="00CF6DBB" w:rsidRDefault="00454A6C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bookmarkStart w:id="0" w:name="_heading=h.gjdgxs" w:colFirst="0" w:colLast="0"/>
      <w:bookmarkEnd w:id="0"/>
    </w:p>
    <w:p w:rsidR="0075353E" w:rsidRPr="00CF6DBB" w:rsidRDefault="00745D70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r w:rsidRPr="00CF6DBB">
        <w:rPr>
          <w:rFonts w:ascii="Tahoma" w:hAnsi="Tahoma" w:cs="Tahoma"/>
          <w:b/>
        </w:rPr>
        <w:t>EMENDA</w:t>
      </w:r>
      <w:r w:rsidR="00C4538C" w:rsidRPr="00CF6DBB">
        <w:rPr>
          <w:rFonts w:ascii="Tahoma" w:hAnsi="Tahoma" w:cs="Tahoma"/>
          <w:b/>
        </w:rPr>
        <w:t xml:space="preserve"> </w:t>
      </w:r>
      <w:bookmarkStart w:id="1" w:name="_Hlk85548681"/>
      <w:r w:rsidR="005477AA">
        <w:rPr>
          <w:rFonts w:ascii="Tahoma" w:hAnsi="Tahoma" w:cs="Tahoma"/>
          <w:b/>
        </w:rPr>
        <w:t>QUE MODIFICA</w:t>
      </w:r>
      <w:r w:rsidR="00934336" w:rsidRPr="00CF6DBB">
        <w:rPr>
          <w:rFonts w:ascii="Tahoma" w:hAnsi="Tahoma" w:cs="Tahoma"/>
          <w:b/>
        </w:rPr>
        <w:t xml:space="preserve"> </w:t>
      </w:r>
      <w:r w:rsidR="00174759" w:rsidRPr="00CF6DBB">
        <w:rPr>
          <w:rFonts w:ascii="Tahoma" w:hAnsi="Tahoma" w:cs="Tahoma"/>
          <w:b/>
        </w:rPr>
        <w:t xml:space="preserve">A </w:t>
      </w:r>
      <w:r w:rsidR="00BA3DF6" w:rsidRPr="00CF6DBB">
        <w:rPr>
          <w:rFonts w:ascii="Tahoma" w:hAnsi="Tahoma" w:cs="Tahoma"/>
          <w:b/>
        </w:rPr>
        <w:t xml:space="preserve">AÇÃO </w:t>
      </w:r>
      <w:bookmarkEnd w:id="1"/>
      <w:r w:rsidR="00934336" w:rsidRPr="00CF6DBB">
        <w:rPr>
          <w:rFonts w:ascii="Tahoma" w:hAnsi="Tahoma" w:cs="Tahoma"/>
          <w:b/>
        </w:rPr>
        <w:t>ORÇAMENTÁRIA –</w:t>
      </w:r>
      <w:r w:rsidR="00B00B26" w:rsidRPr="00CF6DBB">
        <w:rPr>
          <w:rFonts w:ascii="Tahoma" w:hAnsi="Tahoma" w:cs="Tahoma"/>
          <w:b/>
        </w:rPr>
        <w:t xml:space="preserve"> </w:t>
      </w:r>
      <w:r w:rsidR="005E56FC">
        <w:rPr>
          <w:rFonts w:ascii="Tahoma" w:hAnsi="Tahoma" w:cs="Tahoma"/>
          <w:b/>
        </w:rPr>
        <w:t>6597</w:t>
      </w:r>
      <w:r w:rsidR="00934336" w:rsidRPr="00CF6DBB">
        <w:rPr>
          <w:rFonts w:ascii="Tahoma" w:hAnsi="Tahoma" w:cs="Tahoma"/>
          <w:b/>
        </w:rPr>
        <w:t xml:space="preserve"> </w:t>
      </w:r>
      <w:r w:rsidR="00B00B26" w:rsidRPr="00CF6DBB">
        <w:rPr>
          <w:rFonts w:ascii="Tahoma" w:hAnsi="Tahoma" w:cs="Tahoma"/>
          <w:b/>
        </w:rPr>
        <w:t>–</w:t>
      </w:r>
      <w:r w:rsidR="008A2C72">
        <w:rPr>
          <w:rFonts w:ascii="Tahoma" w:eastAsia="Arial Unicode MS" w:hAnsi="Tahoma" w:cs="Tahoma"/>
          <w:b/>
          <w:bCs/>
        </w:rPr>
        <w:t xml:space="preserve"> </w:t>
      </w:r>
      <w:r w:rsidR="005E56FC" w:rsidRPr="005326F0">
        <w:rPr>
          <w:rFonts w:ascii="Tahoma" w:hAnsi="Tahoma" w:cs="Tahoma"/>
          <w:b/>
        </w:rPr>
        <w:t>IMPLANTAÇÃO DO PROGRAMA VETERINÁRIO MUNICIPAL</w:t>
      </w:r>
      <w:r w:rsidR="00784661" w:rsidRPr="00E230BB">
        <w:rPr>
          <w:rFonts w:ascii="Tahoma" w:hAnsi="Tahoma" w:cs="Tahoma"/>
          <w:b/>
        </w:rPr>
        <w:t>,</w:t>
      </w:r>
      <w:r w:rsidR="00934336" w:rsidRPr="00CF6DBB">
        <w:rPr>
          <w:rFonts w:ascii="Tahoma" w:hAnsi="Tahoma" w:cs="Tahoma"/>
          <w:b/>
        </w:rPr>
        <w:t xml:space="preserve"> </w:t>
      </w:r>
      <w:r w:rsidR="000C332F" w:rsidRPr="00CF6DBB">
        <w:rPr>
          <w:rFonts w:ascii="Tahoma" w:hAnsi="Tahoma" w:cs="Tahoma"/>
          <w:b/>
        </w:rPr>
        <w:t>–</w:t>
      </w:r>
      <w:r w:rsidR="008C74BF" w:rsidRPr="00CF6DBB">
        <w:rPr>
          <w:rFonts w:ascii="Tahoma" w:hAnsi="Tahoma" w:cs="Tahoma"/>
          <w:b/>
        </w:rPr>
        <w:t xml:space="preserve"> </w:t>
      </w:r>
      <w:r w:rsidR="000C332F" w:rsidRPr="00CF6DBB">
        <w:rPr>
          <w:rFonts w:ascii="Tahoma" w:hAnsi="Tahoma" w:cs="Tahoma"/>
          <w:b/>
        </w:rPr>
        <w:t xml:space="preserve">ANEXO </w:t>
      </w:r>
      <w:r w:rsidR="008C74BF" w:rsidRPr="00CF6DBB">
        <w:rPr>
          <w:rFonts w:ascii="Tahoma" w:hAnsi="Tahoma" w:cs="Tahoma"/>
          <w:b/>
        </w:rPr>
        <w:t xml:space="preserve">II </w:t>
      </w:r>
      <w:r w:rsidR="00FE7111" w:rsidRPr="00CF6DBB">
        <w:rPr>
          <w:rFonts w:ascii="Tahoma" w:hAnsi="Tahoma" w:cs="Tahoma"/>
          <w:b/>
        </w:rPr>
        <w:t xml:space="preserve">– METAS E PRIORIDADES DA </w:t>
      </w:r>
      <w:r w:rsidR="008C74BF" w:rsidRPr="00CF6DBB">
        <w:rPr>
          <w:rFonts w:ascii="Tahoma" w:hAnsi="Tahoma" w:cs="Tahoma"/>
          <w:b/>
        </w:rPr>
        <w:t>LEI DE DIRETRIZES ORÇAMENTÁRIAS</w:t>
      </w:r>
      <w:r w:rsidR="00380325" w:rsidRPr="00CF6DBB">
        <w:rPr>
          <w:rFonts w:ascii="Tahoma" w:hAnsi="Tahoma" w:cs="Tahoma"/>
          <w:b/>
        </w:rPr>
        <w:t xml:space="preserve"> </w:t>
      </w:r>
      <w:r w:rsidR="008C74BF" w:rsidRPr="00CF6DBB">
        <w:rPr>
          <w:rFonts w:ascii="Tahoma" w:hAnsi="Tahoma" w:cs="Tahoma"/>
          <w:b/>
        </w:rPr>
        <w:t xml:space="preserve">- </w:t>
      </w:r>
      <w:r w:rsidR="00380325" w:rsidRPr="00CF6DBB">
        <w:rPr>
          <w:rFonts w:ascii="Tahoma" w:hAnsi="Tahoma" w:cs="Tahoma"/>
          <w:b/>
        </w:rPr>
        <w:t>2023</w:t>
      </w:r>
      <w:r w:rsidR="008C74BF" w:rsidRPr="00CF6DBB">
        <w:rPr>
          <w:rFonts w:ascii="Tahoma" w:hAnsi="Tahoma" w:cs="Tahoma"/>
          <w:b/>
        </w:rPr>
        <w:t xml:space="preserve"> </w:t>
      </w:r>
      <w:r w:rsidR="002144DD" w:rsidRPr="00CF6DBB">
        <w:rPr>
          <w:rFonts w:ascii="Tahoma" w:hAnsi="Tahoma" w:cs="Tahoma"/>
          <w:b/>
        </w:rPr>
        <w:t xml:space="preserve">NO </w:t>
      </w:r>
      <w:r w:rsidR="002144DD" w:rsidRPr="00784661">
        <w:rPr>
          <w:rFonts w:ascii="Tahoma" w:hAnsi="Tahoma" w:cs="Tahoma"/>
          <w:b/>
        </w:rPr>
        <w:t xml:space="preserve">PROGRAMA </w:t>
      </w:r>
      <w:r w:rsidR="00784661" w:rsidRPr="005477AA">
        <w:rPr>
          <w:rFonts w:ascii="Tahoma" w:hAnsi="Tahoma" w:cs="Tahoma"/>
          <w:b/>
          <w:bCs/>
        </w:rPr>
        <w:t>–</w:t>
      </w:r>
      <w:r w:rsidR="00784661" w:rsidRPr="005477AA">
        <w:rPr>
          <w:rFonts w:ascii="Tahoma" w:hAnsi="Tahoma" w:cs="Tahoma"/>
          <w:b/>
        </w:rPr>
        <w:t xml:space="preserve"> </w:t>
      </w:r>
      <w:r w:rsidR="005477AA" w:rsidRPr="005477AA">
        <w:rPr>
          <w:rFonts w:ascii="Tahoma" w:hAnsi="Tahoma" w:cs="Tahoma"/>
          <w:b/>
          <w:bCs/>
        </w:rPr>
        <w:t xml:space="preserve">0114 – </w:t>
      </w:r>
      <w:r w:rsidR="005477AA" w:rsidRPr="005477AA">
        <w:rPr>
          <w:rFonts w:ascii="Tahoma" w:hAnsi="Tahoma" w:cs="Tahoma"/>
          <w:b/>
        </w:rPr>
        <w:t>PROTEÇÃO A FAUNA</w:t>
      </w:r>
      <w:r w:rsidR="00934336" w:rsidRPr="00CF6DBB">
        <w:rPr>
          <w:rFonts w:ascii="Tahoma" w:hAnsi="Tahoma" w:cs="Tahoma"/>
          <w:b/>
        </w:rPr>
        <w:t>,</w:t>
      </w:r>
      <w:r w:rsidR="008C74BF" w:rsidRPr="00CF6DBB">
        <w:rPr>
          <w:rFonts w:ascii="Tahoma" w:hAnsi="Tahoma" w:cs="Tahoma"/>
          <w:b/>
        </w:rPr>
        <w:t xml:space="preserve"> </w:t>
      </w:r>
      <w:r w:rsidR="00380325" w:rsidRPr="00CF6DBB">
        <w:rPr>
          <w:rFonts w:ascii="Tahoma" w:hAnsi="Tahoma" w:cs="Tahoma"/>
          <w:b/>
        </w:rPr>
        <w:t>DO PROJETO DE LEI 039/2022</w:t>
      </w:r>
      <w:r w:rsidRPr="00CF6DBB">
        <w:rPr>
          <w:rFonts w:ascii="Tahoma" w:hAnsi="Tahoma" w:cs="Tahoma"/>
          <w:b/>
        </w:rPr>
        <w:t>.</w:t>
      </w:r>
    </w:p>
    <w:p w:rsidR="00745D70" w:rsidRPr="00CF6DBB" w:rsidRDefault="00745D70" w:rsidP="008A2BCE">
      <w:pPr>
        <w:spacing w:after="0" w:line="360" w:lineRule="auto"/>
        <w:jc w:val="both"/>
        <w:rPr>
          <w:rFonts w:ascii="Tahoma" w:hAnsi="Tahoma" w:cs="Tahoma"/>
        </w:rPr>
      </w:pPr>
    </w:p>
    <w:p w:rsidR="00745D70" w:rsidRPr="00CF6DBB" w:rsidRDefault="00745D70" w:rsidP="00517107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  <w:r w:rsidRPr="00CF6DBB">
        <w:rPr>
          <w:rFonts w:ascii="Tahoma" w:hAnsi="Tahoma" w:cs="Tahoma"/>
          <w:b/>
          <w:u w:val="single"/>
        </w:rPr>
        <w:t xml:space="preserve">EMENDA </w:t>
      </w:r>
      <w:r w:rsidR="005477AA">
        <w:rPr>
          <w:rFonts w:ascii="Tahoma" w:hAnsi="Tahoma" w:cs="Tahoma"/>
          <w:b/>
          <w:u w:val="single"/>
        </w:rPr>
        <w:t>MODIFICATIVA</w:t>
      </w:r>
      <w:r w:rsidRPr="00CF6DBB">
        <w:rPr>
          <w:rFonts w:ascii="Tahoma" w:hAnsi="Tahoma" w:cs="Tahoma"/>
          <w:b/>
          <w:u w:val="single"/>
        </w:rPr>
        <w:t>:</w:t>
      </w:r>
    </w:p>
    <w:p w:rsidR="00745D70" w:rsidRPr="00CF6DBB" w:rsidRDefault="00745D70" w:rsidP="00745D70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</w:p>
    <w:p w:rsidR="003C32DD" w:rsidRPr="00CF6DBB" w:rsidRDefault="002144DD" w:rsidP="009447B4">
      <w:pPr>
        <w:spacing w:after="0" w:line="276" w:lineRule="auto"/>
        <w:jc w:val="both"/>
        <w:rPr>
          <w:rFonts w:ascii="Tahoma" w:hAnsi="Tahoma" w:cs="Tahoma"/>
        </w:rPr>
      </w:pPr>
      <w:r w:rsidRPr="00CF6DBB">
        <w:rPr>
          <w:rFonts w:ascii="Tahoma" w:hAnsi="Tahoma" w:cs="Tahoma"/>
        </w:rPr>
        <w:t xml:space="preserve">Art. 1º - </w:t>
      </w:r>
      <w:r w:rsidR="005477AA">
        <w:rPr>
          <w:rFonts w:ascii="Tahoma" w:hAnsi="Tahoma" w:cs="Tahoma"/>
          <w:b/>
        </w:rPr>
        <w:t>MODIFICA</w:t>
      </w:r>
      <w:r w:rsidR="00784661" w:rsidRPr="00CF6DBB">
        <w:rPr>
          <w:rFonts w:ascii="Tahoma" w:hAnsi="Tahoma" w:cs="Tahoma"/>
          <w:b/>
        </w:rPr>
        <w:t xml:space="preserve"> </w:t>
      </w:r>
      <w:r w:rsidR="005477AA" w:rsidRPr="00CF6DBB">
        <w:rPr>
          <w:rFonts w:ascii="Tahoma" w:hAnsi="Tahoma" w:cs="Tahoma"/>
          <w:b/>
        </w:rPr>
        <w:t xml:space="preserve">A AÇÃO ORÇAMENTÁRIA – </w:t>
      </w:r>
      <w:r w:rsidR="005E56FC">
        <w:rPr>
          <w:rFonts w:ascii="Tahoma" w:hAnsi="Tahoma" w:cs="Tahoma"/>
          <w:b/>
        </w:rPr>
        <w:t>6597</w:t>
      </w:r>
      <w:r w:rsidR="005E56FC" w:rsidRPr="00CF6DBB">
        <w:rPr>
          <w:rFonts w:ascii="Tahoma" w:hAnsi="Tahoma" w:cs="Tahoma"/>
          <w:b/>
        </w:rPr>
        <w:t xml:space="preserve"> –</w:t>
      </w:r>
      <w:r w:rsidR="005E56FC">
        <w:rPr>
          <w:rFonts w:ascii="Tahoma" w:eastAsia="Arial Unicode MS" w:hAnsi="Tahoma" w:cs="Tahoma"/>
          <w:b/>
          <w:bCs/>
        </w:rPr>
        <w:t xml:space="preserve"> </w:t>
      </w:r>
      <w:r w:rsidR="005E56FC" w:rsidRPr="005326F0">
        <w:rPr>
          <w:rFonts w:ascii="Tahoma" w:hAnsi="Tahoma" w:cs="Tahoma"/>
          <w:b/>
        </w:rPr>
        <w:t>IMPLANTAÇÃO DO PROGRAMA VETERINÁRIO MUNICIPAL</w:t>
      </w:r>
      <w:r w:rsidR="005E56FC" w:rsidRPr="00E230BB">
        <w:rPr>
          <w:rFonts w:ascii="Tahoma" w:hAnsi="Tahoma" w:cs="Tahoma"/>
          <w:b/>
        </w:rPr>
        <w:t>,</w:t>
      </w:r>
      <w:r w:rsidR="005E56FC" w:rsidRPr="00CF6DBB">
        <w:rPr>
          <w:rFonts w:ascii="Tahoma" w:hAnsi="Tahoma" w:cs="Tahoma"/>
          <w:b/>
        </w:rPr>
        <w:t xml:space="preserve"> – ANEXO II – METAS E PRIORIDADES DA LEI DE DIRETRIZES ORÇAMENTÁRIAS - 2023 NO </w:t>
      </w:r>
      <w:r w:rsidR="005E56FC" w:rsidRPr="00784661">
        <w:rPr>
          <w:rFonts w:ascii="Tahoma" w:hAnsi="Tahoma" w:cs="Tahoma"/>
          <w:b/>
        </w:rPr>
        <w:t xml:space="preserve">PROGRAMA </w:t>
      </w:r>
      <w:r w:rsidR="005E56FC" w:rsidRPr="005477AA">
        <w:rPr>
          <w:rFonts w:ascii="Tahoma" w:hAnsi="Tahoma" w:cs="Tahoma"/>
          <w:b/>
          <w:bCs/>
        </w:rPr>
        <w:t>–</w:t>
      </w:r>
      <w:r w:rsidR="005E56FC" w:rsidRPr="005477AA">
        <w:rPr>
          <w:rFonts w:ascii="Tahoma" w:hAnsi="Tahoma" w:cs="Tahoma"/>
          <w:b/>
        </w:rPr>
        <w:t xml:space="preserve"> </w:t>
      </w:r>
      <w:r w:rsidR="005E56FC" w:rsidRPr="005477AA">
        <w:rPr>
          <w:rFonts w:ascii="Tahoma" w:hAnsi="Tahoma" w:cs="Tahoma"/>
          <w:b/>
          <w:bCs/>
        </w:rPr>
        <w:t>0114</w:t>
      </w:r>
      <w:r w:rsidR="005E56FC">
        <w:rPr>
          <w:rFonts w:ascii="Tahoma" w:hAnsi="Tahoma" w:cs="Tahoma"/>
          <w:b/>
          <w:bCs/>
        </w:rPr>
        <w:t xml:space="preserve"> </w:t>
      </w:r>
      <w:r w:rsidR="005E56FC" w:rsidRPr="005477AA">
        <w:rPr>
          <w:rFonts w:ascii="Tahoma" w:hAnsi="Tahoma" w:cs="Tahoma"/>
          <w:b/>
          <w:bCs/>
        </w:rPr>
        <w:t xml:space="preserve">– </w:t>
      </w:r>
      <w:r w:rsidR="005E56FC" w:rsidRPr="005477AA">
        <w:rPr>
          <w:rFonts w:ascii="Tahoma" w:hAnsi="Tahoma" w:cs="Tahoma"/>
          <w:b/>
        </w:rPr>
        <w:t>PROTEÇÃO A FAUNA</w:t>
      </w:r>
      <w:r w:rsidR="009447B4" w:rsidRPr="00CF6DBB">
        <w:rPr>
          <w:rFonts w:ascii="Tahoma" w:hAnsi="Tahoma" w:cs="Tahoma"/>
          <w:b/>
        </w:rPr>
        <w:t>,</w:t>
      </w:r>
      <w:r w:rsidR="00C4538C" w:rsidRPr="00CF6DBB">
        <w:rPr>
          <w:rFonts w:ascii="Tahoma" w:hAnsi="Tahoma" w:cs="Tahoma"/>
          <w:b/>
        </w:rPr>
        <w:t xml:space="preserve"> DO PROJETO DE LEI 039/2022</w:t>
      </w:r>
      <w:r w:rsidRPr="00CF6DBB">
        <w:rPr>
          <w:rFonts w:ascii="Tahoma" w:hAnsi="Tahoma" w:cs="Tahoma"/>
        </w:rPr>
        <w:t>, a ação abaixo</w:t>
      </w:r>
      <w:r w:rsidR="00745D70" w:rsidRPr="00CF6DBB">
        <w:rPr>
          <w:rFonts w:ascii="Tahoma" w:hAnsi="Tahoma" w:cs="Tahoma"/>
        </w:rPr>
        <w:t>:</w:t>
      </w: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632"/>
        <w:gridCol w:w="1436"/>
        <w:gridCol w:w="2070"/>
        <w:gridCol w:w="630"/>
        <w:gridCol w:w="1441"/>
        <w:gridCol w:w="1427"/>
      </w:tblGrid>
      <w:tr w:rsidR="005E56FC" w:rsidRPr="00913430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70462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9A7ADB" w:rsidRPr="00913430" w:rsidRDefault="00570462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5E56FC" w:rsidRPr="005E56FC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:rsidR="009A7ADB" w:rsidRPr="007C3CBD" w:rsidRDefault="005477AA" w:rsidP="009447B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>MODIFICATIVA</w:t>
            </w:r>
          </w:p>
        </w:tc>
        <w:tc>
          <w:tcPr>
            <w:tcW w:w="1253" w:type="dxa"/>
          </w:tcPr>
          <w:p w:rsidR="005477AA" w:rsidRDefault="005477AA" w:rsidP="00B6629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477AA">
              <w:rPr>
                <w:rFonts w:ascii="Tahoma" w:hAnsi="Tahoma" w:cs="Tahoma"/>
                <w:bCs/>
                <w:sz w:val="20"/>
                <w:szCs w:val="20"/>
              </w:rPr>
              <w:t xml:space="preserve">0114 </w:t>
            </w:r>
            <w:r w:rsidRPr="005477AA">
              <w:rPr>
                <w:rFonts w:ascii="Tahoma" w:hAnsi="Tahoma" w:cs="Tahoma"/>
                <w:sz w:val="20"/>
                <w:szCs w:val="20"/>
              </w:rPr>
              <w:t xml:space="preserve">PROTEÇÃO </w:t>
            </w:r>
          </w:p>
          <w:p w:rsidR="005477AA" w:rsidRDefault="005477AA" w:rsidP="00B66299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477AA">
              <w:rPr>
                <w:rFonts w:ascii="Tahoma" w:hAnsi="Tahoma" w:cs="Tahoma"/>
                <w:sz w:val="20"/>
                <w:szCs w:val="20"/>
              </w:rPr>
              <w:t>A</w:t>
            </w:r>
          </w:p>
          <w:p w:rsidR="009A7ADB" w:rsidRPr="005477AA" w:rsidRDefault="005477AA" w:rsidP="00B6629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477AA">
              <w:rPr>
                <w:rFonts w:ascii="Tahoma" w:hAnsi="Tahoma" w:cs="Tahoma"/>
                <w:sz w:val="20"/>
                <w:szCs w:val="20"/>
              </w:rPr>
              <w:t xml:space="preserve"> FAUNA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9A7ADB" w:rsidRPr="005E56FC" w:rsidRDefault="005E56FC" w:rsidP="003644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5E56FC">
              <w:rPr>
                <w:rFonts w:ascii="Tahoma" w:hAnsi="Tahoma" w:cs="Tahoma"/>
              </w:rPr>
              <w:t>6597 IMPLANTAÇÃO DO PROGRAMA VETERINÁRIO MUNICIPAL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5E56FC" w:rsidRDefault="005E56FC" w:rsidP="005E56F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5E56FC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PROGRAMA </w:t>
            </w:r>
            <w:r w:rsidR="005477AA" w:rsidRPr="005E56FC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IMPLANTADO 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5E56FC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</w:rPr>
            </w:pPr>
            <w:r w:rsidRPr="005E56FC">
              <w:rPr>
                <w:rFonts w:ascii="Tahoma" w:eastAsia="Times New Roman" w:hAnsi="Tahoma" w:cs="Tahoma"/>
              </w:rPr>
              <w:t>UNIDADE</w:t>
            </w:r>
          </w:p>
        </w:tc>
      </w:tr>
      <w:tr w:rsidR="005E56FC" w:rsidRPr="005E56FC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913430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5E56FC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5E56FC">
              <w:rPr>
                <w:rFonts w:ascii="Tahoma" w:eastAsia="Times New Roman" w:hAnsi="Tahoma" w:cs="Tahoma"/>
                <w:b/>
              </w:rPr>
              <w:t>META FINANCEIRA</w:t>
            </w:r>
          </w:p>
        </w:tc>
      </w:tr>
      <w:tr w:rsidR="005E56FC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5E0CA0" w:rsidRDefault="005477AA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5E0CA0">
              <w:rPr>
                <w:rFonts w:ascii="Tahoma" w:eastAsia="Times New Roman" w:hAnsi="Tahoma" w:cs="Tahoma"/>
                <w:b/>
              </w:rPr>
              <w:t>1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5E0CA0" w:rsidRDefault="009A7ADB" w:rsidP="005477A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5E0CA0">
              <w:rPr>
                <w:rFonts w:ascii="Tahoma" w:eastAsia="Times New Roman" w:hAnsi="Tahoma" w:cs="Tahoma"/>
                <w:b/>
              </w:rPr>
              <w:t>R$</w:t>
            </w:r>
            <w:r w:rsidR="00364428" w:rsidRPr="005E0CA0">
              <w:rPr>
                <w:rFonts w:ascii="Tahoma" w:eastAsia="Times New Roman" w:hAnsi="Tahoma" w:cs="Tahoma"/>
                <w:b/>
              </w:rPr>
              <w:t xml:space="preserve"> </w:t>
            </w:r>
            <w:r w:rsidR="00ED274E" w:rsidRPr="005E0CA0">
              <w:rPr>
                <w:rFonts w:ascii="Tahoma" w:eastAsia="Times New Roman" w:hAnsi="Tahoma" w:cs="Tahoma"/>
                <w:b/>
              </w:rPr>
              <w:t>1.0</w:t>
            </w:r>
            <w:r w:rsidR="009447B4" w:rsidRPr="005E0CA0">
              <w:rPr>
                <w:rFonts w:ascii="Tahoma" w:eastAsia="Times New Roman" w:hAnsi="Tahoma" w:cs="Tahoma"/>
                <w:b/>
              </w:rPr>
              <w:t>00</w:t>
            </w:r>
            <w:r w:rsidR="00570462" w:rsidRPr="005E0CA0">
              <w:rPr>
                <w:rFonts w:ascii="Tahoma" w:eastAsia="Times New Roman" w:hAnsi="Tahoma" w:cs="Tahoma"/>
                <w:b/>
              </w:rPr>
              <w:t>.000,00</w:t>
            </w:r>
          </w:p>
        </w:tc>
      </w:tr>
    </w:tbl>
    <w:p w:rsidR="001941D6" w:rsidRPr="00913430" w:rsidRDefault="00672FE4" w:rsidP="003C32DD">
      <w:pPr>
        <w:spacing w:after="0" w:line="276" w:lineRule="auto"/>
        <w:ind w:left="-1418" w:right="-1368"/>
        <w:jc w:val="center"/>
        <w:rPr>
          <w:rFonts w:ascii="Tahoma" w:hAnsi="Tahoma" w:cs="Tahoma"/>
        </w:rPr>
      </w:pPr>
      <w:r w:rsidRPr="00672FE4">
        <w:rPr>
          <w:rFonts w:ascii="Tahoma" w:hAnsi="Tahoma" w:cs="Tahoma"/>
        </w:rPr>
        <w:fldChar w:fldCharType="begin"/>
      </w:r>
      <w:r w:rsidR="001941D6" w:rsidRPr="00913430">
        <w:rPr>
          <w:rFonts w:ascii="Tahoma" w:hAnsi="Tahoma" w:cs="Tahoma"/>
        </w:rPr>
        <w:instrText xml:space="preserve"> LINK Excel.Sheet.12 "C:\\Users\\Felippe\\Dropbox\\My PC (DESKTOP-IBLBIMP)\\Downloads\\Capa de Lote de Emendas.xlsx" "Emendas PPA!L20C1:L24C9" \a \f 4 \h </w:instrText>
      </w:r>
      <w:r w:rsidR="00913430">
        <w:rPr>
          <w:rFonts w:ascii="Tahoma" w:hAnsi="Tahoma" w:cs="Tahoma"/>
        </w:rPr>
        <w:instrText xml:space="preserve"> \* MERGEFORMAT </w:instrText>
      </w:r>
      <w:r w:rsidRPr="00672FE4">
        <w:rPr>
          <w:rFonts w:ascii="Tahoma" w:hAnsi="Tahoma" w:cs="Tahoma"/>
        </w:rPr>
        <w:fldChar w:fldCharType="separate"/>
      </w:r>
    </w:p>
    <w:p w:rsidR="009A7ADB" w:rsidRPr="00913430" w:rsidRDefault="00672FE4" w:rsidP="003C32DD">
      <w:pPr>
        <w:spacing w:after="0" w:line="276" w:lineRule="auto"/>
        <w:ind w:left="-1418" w:right="-1368"/>
        <w:jc w:val="center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fldChar w:fldCharType="end"/>
      </w:r>
    </w:p>
    <w:p w:rsidR="00454A6C" w:rsidRDefault="00454A6C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784661" w:rsidRDefault="00784661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403D4E" w:rsidRPr="00913430" w:rsidRDefault="00174018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lastRenderedPageBreak/>
        <w:t xml:space="preserve">Art. 2º - Os valores para a execução da ação acima serão compensados da ação denominada </w:t>
      </w:r>
      <w:r w:rsidRPr="008873EC">
        <w:rPr>
          <w:rFonts w:ascii="Tahoma" w:hAnsi="Tahoma" w:cs="Tahoma"/>
          <w:b/>
          <w:sz w:val="24"/>
          <w:szCs w:val="24"/>
        </w:rPr>
        <w:t>3001 | DRENAGEM E PAVIMENTAÇÃO DE LOGRADOUROS NA REGIÃO OCEÂNICA</w:t>
      </w:r>
      <w:r>
        <w:rPr>
          <w:rFonts w:ascii="Tahoma" w:hAnsi="Tahoma" w:cs="Tahoma"/>
          <w:b/>
          <w:sz w:val="24"/>
          <w:szCs w:val="24"/>
        </w:rPr>
        <w:t xml:space="preserve"> </w:t>
      </w:r>
      <w:r w:rsidRPr="008873EC">
        <w:rPr>
          <w:rFonts w:ascii="Tahoma" w:hAnsi="Tahoma" w:cs="Tahoma"/>
          <w:sz w:val="24"/>
          <w:szCs w:val="24"/>
        </w:rPr>
        <w:t>elencada</w:t>
      </w:r>
      <w:r w:rsidRPr="00913430">
        <w:rPr>
          <w:rFonts w:ascii="Tahoma" w:hAnsi="Tahoma" w:cs="Tahoma"/>
          <w:sz w:val="24"/>
          <w:szCs w:val="24"/>
        </w:rPr>
        <w:t xml:space="preserve"> no </w:t>
      </w:r>
      <w:r w:rsidRPr="00913430">
        <w:rPr>
          <w:rFonts w:ascii="Tahoma" w:hAnsi="Tahoma" w:cs="Tahoma"/>
          <w:b/>
          <w:sz w:val="24"/>
          <w:szCs w:val="24"/>
        </w:rPr>
        <w:t xml:space="preserve">ANEXO </w:t>
      </w:r>
      <w:r>
        <w:rPr>
          <w:rFonts w:ascii="Tahoma" w:hAnsi="Tahoma" w:cs="Tahoma"/>
          <w:b/>
          <w:sz w:val="24"/>
          <w:szCs w:val="24"/>
        </w:rPr>
        <w:t>II LEI DE DIRETRIZES ORÇAMENTÁRIAS</w:t>
      </w:r>
      <w:r w:rsidRPr="00913430">
        <w:rPr>
          <w:rFonts w:ascii="Tahoma" w:hAnsi="Tahoma" w:cs="Tahoma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sz w:val="24"/>
          <w:szCs w:val="24"/>
        </w:rPr>
        <w:t xml:space="preserve">– </w:t>
      </w:r>
      <w:r w:rsidRPr="00913430">
        <w:rPr>
          <w:rFonts w:ascii="Tahoma" w:hAnsi="Tahoma" w:cs="Tahoma"/>
          <w:b/>
          <w:sz w:val="24"/>
          <w:szCs w:val="24"/>
        </w:rPr>
        <w:t>2023</w:t>
      </w:r>
      <w:r w:rsidRPr="00913430">
        <w:rPr>
          <w:rFonts w:ascii="Tahoma" w:hAnsi="Tahoma" w:cs="Tahoma"/>
          <w:sz w:val="24"/>
          <w:szCs w:val="24"/>
        </w:rPr>
        <w:t xml:space="preserve"> constante no Projeto de Lei nº 039/2022, cuja a soma total realocada </w:t>
      </w:r>
      <w:r w:rsidR="005E0CA0" w:rsidRPr="00087C4E">
        <w:rPr>
          <w:rFonts w:ascii="Tahoma" w:hAnsi="Tahoma" w:cs="Tahoma"/>
          <w:b/>
          <w:sz w:val="24"/>
          <w:szCs w:val="24"/>
        </w:rPr>
        <w:t xml:space="preserve">R$ </w:t>
      </w:r>
      <w:r w:rsidR="005E0CA0">
        <w:rPr>
          <w:rFonts w:ascii="Tahoma" w:hAnsi="Tahoma" w:cs="Tahoma"/>
          <w:b/>
          <w:sz w:val="24"/>
          <w:szCs w:val="24"/>
        </w:rPr>
        <w:t>70</w:t>
      </w:r>
      <w:r w:rsidR="005E0CA0" w:rsidRPr="00087C4E">
        <w:rPr>
          <w:rFonts w:ascii="Tahoma" w:hAnsi="Tahoma" w:cs="Tahoma"/>
          <w:b/>
          <w:sz w:val="24"/>
          <w:szCs w:val="24"/>
        </w:rPr>
        <w:t>0.000,00 (</w:t>
      </w:r>
      <w:r w:rsidR="005E0CA0">
        <w:rPr>
          <w:rFonts w:ascii="Tahoma" w:hAnsi="Tahoma" w:cs="Tahoma"/>
          <w:b/>
          <w:sz w:val="24"/>
          <w:szCs w:val="24"/>
        </w:rPr>
        <w:t xml:space="preserve">Setecentos mil </w:t>
      </w:r>
      <w:r w:rsidR="005E0CA0" w:rsidRPr="00087C4E">
        <w:rPr>
          <w:rFonts w:ascii="Tahoma" w:hAnsi="Tahoma" w:cs="Tahoma"/>
          <w:b/>
          <w:sz w:val="24"/>
          <w:szCs w:val="24"/>
        </w:rPr>
        <w:t>reais).</w:t>
      </w:r>
    </w:p>
    <w:tbl>
      <w:tblPr>
        <w:tblpPr w:leftFromText="141" w:rightFromText="141" w:vertAnchor="text" w:horzAnchor="margin" w:tblpXSpec="center" w:tblpY="503"/>
        <w:tblW w:w="11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632"/>
        <w:gridCol w:w="1436"/>
        <w:gridCol w:w="2776"/>
        <w:gridCol w:w="752"/>
        <w:gridCol w:w="1400"/>
        <w:gridCol w:w="1393"/>
      </w:tblGrid>
      <w:tr w:rsidR="005E0CA0" w:rsidRPr="00913430" w:rsidTr="005E0CA0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E0CA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632" w:type="dxa"/>
            <w:shd w:val="clear" w:color="auto" w:fill="auto"/>
            <w:noWrap/>
            <w:vAlign w:val="bottom"/>
            <w:hideMark/>
          </w:tcPr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436" w:type="dxa"/>
          </w:tcPr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776" w:type="dxa"/>
            <w:shd w:val="clear" w:color="auto" w:fill="auto"/>
            <w:noWrap/>
            <w:vAlign w:val="bottom"/>
            <w:hideMark/>
          </w:tcPr>
          <w:p w:rsidR="005E0CA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5E0CA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5E0CA0" w:rsidRPr="00913430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5E0CA0" w:rsidRPr="00913430" w:rsidTr="005E0CA0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5E0CA0" w:rsidRPr="007C3CBD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632" w:type="dxa"/>
            <w:shd w:val="clear" w:color="auto" w:fill="auto"/>
            <w:noWrap/>
            <w:vAlign w:val="center"/>
          </w:tcPr>
          <w:p w:rsidR="005E0CA0" w:rsidRPr="007C3CBD" w:rsidRDefault="005E0CA0" w:rsidP="005E0CA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1436" w:type="dxa"/>
          </w:tcPr>
          <w:p w:rsidR="005E0CA0" w:rsidRPr="005E0CA0" w:rsidRDefault="005E0CA0" w:rsidP="005E0CA0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0CA0">
              <w:rPr>
                <w:rFonts w:ascii="Tahoma" w:hAnsi="Tahoma" w:cs="Tahoma"/>
                <w:sz w:val="20"/>
                <w:szCs w:val="20"/>
              </w:rPr>
              <w:t>0010</w:t>
            </w:r>
          </w:p>
          <w:p w:rsidR="005E0CA0" w:rsidRPr="005E0CA0" w:rsidRDefault="005E0CA0" w:rsidP="005E0CA0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0CA0">
              <w:rPr>
                <w:rFonts w:ascii="Tahoma" w:hAnsi="Tahoma" w:cs="Tahoma"/>
                <w:sz w:val="20"/>
                <w:szCs w:val="20"/>
              </w:rPr>
              <w:t>CIDADE URBANIZADA</w:t>
            </w:r>
          </w:p>
        </w:tc>
        <w:tc>
          <w:tcPr>
            <w:tcW w:w="2776" w:type="dxa"/>
            <w:shd w:val="clear" w:color="auto" w:fill="auto"/>
            <w:vAlign w:val="center"/>
            <w:hideMark/>
          </w:tcPr>
          <w:p w:rsidR="00174018" w:rsidRDefault="00174018" w:rsidP="005E0CA0">
            <w:pPr>
              <w:spacing w:after="0"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3001 </w:t>
            </w:r>
          </w:p>
          <w:p w:rsidR="005E0CA0" w:rsidRPr="00174018" w:rsidRDefault="00174018" w:rsidP="005E0CA0">
            <w:pPr>
              <w:spacing w:after="0" w:line="276" w:lineRule="auto"/>
              <w:jc w:val="center"/>
              <w:rPr>
                <w:rFonts w:ascii="Tahoma" w:hAnsi="Tahoma" w:cs="Tahoma"/>
              </w:rPr>
            </w:pPr>
            <w:r w:rsidRPr="00174018">
              <w:rPr>
                <w:rFonts w:ascii="Tahoma" w:hAnsi="Tahoma" w:cs="Tahoma"/>
              </w:rPr>
              <w:t xml:space="preserve"> DRENAGEM E PAVIMENTAÇÃO DE LOGRADOUROS NA REGIÃO OCEÂNICA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5E0CA0" w:rsidRPr="005E0CA0" w:rsidRDefault="005E0CA0" w:rsidP="005E0CA0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0CA0">
              <w:rPr>
                <w:rFonts w:ascii="Tahoma" w:hAnsi="Tahoma" w:cs="Tahoma"/>
                <w:sz w:val="20"/>
                <w:szCs w:val="2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5E0CA0" w:rsidRPr="00913430" w:rsidRDefault="005E0CA0" w:rsidP="005E0CA0">
            <w:pPr>
              <w:spacing w:after="0"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ATIVIDADE MANTIDA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5E0CA0" w:rsidRPr="00913430" w:rsidRDefault="005E0CA0" w:rsidP="005E0CA0">
            <w:pPr>
              <w:spacing w:after="0"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UNIDADE</w:t>
            </w:r>
          </w:p>
        </w:tc>
      </w:tr>
      <w:tr w:rsidR="005E0CA0" w:rsidRPr="00913430" w:rsidTr="005E0CA0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5E0CA0" w:rsidRPr="00913430" w:rsidRDefault="005E0CA0" w:rsidP="005E0CA0">
            <w:pPr>
              <w:spacing w:after="0" w:line="276" w:lineRule="auto"/>
              <w:jc w:val="both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FÍSICA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5E0CA0" w:rsidRPr="00913430" w:rsidRDefault="005E0CA0" w:rsidP="005E0CA0">
            <w:pPr>
              <w:spacing w:after="0" w:line="276" w:lineRule="auto"/>
              <w:jc w:val="both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FINANCEIRA</w:t>
            </w:r>
          </w:p>
        </w:tc>
      </w:tr>
      <w:tr w:rsidR="005E0CA0" w:rsidRPr="00913430" w:rsidTr="005E0CA0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5E0CA0" w:rsidRPr="00913430" w:rsidRDefault="005E0CA0" w:rsidP="005E0CA0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1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5E0CA0" w:rsidRPr="00913430" w:rsidRDefault="005E0CA0" w:rsidP="005E0CA0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R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700.000,00</w:t>
            </w:r>
          </w:p>
        </w:tc>
      </w:tr>
    </w:tbl>
    <w:p w:rsidR="00EB3BFB" w:rsidRPr="00913430" w:rsidRDefault="00EB3BF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Sala das Sessões, </w:t>
      </w:r>
      <w:r w:rsidR="005E0CA0">
        <w:rPr>
          <w:rFonts w:ascii="Tahoma" w:hAnsi="Tahoma" w:cs="Tahoma"/>
          <w:sz w:val="24"/>
          <w:szCs w:val="24"/>
        </w:rPr>
        <w:t>3</w:t>
      </w:r>
      <w:r w:rsidR="00174018">
        <w:rPr>
          <w:rFonts w:ascii="Tahoma" w:hAnsi="Tahoma" w:cs="Tahoma"/>
          <w:sz w:val="24"/>
          <w:szCs w:val="24"/>
        </w:rPr>
        <w:t>1</w:t>
      </w:r>
      <w:r w:rsidRPr="00913430">
        <w:rPr>
          <w:rFonts w:ascii="Tahoma" w:hAnsi="Tahoma" w:cs="Tahoma"/>
          <w:sz w:val="24"/>
          <w:szCs w:val="24"/>
        </w:rPr>
        <w:t xml:space="preserve"> d</w:t>
      </w:r>
      <w:r w:rsidR="00B62D67">
        <w:rPr>
          <w:rFonts w:ascii="Tahoma" w:hAnsi="Tahoma" w:cs="Tahoma"/>
          <w:sz w:val="24"/>
          <w:szCs w:val="24"/>
        </w:rPr>
        <w:t xml:space="preserve">e maio </w:t>
      </w:r>
      <w:r w:rsidRPr="00913430">
        <w:rPr>
          <w:rFonts w:ascii="Tahoma" w:hAnsi="Tahoma" w:cs="Tahoma"/>
          <w:sz w:val="24"/>
          <w:szCs w:val="24"/>
        </w:rPr>
        <w:t>de 2022.</w:t>
      </w: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Default="009A7ADB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Pr="00913430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3C32DD" w:rsidRPr="003C32DD" w:rsidRDefault="003C32DD" w:rsidP="003C32DD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745D70" w:rsidRPr="003C32DD" w:rsidRDefault="003C32DD" w:rsidP="003C32DD">
      <w:pPr>
        <w:pStyle w:val="PargrafodaLista"/>
        <w:spacing w:after="0" w:line="276" w:lineRule="auto"/>
        <w:ind w:left="10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Arial Unicode MS" w:hAnsi="Tahoma" w:cs="Tahoma"/>
          <w:b/>
          <w:bCs/>
          <w:sz w:val="24"/>
          <w:szCs w:val="24"/>
        </w:rPr>
        <w:t xml:space="preserve">                                      </w:t>
      </w:r>
      <w:r w:rsidRPr="003C32DD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F63B0D" w:rsidRDefault="00F63B0D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F63B0D" w:rsidRDefault="00F63B0D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8E72B3" w:rsidRPr="00913430" w:rsidRDefault="00745D70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  <w:r w:rsidRPr="00913430">
        <w:rPr>
          <w:rFonts w:ascii="Tahoma" w:hAnsi="Tahoma" w:cs="Tahoma"/>
          <w:b/>
          <w:sz w:val="24"/>
          <w:szCs w:val="24"/>
          <w:u w:val="single"/>
        </w:rPr>
        <w:t>JUSTIFICATIVA:</w:t>
      </w:r>
    </w:p>
    <w:p w:rsidR="008E72B3" w:rsidRPr="00913430" w:rsidRDefault="008E72B3" w:rsidP="008E72B3">
      <w:pPr>
        <w:spacing w:after="0" w:line="276" w:lineRule="auto"/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Em Niterói temos o Hospital Veterinário da UFF (HUVET), com foco na formação e no aprendizado dos alunos, que já pratica consultas, exames e cirurgias com preço bem mais acessível em relação ao mercado. Contudo o número de atendimentos realizados por esta instituição é limitado, por diversos fatores sendo o principal dele</w:t>
      </w:r>
      <w:r>
        <w:rPr>
          <w:rFonts w:ascii="Tahoma" w:hAnsi="Tahoma" w:cs="Tahoma"/>
        </w:rPr>
        <w:t>s a</w:t>
      </w:r>
      <w:r w:rsidRPr="009B0C16">
        <w:rPr>
          <w:rFonts w:ascii="Tahoma" w:hAnsi="Tahoma" w:cs="Tahoma"/>
        </w:rPr>
        <w:t xml:space="preserve"> falta de insumos.</w:t>
      </w: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5E56FC" w:rsidRPr="009B0C16" w:rsidRDefault="005E56FC" w:rsidP="005E56FC">
      <w:pPr>
        <w:spacing w:line="276" w:lineRule="auto"/>
        <w:ind w:firstLine="709"/>
        <w:jc w:val="both"/>
      </w:pPr>
      <w:r w:rsidRPr="009B0C16">
        <w:rPr>
          <w:rFonts w:ascii="Tahoma" w:hAnsi="Tahoma" w:cs="Tahoma"/>
        </w:rPr>
        <w:t>Niterói pode dar um passo à frente em relação ao cuidado e à proteção animal através de um convênio com o Hospital Veterinário da UFF, potencializando a estrutura já existente e realizando uma quantidade maior de atendimentos aos munícipes.</w:t>
      </w: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A presente emenda modificativa tem como objetivo aumentar a verba, valor este previsto tanto no PPA, na LDO, e neste Projeto de lei, destinada para implantação, da parceria de atendimento clínico público HUVET, destinado a pessoas de baixa renda, bem como para atendimento aos animais em vulnerabilidade nas ruas.</w:t>
      </w: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É de suma importância garantir o atendimento clínico público e gratuito aos animais domésticos das famílias que estão em vulnerabilidade social e econômica, já que este público não tem condições de custear o tratamento em uma clínica particular quando seus animais de estimação ficam doentes.</w:t>
      </w: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 xml:space="preserve"> </w:t>
      </w: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 xml:space="preserve">Desde 2013 venho pesquisando a implantação de Hospitais Veterinários Públicos pelo Brasil. Em janeiro deste ano pude visitar o Hospital Veterinário do Município de Resende, que desde agosto de 2020 presta atendimento 24 horas por dia realizando exames clínicos, cirurgias, atendimento ambulatorial e resgates. </w:t>
      </w: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lastRenderedPageBreak/>
        <w:t>O atendimento é feito exclusivamente às pessoas com cartão SUS e com comprovante de residência no município, comprovando assim a hipossuficiência e a impossibilidade do custeio na rede privada aos moradores da localidade.</w:t>
      </w: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Em fevereiro de 2021 realizei uma audiência para debater o tema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com diversos segmentos da nossa sociedade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e foi unânime por todos os pres</w:t>
      </w:r>
      <w:r>
        <w:rPr>
          <w:rFonts w:ascii="Tahoma" w:hAnsi="Tahoma" w:cs="Tahoma"/>
        </w:rPr>
        <w:t>entes, tanto presencial como on</w:t>
      </w:r>
      <w:r w:rsidRPr="009B0C16">
        <w:rPr>
          <w:rFonts w:ascii="Tahoma" w:hAnsi="Tahoma" w:cs="Tahoma"/>
        </w:rPr>
        <w:t xml:space="preserve">line, da implantação de tal projeto. </w:t>
      </w:r>
    </w:p>
    <w:p w:rsidR="005E56FC" w:rsidRPr="009B0C16" w:rsidRDefault="005E56FC" w:rsidP="005E56FC">
      <w:pPr>
        <w:spacing w:line="276" w:lineRule="auto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ab/>
      </w:r>
    </w:p>
    <w:p w:rsidR="005E56FC" w:rsidRPr="009B0C16" w:rsidRDefault="005E56FC" w:rsidP="005E56FC">
      <w:pPr>
        <w:spacing w:line="276" w:lineRule="auto"/>
        <w:jc w:val="both"/>
      </w:pPr>
      <w:r w:rsidRPr="009B0C16">
        <w:rPr>
          <w:rFonts w:ascii="Tahoma" w:hAnsi="Tahoma" w:cs="Tahoma"/>
        </w:rPr>
        <w:tab/>
        <w:t>O município só teria a ganhar com uma parceria deste porte, que poderá auxiliar os cidadãos de menor poder aquisitivo a cuidarem de forma adequada de seus animais de estimação.</w:t>
      </w:r>
    </w:p>
    <w:p w:rsidR="005E56FC" w:rsidRDefault="005E56FC" w:rsidP="005E56FC">
      <w:pPr>
        <w:spacing w:line="276" w:lineRule="auto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ab/>
      </w:r>
    </w:p>
    <w:p w:rsidR="005E56FC" w:rsidRPr="009B0C16" w:rsidRDefault="005E56FC" w:rsidP="005E56FC">
      <w:pPr>
        <w:spacing w:line="276" w:lineRule="auto"/>
        <w:ind w:firstLine="709"/>
        <w:jc w:val="both"/>
        <w:rPr>
          <w:rFonts w:ascii="Tahoma" w:hAnsi="Tahoma" w:cs="Tahoma"/>
        </w:rPr>
      </w:pPr>
      <w:r w:rsidRPr="009B0C16">
        <w:rPr>
          <w:rFonts w:ascii="Tahoma" w:hAnsi="Tahoma" w:cs="Tahoma"/>
        </w:rPr>
        <w:t>Desta maneira, conto com o apoio dos Nobres Pares para aprovação da presente emenda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de forma a garantir a reserva orçamentária necessária</w:t>
      </w:r>
      <w:r>
        <w:rPr>
          <w:rFonts w:ascii="Tahoma" w:hAnsi="Tahoma" w:cs="Tahoma"/>
        </w:rPr>
        <w:t>,</w:t>
      </w:r>
      <w:r w:rsidRPr="009B0C16">
        <w:rPr>
          <w:rFonts w:ascii="Tahoma" w:hAnsi="Tahoma" w:cs="Tahoma"/>
        </w:rPr>
        <w:t xml:space="preserve"> para implementação</w:t>
      </w:r>
      <w:r>
        <w:rPr>
          <w:rFonts w:ascii="Tahoma" w:hAnsi="Tahoma" w:cs="Tahoma"/>
        </w:rPr>
        <w:t xml:space="preserve"> deste projeto de suma importância para o avanço dos cuidados com a pauta da Proteção Animal em nossa cidade</w:t>
      </w:r>
      <w:r w:rsidRPr="009B0C16">
        <w:rPr>
          <w:rFonts w:ascii="Tahoma" w:hAnsi="Tahoma" w:cs="Tahoma"/>
        </w:rPr>
        <w:t>.</w:t>
      </w:r>
    </w:p>
    <w:p w:rsidR="00B62D67" w:rsidRDefault="00B62D67" w:rsidP="00D456B4">
      <w:pPr>
        <w:spacing w:after="0" w:line="276" w:lineRule="auto"/>
        <w:rPr>
          <w:rFonts w:ascii="Tahoma" w:hAnsi="Tahoma" w:cs="Tahoma"/>
          <w:b/>
          <w:u w:val="single"/>
        </w:rPr>
      </w:pPr>
    </w:p>
    <w:sectPr w:rsidR="00B62D67" w:rsidSect="00BF38E4">
      <w:headerReference w:type="default" r:id="rId9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4B31" w:rsidRDefault="008B4B31">
      <w:pPr>
        <w:spacing w:after="0" w:line="240" w:lineRule="auto"/>
      </w:pPr>
      <w:r>
        <w:separator/>
      </w:r>
    </w:p>
  </w:endnote>
  <w:endnote w:type="continuationSeparator" w:id="1">
    <w:p w:rsidR="008B4B31" w:rsidRDefault="008B4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4B31" w:rsidRDefault="008B4B31">
      <w:pPr>
        <w:spacing w:after="0" w:line="240" w:lineRule="auto"/>
      </w:pPr>
      <w:r>
        <w:separator/>
      </w:r>
    </w:p>
  </w:footnote>
  <w:footnote w:type="continuationSeparator" w:id="1">
    <w:p w:rsidR="008B4B31" w:rsidRDefault="008B4B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2" w:name="_Hlk64647286"/>
    <w:r w:rsidR="001E3E95" w:rsidRPr="00FA6DFD">
      <w:rPr>
        <w:rFonts w:cstheme="minorHAnsi"/>
        <w:noProof/>
      </w:rPr>
      <w:drawing>
        <wp:inline distT="0" distB="0" distL="0" distR="0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  <w:bookmarkEnd w:id="2"/>
  </w:p>
  <w:p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913430">
      <w:rPr>
        <w:b/>
        <w:bCs/>
        <w:sz w:val="32"/>
        <w:szCs w:val="32"/>
      </w:rPr>
      <w:t>DANIEL MARQUES</w:t>
    </w: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353E"/>
    <w:rsid w:val="00023FD9"/>
    <w:rsid w:val="00032EA7"/>
    <w:rsid w:val="000360FE"/>
    <w:rsid w:val="000436BE"/>
    <w:rsid w:val="000677C1"/>
    <w:rsid w:val="00091086"/>
    <w:rsid w:val="000B2BF4"/>
    <w:rsid w:val="000C332F"/>
    <w:rsid w:val="00103D9E"/>
    <w:rsid w:val="00124260"/>
    <w:rsid w:val="00174018"/>
    <w:rsid w:val="00174759"/>
    <w:rsid w:val="001941D6"/>
    <w:rsid w:val="001B10A3"/>
    <w:rsid w:val="001D4FE2"/>
    <w:rsid w:val="001E3E95"/>
    <w:rsid w:val="001E5664"/>
    <w:rsid w:val="001E6119"/>
    <w:rsid w:val="002144DD"/>
    <w:rsid w:val="00234C79"/>
    <w:rsid w:val="00252EC6"/>
    <w:rsid w:val="002977BD"/>
    <w:rsid w:val="002B67CC"/>
    <w:rsid w:val="002F07E8"/>
    <w:rsid w:val="002F2755"/>
    <w:rsid w:val="002F2A6E"/>
    <w:rsid w:val="002F3E9C"/>
    <w:rsid w:val="002F7843"/>
    <w:rsid w:val="00303BA9"/>
    <w:rsid w:val="003377AB"/>
    <w:rsid w:val="00340820"/>
    <w:rsid w:val="0036163F"/>
    <w:rsid w:val="00364428"/>
    <w:rsid w:val="00364B2D"/>
    <w:rsid w:val="00380325"/>
    <w:rsid w:val="00385E65"/>
    <w:rsid w:val="003B5648"/>
    <w:rsid w:val="003C32DD"/>
    <w:rsid w:val="00403D4E"/>
    <w:rsid w:val="0041026F"/>
    <w:rsid w:val="00454A6C"/>
    <w:rsid w:val="0045699D"/>
    <w:rsid w:val="00456E6C"/>
    <w:rsid w:val="004B0DAB"/>
    <w:rsid w:val="004B6672"/>
    <w:rsid w:val="004F278F"/>
    <w:rsid w:val="0051274B"/>
    <w:rsid w:val="00517107"/>
    <w:rsid w:val="00536A3D"/>
    <w:rsid w:val="005477AA"/>
    <w:rsid w:val="0056057A"/>
    <w:rsid w:val="00570462"/>
    <w:rsid w:val="005B4E34"/>
    <w:rsid w:val="005B514A"/>
    <w:rsid w:val="005C1B16"/>
    <w:rsid w:val="005E0CA0"/>
    <w:rsid w:val="005E2400"/>
    <w:rsid w:val="005E56FC"/>
    <w:rsid w:val="00672FE4"/>
    <w:rsid w:val="00687CCB"/>
    <w:rsid w:val="00694C1E"/>
    <w:rsid w:val="006D4964"/>
    <w:rsid w:val="006D6F6F"/>
    <w:rsid w:val="006F3BA5"/>
    <w:rsid w:val="00712C20"/>
    <w:rsid w:val="00745D70"/>
    <w:rsid w:val="0075353E"/>
    <w:rsid w:val="0076553F"/>
    <w:rsid w:val="00780830"/>
    <w:rsid w:val="00781764"/>
    <w:rsid w:val="00784661"/>
    <w:rsid w:val="007868E7"/>
    <w:rsid w:val="007A0061"/>
    <w:rsid w:val="007C3CBD"/>
    <w:rsid w:val="007F311D"/>
    <w:rsid w:val="008035CF"/>
    <w:rsid w:val="00822C27"/>
    <w:rsid w:val="00833F99"/>
    <w:rsid w:val="008370CE"/>
    <w:rsid w:val="00880438"/>
    <w:rsid w:val="008A2BCE"/>
    <w:rsid w:val="008A2C72"/>
    <w:rsid w:val="008B3D59"/>
    <w:rsid w:val="008B4B31"/>
    <w:rsid w:val="008C74BF"/>
    <w:rsid w:val="008D56B0"/>
    <w:rsid w:val="008E72B3"/>
    <w:rsid w:val="00913430"/>
    <w:rsid w:val="009217EB"/>
    <w:rsid w:val="009247AB"/>
    <w:rsid w:val="0093131B"/>
    <w:rsid w:val="00934336"/>
    <w:rsid w:val="00937C6B"/>
    <w:rsid w:val="009447B4"/>
    <w:rsid w:val="009574D8"/>
    <w:rsid w:val="00961A3C"/>
    <w:rsid w:val="009A7ADB"/>
    <w:rsid w:val="009C0736"/>
    <w:rsid w:val="009D21D3"/>
    <w:rsid w:val="009D3B78"/>
    <w:rsid w:val="009F465D"/>
    <w:rsid w:val="009F7B82"/>
    <w:rsid w:val="00A163CC"/>
    <w:rsid w:val="00A5332A"/>
    <w:rsid w:val="00A61D02"/>
    <w:rsid w:val="00A724CA"/>
    <w:rsid w:val="00A90583"/>
    <w:rsid w:val="00A92EE2"/>
    <w:rsid w:val="00A936BE"/>
    <w:rsid w:val="00A941E0"/>
    <w:rsid w:val="00AB5A28"/>
    <w:rsid w:val="00AC0D4E"/>
    <w:rsid w:val="00AC40AD"/>
    <w:rsid w:val="00AC64D7"/>
    <w:rsid w:val="00AE31A5"/>
    <w:rsid w:val="00AF0766"/>
    <w:rsid w:val="00B00B26"/>
    <w:rsid w:val="00B14246"/>
    <w:rsid w:val="00B2527E"/>
    <w:rsid w:val="00B62D67"/>
    <w:rsid w:val="00B66299"/>
    <w:rsid w:val="00B95AD2"/>
    <w:rsid w:val="00BA3DF6"/>
    <w:rsid w:val="00BF38E4"/>
    <w:rsid w:val="00C0184D"/>
    <w:rsid w:val="00C146EA"/>
    <w:rsid w:val="00C14DB4"/>
    <w:rsid w:val="00C27B2C"/>
    <w:rsid w:val="00C31136"/>
    <w:rsid w:val="00C4538C"/>
    <w:rsid w:val="00C51205"/>
    <w:rsid w:val="00C943F9"/>
    <w:rsid w:val="00CC0B0B"/>
    <w:rsid w:val="00CD5797"/>
    <w:rsid w:val="00CF6DBB"/>
    <w:rsid w:val="00D03D25"/>
    <w:rsid w:val="00D136B4"/>
    <w:rsid w:val="00D45055"/>
    <w:rsid w:val="00D456B4"/>
    <w:rsid w:val="00DC2EA4"/>
    <w:rsid w:val="00DD01B9"/>
    <w:rsid w:val="00DD1F75"/>
    <w:rsid w:val="00E213D9"/>
    <w:rsid w:val="00E57C97"/>
    <w:rsid w:val="00E7562E"/>
    <w:rsid w:val="00E80319"/>
    <w:rsid w:val="00EA6617"/>
    <w:rsid w:val="00EB3BFB"/>
    <w:rsid w:val="00ED212B"/>
    <w:rsid w:val="00ED274E"/>
    <w:rsid w:val="00F60C1E"/>
    <w:rsid w:val="00F63B0D"/>
    <w:rsid w:val="00F8701B"/>
    <w:rsid w:val="00F963F2"/>
    <w:rsid w:val="00FD1EA2"/>
    <w:rsid w:val="00FE458E"/>
    <w:rsid w:val="00FE7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rsid w:val="00BF38E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BF38E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BF3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BF38E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BF38E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BF3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BF3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BF38E4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BF3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customStyle="1" w:styleId="Legenda2">
    <w:name w:val="Legenda2"/>
    <w:basedOn w:val="Normal"/>
    <w:rsid w:val="003C32DD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547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97B020D-78AF-4963-9697-C819851DA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656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Ricardo Gacia</cp:lastModifiedBy>
  <cp:revision>2</cp:revision>
  <cp:lastPrinted>2022-05-30T23:12:00Z</cp:lastPrinted>
  <dcterms:created xsi:type="dcterms:W3CDTF">2022-05-31T22:50:00Z</dcterms:created>
  <dcterms:modified xsi:type="dcterms:W3CDTF">2022-05-31T22:50:00Z</dcterms:modified>
</cp:coreProperties>
</file>