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E56DEC">
        <w:rPr>
          <w:rFonts w:ascii="Tahoma" w:hAnsi="Tahoma" w:cs="Tahoma"/>
          <w:b/>
          <w:iCs/>
        </w:rPr>
        <w:t xml:space="preserve">       </w:t>
      </w:r>
      <w:r w:rsidR="000B2BF4" w:rsidRPr="00CF6DBB">
        <w:rPr>
          <w:rFonts w:ascii="Tahoma" w:hAnsi="Tahoma" w:cs="Tahoma"/>
          <w:b/>
          <w:iCs/>
        </w:rPr>
        <w:t>/2022</w:t>
      </w:r>
    </w:p>
    <w:p w:rsidR="00454A6C" w:rsidRPr="00DC5B63" w:rsidRDefault="00454A6C" w:rsidP="00364428">
      <w:pPr>
        <w:spacing w:after="0" w:line="240" w:lineRule="auto"/>
        <w:ind w:left="3544" w:right="-93"/>
        <w:jc w:val="both"/>
        <w:rPr>
          <w:rFonts w:ascii="Tahoma" w:hAnsi="Tahoma" w:cs="Tahoma"/>
          <w:b/>
        </w:rPr>
      </w:pPr>
      <w:bookmarkStart w:id="0" w:name="_heading=h.gjdgxs" w:colFirst="0" w:colLast="0"/>
      <w:bookmarkEnd w:id="0"/>
    </w:p>
    <w:p w:rsidR="0075353E" w:rsidRPr="00DC5B63" w:rsidRDefault="00745D70" w:rsidP="00364428">
      <w:pPr>
        <w:spacing w:after="0" w:line="240" w:lineRule="auto"/>
        <w:ind w:left="3544" w:right="-93"/>
        <w:jc w:val="both"/>
        <w:rPr>
          <w:rFonts w:ascii="Tahoma" w:hAnsi="Tahoma" w:cs="Tahoma"/>
          <w:b/>
        </w:rPr>
      </w:pPr>
      <w:r w:rsidRPr="00DC5B63">
        <w:rPr>
          <w:rFonts w:ascii="Tahoma" w:hAnsi="Tahoma" w:cs="Tahoma"/>
          <w:b/>
        </w:rPr>
        <w:t>EMENDA</w:t>
      </w:r>
      <w:r w:rsidR="00C4538C" w:rsidRPr="00DC5B63">
        <w:rPr>
          <w:rFonts w:ascii="Tahoma" w:hAnsi="Tahoma" w:cs="Tahoma"/>
          <w:b/>
        </w:rPr>
        <w:t xml:space="preserve"> </w:t>
      </w:r>
      <w:r w:rsidRPr="00DC5B63">
        <w:rPr>
          <w:rFonts w:ascii="Tahoma" w:hAnsi="Tahoma" w:cs="Tahoma"/>
          <w:b/>
        </w:rPr>
        <w:t>QUE</w:t>
      </w:r>
      <w:r w:rsidR="00A92EE2" w:rsidRPr="00DC5B63">
        <w:rPr>
          <w:rFonts w:ascii="Tahoma" w:hAnsi="Tahoma" w:cs="Tahoma"/>
          <w:b/>
        </w:rPr>
        <w:t xml:space="preserve"> </w:t>
      </w:r>
      <w:bookmarkStart w:id="1" w:name="_Hlk85548681"/>
      <w:r w:rsidR="00B00B26" w:rsidRPr="00DC5B63">
        <w:rPr>
          <w:rFonts w:ascii="Tahoma" w:hAnsi="Tahoma" w:cs="Tahoma"/>
          <w:b/>
        </w:rPr>
        <w:t>A</w:t>
      </w:r>
      <w:r w:rsidR="00454A6C" w:rsidRPr="00DC5B63">
        <w:rPr>
          <w:rFonts w:ascii="Tahoma" w:hAnsi="Tahoma" w:cs="Tahoma"/>
          <w:b/>
        </w:rPr>
        <w:t>CRESCENTA</w:t>
      </w:r>
      <w:r w:rsidR="00934336" w:rsidRPr="00DC5B63">
        <w:rPr>
          <w:rFonts w:ascii="Tahoma" w:hAnsi="Tahoma" w:cs="Tahoma"/>
          <w:b/>
        </w:rPr>
        <w:t xml:space="preserve"> </w:t>
      </w:r>
      <w:r w:rsidR="00174759" w:rsidRPr="00DC5B63">
        <w:rPr>
          <w:rFonts w:ascii="Tahoma" w:hAnsi="Tahoma" w:cs="Tahoma"/>
          <w:b/>
        </w:rPr>
        <w:t xml:space="preserve">A </w:t>
      </w:r>
      <w:r w:rsidR="00BA3DF6" w:rsidRPr="00DC5B63">
        <w:rPr>
          <w:rFonts w:ascii="Tahoma" w:hAnsi="Tahoma" w:cs="Tahoma"/>
          <w:b/>
        </w:rPr>
        <w:t xml:space="preserve">AÇÃO </w:t>
      </w:r>
      <w:bookmarkEnd w:id="1"/>
      <w:r w:rsidR="00934336" w:rsidRPr="00DC5B63">
        <w:rPr>
          <w:rFonts w:ascii="Tahoma" w:hAnsi="Tahoma" w:cs="Tahoma"/>
          <w:b/>
        </w:rPr>
        <w:t>ORÇAMENTÁRIA –</w:t>
      </w:r>
      <w:r w:rsidR="00B00B26" w:rsidRPr="00DC5B63">
        <w:rPr>
          <w:rFonts w:ascii="Tahoma" w:hAnsi="Tahoma" w:cs="Tahoma"/>
          <w:b/>
        </w:rPr>
        <w:t xml:space="preserve"> </w:t>
      </w:r>
      <w:r w:rsidR="00454A6C" w:rsidRPr="00DC5B63">
        <w:rPr>
          <w:rFonts w:ascii="Tahoma" w:hAnsi="Tahoma" w:cs="Tahoma"/>
          <w:b/>
        </w:rPr>
        <w:t>0000</w:t>
      </w:r>
      <w:r w:rsidR="00934336" w:rsidRPr="00DC5B63">
        <w:rPr>
          <w:rFonts w:ascii="Tahoma" w:hAnsi="Tahoma" w:cs="Tahoma"/>
          <w:b/>
        </w:rPr>
        <w:t xml:space="preserve"> </w:t>
      </w:r>
      <w:r w:rsidR="00D46AEB" w:rsidRPr="00970A51">
        <w:rPr>
          <w:rFonts w:ascii="Tahoma" w:hAnsi="Tahoma" w:cs="Tahoma"/>
          <w:b/>
          <w:color w:val="000000"/>
          <w:shd w:val="clear" w:color="auto" w:fill="FFFFFF"/>
        </w:rPr>
        <w:t>REALIZAÇÃO DE EVENTOS DA LUTA OLÍMPICA TAEKWONDO</w:t>
      </w:r>
      <w:r w:rsidR="000F4883" w:rsidRPr="00DC5B63">
        <w:rPr>
          <w:rFonts w:ascii="Tahoma" w:hAnsi="Tahoma" w:cs="Tahoma"/>
          <w:b/>
        </w:rPr>
        <w:t xml:space="preserve"> </w:t>
      </w:r>
      <w:r w:rsidR="000C332F" w:rsidRPr="00DC5B63">
        <w:rPr>
          <w:rFonts w:ascii="Tahoma" w:hAnsi="Tahoma" w:cs="Tahoma"/>
          <w:b/>
        </w:rPr>
        <w:t>–</w:t>
      </w:r>
      <w:r w:rsidR="008C74BF" w:rsidRPr="00DC5B63">
        <w:rPr>
          <w:rFonts w:ascii="Tahoma" w:hAnsi="Tahoma" w:cs="Tahoma"/>
          <w:b/>
        </w:rPr>
        <w:t xml:space="preserve"> </w:t>
      </w:r>
      <w:r w:rsidR="000C332F" w:rsidRPr="00DC5B63">
        <w:rPr>
          <w:rFonts w:ascii="Tahoma" w:hAnsi="Tahoma" w:cs="Tahoma"/>
          <w:b/>
        </w:rPr>
        <w:t xml:space="preserve">ANEXO </w:t>
      </w:r>
      <w:r w:rsidR="008C74BF" w:rsidRPr="00DC5B63">
        <w:rPr>
          <w:rFonts w:ascii="Tahoma" w:hAnsi="Tahoma" w:cs="Tahoma"/>
          <w:b/>
        </w:rPr>
        <w:t xml:space="preserve">II </w:t>
      </w:r>
      <w:r w:rsidR="00FE7111" w:rsidRPr="00DC5B63">
        <w:rPr>
          <w:rFonts w:ascii="Tahoma" w:hAnsi="Tahoma" w:cs="Tahoma"/>
          <w:b/>
        </w:rPr>
        <w:t xml:space="preserve">– METAS E PRIORIDADES DA </w:t>
      </w:r>
      <w:r w:rsidR="008C74BF" w:rsidRPr="00DC5B63">
        <w:rPr>
          <w:rFonts w:ascii="Tahoma" w:hAnsi="Tahoma" w:cs="Tahoma"/>
          <w:b/>
        </w:rPr>
        <w:t>LEI DE DIRETRIZES ORÇAMENTÁRIAS</w:t>
      </w:r>
      <w:r w:rsidR="00380325" w:rsidRPr="00DC5B63">
        <w:rPr>
          <w:rFonts w:ascii="Tahoma" w:hAnsi="Tahoma" w:cs="Tahoma"/>
          <w:b/>
        </w:rPr>
        <w:t xml:space="preserve"> </w:t>
      </w:r>
      <w:r w:rsidR="008C74BF" w:rsidRPr="00DC5B63">
        <w:rPr>
          <w:rFonts w:ascii="Tahoma" w:hAnsi="Tahoma" w:cs="Tahoma"/>
          <w:b/>
        </w:rPr>
        <w:t xml:space="preserve">- </w:t>
      </w:r>
      <w:r w:rsidR="00380325" w:rsidRPr="00DC5B63">
        <w:rPr>
          <w:rFonts w:ascii="Tahoma" w:hAnsi="Tahoma" w:cs="Tahoma"/>
          <w:b/>
        </w:rPr>
        <w:t>2023</w:t>
      </w:r>
      <w:r w:rsidR="008C74BF" w:rsidRPr="00DC5B63">
        <w:rPr>
          <w:rFonts w:ascii="Tahoma" w:hAnsi="Tahoma" w:cs="Tahoma"/>
          <w:b/>
        </w:rPr>
        <w:t xml:space="preserve"> </w:t>
      </w:r>
      <w:r w:rsidR="002144DD" w:rsidRPr="00DC5B63">
        <w:rPr>
          <w:rFonts w:ascii="Tahoma" w:hAnsi="Tahoma" w:cs="Tahoma"/>
          <w:b/>
        </w:rPr>
        <w:t xml:space="preserve">NO PROGRAMA </w:t>
      </w:r>
      <w:r w:rsidR="00784661" w:rsidRPr="00DC5B63">
        <w:rPr>
          <w:rFonts w:ascii="Tahoma" w:hAnsi="Tahoma" w:cs="Tahoma"/>
          <w:b/>
          <w:bCs/>
        </w:rPr>
        <w:t>–</w:t>
      </w:r>
      <w:r w:rsidR="00784661" w:rsidRPr="000F4883">
        <w:rPr>
          <w:rFonts w:ascii="Tahoma" w:hAnsi="Tahoma" w:cs="Tahoma"/>
          <w:b/>
        </w:rPr>
        <w:t xml:space="preserve"> </w:t>
      </w:r>
      <w:r w:rsidR="000F4883" w:rsidRPr="000F4883">
        <w:rPr>
          <w:rFonts w:ascii="Tahoma" w:hAnsi="Tahoma" w:cs="Tahoma"/>
          <w:b/>
          <w:bCs/>
        </w:rPr>
        <w:t>0137 – CIDADE DO ESPORTE</w:t>
      </w:r>
      <w:r w:rsidR="00934336" w:rsidRPr="00DC5B63">
        <w:rPr>
          <w:rFonts w:ascii="Tahoma" w:hAnsi="Tahoma" w:cs="Tahoma"/>
          <w:b/>
        </w:rPr>
        <w:t>,</w:t>
      </w:r>
      <w:r w:rsidR="008C74BF" w:rsidRPr="00DC5B63">
        <w:rPr>
          <w:rFonts w:ascii="Tahoma" w:hAnsi="Tahoma" w:cs="Tahoma"/>
          <w:b/>
        </w:rPr>
        <w:t xml:space="preserve"> </w:t>
      </w:r>
      <w:r w:rsidR="00380325" w:rsidRPr="00DC5B63">
        <w:rPr>
          <w:rFonts w:ascii="Tahoma" w:hAnsi="Tahoma" w:cs="Tahoma"/>
          <w:b/>
        </w:rPr>
        <w:t>DO PROJETO DE LEI 039/2022</w:t>
      </w:r>
      <w:r w:rsidRPr="00DC5B63">
        <w:rPr>
          <w:rFonts w:ascii="Tahoma" w:hAnsi="Tahoma" w:cs="Tahoma"/>
          <w:b/>
        </w:rPr>
        <w:t>.</w:t>
      </w:r>
    </w:p>
    <w:p w:rsidR="00745D70" w:rsidRPr="00DC5B63" w:rsidRDefault="00745D70" w:rsidP="008A2BCE">
      <w:pPr>
        <w:spacing w:after="0" w:line="360" w:lineRule="auto"/>
        <w:jc w:val="both"/>
        <w:rPr>
          <w:rFonts w:ascii="Tahoma" w:hAnsi="Tahoma" w:cs="Tahoma"/>
          <w:b/>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A</w:t>
      </w:r>
      <w:r w:rsidR="00CD5797">
        <w:rPr>
          <w:rFonts w:ascii="Tahoma" w:hAnsi="Tahoma" w:cs="Tahoma"/>
          <w:b/>
          <w:iCs/>
          <w:u w:val="single"/>
        </w:rPr>
        <w:t>DI</w:t>
      </w:r>
      <w:r w:rsidR="00380325" w:rsidRPr="00CF6DBB">
        <w:rPr>
          <w:rFonts w:ascii="Tahoma" w:hAnsi="Tahoma" w:cs="Tahoma"/>
          <w:b/>
          <w:iCs/>
          <w:u w:val="single"/>
        </w:rPr>
        <w:t>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D46AEB" w:rsidRPr="00DC5B63">
        <w:rPr>
          <w:rFonts w:ascii="Tahoma" w:hAnsi="Tahoma" w:cs="Tahoma"/>
          <w:b/>
        </w:rPr>
        <w:t xml:space="preserve">ACRESCENTA A AÇÃO ORÇAMENTÁRIA – 0000 </w:t>
      </w:r>
      <w:r w:rsidR="00D46AEB" w:rsidRPr="00970A51">
        <w:rPr>
          <w:rFonts w:ascii="Tahoma" w:hAnsi="Tahoma" w:cs="Tahoma"/>
          <w:b/>
          <w:color w:val="000000"/>
          <w:shd w:val="clear" w:color="auto" w:fill="FFFFFF"/>
        </w:rPr>
        <w:t>REALIZAÇÃO DE EVENTOS DA LUTA OLÍMPICA TAEKWONDO</w:t>
      </w:r>
      <w:r w:rsidR="00D46AEB" w:rsidRPr="00DC5B63">
        <w:rPr>
          <w:rFonts w:ascii="Tahoma" w:hAnsi="Tahoma" w:cs="Tahoma"/>
          <w:b/>
        </w:rPr>
        <w:t xml:space="preserve"> – ANEXO II – METAS E PRIORIDADES DA LEI DE DIRETRIZES ORÇAMENTÁRIAS - 2023 NO PROGRAMA </w:t>
      </w:r>
      <w:r w:rsidR="00D46AEB" w:rsidRPr="00DC5B63">
        <w:rPr>
          <w:rFonts w:ascii="Tahoma" w:hAnsi="Tahoma" w:cs="Tahoma"/>
          <w:b/>
          <w:bCs/>
        </w:rPr>
        <w:t>–</w:t>
      </w:r>
      <w:r w:rsidR="00D46AEB" w:rsidRPr="000F4883">
        <w:rPr>
          <w:rFonts w:ascii="Tahoma" w:hAnsi="Tahoma" w:cs="Tahoma"/>
          <w:b/>
        </w:rPr>
        <w:t xml:space="preserve"> </w:t>
      </w:r>
      <w:r w:rsidR="00D46AEB" w:rsidRPr="000F4883">
        <w:rPr>
          <w:rFonts w:ascii="Tahoma" w:hAnsi="Tahoma" w:cs="Tahoma"/>
          <w:b/>
          <w:bCs/>
        </w:rPr>
        <w:t>0137 – CIDADE DO ESPORTE</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00"/>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E56DEC" w:rsidTr="009A7ADB">
        <w:trPr>
          <w:trHeight w:val="300"/>
        </w:trPr>
        <w:tc>
          <w:tcPr>
            <w:tcW w:w="1980" w:type="dxa"/>
            <w:shd w:val="clear" w:color="auto" w:fill="auto"/>
            <w:noWrap/>
            <w:vAlign w:val="center"/>
          </w:tcPr>
          <w:p w:rsidR="009A7ADB" w:rsidRPr="00E56DEC" w:rsidRDefault="007C3CBD" w:rsidP="00570462">
            <w:pPr>
              <w:spacing w:after="0" w:line="240" w:lineRule="auto"/>
              <w:jc w:val="center"/>
              <w:rPr>
                <w:rFonts w:ascii="Tahoma" w:eastAsia="Times New Roman" w:hAnsi="Tahoma" w:cs="Tahoma"/>
              </w:rPr>
            </w:pPr>
            <w:r w:rsidRPr="00E56DEC">
              <w:rPr>
                <w:rFonts w:ascii="Tahoma" w:eastAsia="Times New Roman" w:hAnsi="Tahoma" w:cs="Tahoma"/>
                <w:bCs/>
              </w:rPr>
              <w:t>N° 0039/2022</w:t>
            </w:r>
          </w:p>
        </w:tc>
        <w:tc>
          <w:tcPr>
            <w:tcW w:w="1343" w:type="dxa"/>
            <w:shd w:val="clear" w:color="auto" w:fill="auto"/>
            <w:noWrap/>
            <w:vAlign w:val="center"/>
          </w:tcPr>
          <w:p w:rsidR="009A7ADB" w:rsidRPr="00E56DEC" w:rsidRDefault="00454A6C" w:rsidP="009447B4">
            <w:pPr>
              <w:spacing w:after="0" w:line="240" w:lineRule="auto"/>
              <w:jc w:val="center"/>
              <w:rPr>
                <w:rFonts w:ascii="Tahoma" w:eastAsia="Times New Roman" w:hAnsi="Tahoma" w:cs="Tahoma"/>
              </w:rPr>
            </w:pPr>
            <w:r w:rsidRPr="00E56DEC">
              <w:rPr>
                <w:rFonts w:ascii="Tahoma" w:eastAsia="Times New Roman" w:hAnsi="Tahoma" w:cs="Tahoma"/>
              </w:rPr>
              <w:t>ADI</w:t>
            </w:r>
            <w:r w:rsidR="00CF6DBB" w:rsidRPr="00E56DEC">
              <w:rPr>
                <w:rFonts w:ascii="Tahoma" w:eastAsia="Times New Roman" w:hAnsi="Tahoma" w:cs="Tahoma"/>
              </w:rPr>
              <w:t>TIVA</w:t>
            </w:r>
          </w:p>
        </w:tc>
        <w:tc>
          <w:tcPr>
            <w:tcW w:w="1253" w:type="dxa"/>
          </w:tcPr>
          <w:p w:rsidR="000F4883" w:rsidRPr="00E56DEC" w:rsidRDefault="000F4883" w:rsidP="000F4883">
            <w:pPr>
              <w:spacing w:after="0" w:line="240" w:lineRule="auto"/>
              <w:jc w:val="center"/>
              <w:rPr>
                <w:rFonts w:ascii="Tahoma" w:hAnsi="Tahoma" w:cs="Tahoma"/>
                <w:bCs/>
                <w:sz w:val="20"/>
                <w:szCs w:val="20"/>
              </w:rPr>
            </w:pPr>
            <w:r w:rsidRPr="00E56DEC">
              <w:rPr>
                <w:rFonts w:ascii="Tahoma" w:hAnsi="Tahoma" w:cs="Tahoma"/>
                <w:bCs/>
                <w:sz w:val="20"/>
                <w:szCs w:val="20"/>
              </w:rPr>
              <w:t xml:space="preserve">0137  </w:t>
            </w:r>
          </w:p>
          <w:p w:rsidR="000F4883" w:rsidRPr="00E56DEC" w:rsidRDefault="000F4883" w:rsidP="000F4883">
            <w:pPr>
              <w:spacing w:after="0" w:line="240" w:lineRule="auto"/>
              <w:jc w:val="center"/>
              <w:rPr>
                <w:rFonts w:ascii="Tahoma" w:hAnsi="Tahoma" w:cs="Tahoma"/>
                <w:bCs/>
                <w:sz w:val="20"/>
                <w:szCs w:val="20"/>
              </w:rPr>
            </w:pPr>
            <w:r w:rsidRPr="00E56DEC">
              <w:rPr>
                <w:rFonts w:ascii="Tahoma" w:hAnsi="Tahoma" w:cs="Tahoma"/>
                <w:bCs/>
                <w:sz w:val="20"/>
                <w:szCs w:val="20"/>
              </w:rPr>
              <w:t xml:space="preserve">CIDADE </w:t>
            </w:r>
          </w:p>
          <w:p w:rsidR="000F4883" w:rsidRPr="00E56DEC" w:rsidRDefault="000F4883" w:rsidP="000F4883">
            <w:pPr>
              <w:spacing w:after="0" w:line="240" w:lineRule="auto"/>
              <w:jc w:val="center"/>
              <w:rPr>
                <w:rFonts w:ascii="Tahoma" w:hAnsi="Tahoma" w:cs="Tahoma"/>
                <w:bCs/>
                <w:sz w:val="20"/>
                <w:szCs w:val="20"/>
              </w:rPr>
            </w:pPr>
            <w:r w:rsidRPr="00E56DEC">
              <w:rPr>
                <w:rFonts w:ascii="Tahoma" w:hAnsi="Tahoma" w:cs="Tahoma"/>
                <w:bCs/>
                <w:sz w:val="20"/>
                <w:szCs w:val="20"/>
              </w:rPr>
              <w:t xml:space="preserve">DO </w:t>
            </w:r>
          </w:p>
          <w:p w:rsidR="009A7ADB" w:rsidRPr="00E56DEC" w:rsidRDefault="000F4883" w:rsidP="000F4883">
            <w:pPr>
              <w:spacing w:after="0" w:line="240" w:lineRule="auto"/>
              <w:jc w:val="center"/>
              <w:rPr>
                <w:rFonts w:ascii="Tahoma" w:eastAsia="Times New Roman" w:hAnsi="Tahoma" w:cs="Tahoma"/>
                <w:sz w:val="20"/>
                <w:szCs w:val="20"/>
              </w:rPr>
            </w:pPr>
            <w:r w:rsidRPr="00E56DEC">
              <w:rPr>
                <w:rFonts w:ascii="Tahoma" w:hAnsi="Tahoma" w:cs="Tahoma"/>
                <w:bCs/>
                <w:sz w:val="20"/>
                <w:szCs w:val="20"/>
              </w:rPr>
              <w:t>ESPORTE</w:t>
            </w:r>
          </w:p>
        </w:tc>
        <w:tc>
          <w:tcPr>
            <w:tcW w:w="2070" w:type="dxa"/>
            <w:shd w:val="clear" w:color="auto" w:fill="auto"/>
            <w:vAlign w:val="center"/>
            <w:hideMark/>
          </w:tcPr>
          <w:p w:rsidR="000F4883" w:rsidRPr="00E56DEC" w:rsidRDefault="00784661" w:rsidP="000F4883">
            <w:pPr>
              <w:spacing w:after="0" w:line="240" w:lineRule="auto"/>
              <w:jc w:val="center"/>
              <w:rPr>
                <w:rFonts w:ascii="Tahoma" w:hAnsi="Tahoma" w:cs="Tahoma"/>
              </w:rPr>
            </w:pPr>
            <w:r w:rsidRPr="00E56DEC">
              <w:rPr>
                <w:rFonts w:ascii="Tahoma" w:hAnsi="Tahoma" w:cs="Tahoma"/>
              </w:rPr>
              <w:t xml:space="preserve">0000 </w:t>
            </w:r>
          </w:p>
          <w:p w:rsidR="009A7ADB" w:rsidRPr="00E56DEC" w:rsidRDefault="00D46AEB" w:rsidP="000F4883">
            <w:pPr>
              <w:spacing w:after="0" w:line="240" w:lineRule="auto"/>
              <w:jc w:val="center"/>
              <w:rPr>
                <w:rFonts w:ascii="Tahoma" w:eastAsia="Times New Roman" w:hAnsi="Tahoma" w:cs="Tahoma"/>
                <w:sz w:val="20"/>
                <w:szCs w:val="20"/>
              </w:rPr>
            </w:pPr>
            <w:r w:rsidRPr="00E56DEC">
              <w:rPr>
                <w:rFonts w:ascii="Tahoma" w:hAnsi="Tahoma" w:cs="Tahoma"/>
                <w:sz w:val="20"/>
                <w:szCs w:val="20"/>
                <w:shd w:val="clear" w:color="auto" w:fill="FFFFFF"/>
              </w:rPr>
              <w:t>REALIZAÇÃO DE EVENTOS DA LUTA OLÍMPICA TAEKWONDO</w:t>
            </w:r>
          </w:p>
        </w:tc>
        <w:tc>
          <w:tcPr>
            <w:tcW w:w="587" w:type="dxa"/>
            <w:shd w:val="clear" w:color="auto" w:fill="auto"/>
            <w:noWrap/>
            <w:vAlign w:val="bottom"/>
            <w:hideMark/>
          </w:tcPr>
          <w:p w:rsidR="009A7ADB" w:rsidRPr="00E56DEC" w:rsidRDefault="007C3CBD" w:rsidP="00570462">
            <w:pPr>
              <w:spacing w:after="0" w:line="240" w:lineRule="auto"/>
              <w:jc w:val="center"/>
              <w:rPr>
                <w:rFonts w:ascii="Tahoma" w:eastAsia="Times New Roman" w:hAnsi="Tahoma" w:cs="Tahoma"/>
              </w:rPr>
            </w:pPr>
            <w:r w:rsidRPr="00E56DEC">
              <w:rPr>
                <w:rFonts w:ascii="Tahoma" w:eastAsia="Times New Roman" w:hAnsi="Tahoma" w:cs="Tahoma"/>
              </w:rPr>
              <w:t>2023</w:t>
            </w:r>
          </w:p>
        </w:tc>
        <w:tc>
          <w:tcPr>
            <w:tcW w:w="1400" w:type="dxa"/>
            <w:shd w:val="clear" w:color="auto" w:fill="auto"/>
            <w:noWrap/>
            <w:vAlign w:val="bottom"/>
            <w:hideMark/>
          </w:tcPr>
          <w:p w:rsidR="009A7ADB" w:rsidRPr="00E56DEC" w:rsidRDefault="00215DBB" w:rsidP="00B00B26">
            <w:pPr>
              <w:spacing w:after="0" w:line="240" w:lineRule="auto"/>
              <w:jc w:val="center"/>
              <w:rPr>
                <w:rFonts w:ascii="Tahoma" w:eastAsia="Times New Roman" w:hAnsi="Tahoma" w:cs="Tahoma"/>
                <w:sz w:val="20"/>
                <w:szCs w:val="20"/>
              </w:rPr>
            </w:pPr>
            <w:r w:rsidRPr="00E56DEC">
              <w:rPr>
                <w:rFonts w:ascii="Arial" w:hAnsi="Arial" w:cs="Arial"/>
                <w:sz w:val="20"/>
                <w:szCs w:val="20"/>
                <w:shd w:val="clear" w:color="auto" w:fill="FFFFFF"/>
              </w:rPr>
              <w:t>EVENTO REALIZADO</w:t>
            </w:r>
          </w:p>
        </w:tc>
        <w:tc>
          <w:tcPr>
            <w:tcW w:w="1427" w:type="dxa"/>
            <w:shd w:val="clear" w:color="auto" w:fill="auto"/>
            <w:noWrap/>
            <w:vAlign w:val="bottom"/>
            <w:hideMark/>
          </w:tcPr>
          <w:p w:rsidR="009A7ADB" w:rsidRPr="00E56DEC" w:rsidRDefault="007C3CBD" w:rsidP="00570462">
            <w:pPr>
              <w:spacing w:after="0" w:line="240" w:lineRule="auto"/>
              <w:jc w:val="center"/>
              <w:rPr>
                <w:rFonts w:ascii="Tahoma" w:eastAsia="Times New Roman" w:hAnsi="Tahoma" w:cs="Tahoma"/>
              </w:rPr>
            </w:pPr>
            <w:r w:rsidRPr="00E56DEC">
              <w:rPr>
                <w:rFonts w:ascii="Tahoma" w:eastAsia="Times New Roman" w:hAnsi="Tahoma" w:cs="Tahoma"/>
              </w:rPr>
              <w:t>UNIDADE</w:t>
            </w:r>
          </w:p>
        </w:tc>
      </w:tr>
      <w:tr w:rsidR="009A7ADB" w:rsidRPr="00E56DEC" w:rsidTr="009A7ADB">
        <w:trPr>
          <w:trHeight w:val="300"/>
        </w:trPr>
        <w:tc>
          <w:tcPr>
            <w:tcW w:w="4576" w:type="dxa"/>
            <w:gridSpan w:val="3"/>
            <w:shd w:val="clear" w:color="auto" w:fill="auto"/>
            <w:noWrap/>
            <w:vAlign w:val="center"/>
          </w:tcPr>
          <w:p w:rsidR="009A7ADB" w:rsidRPr="00E56DEC" w:rsidRDefault="009A7ADB" w:rsidP="003C32DD">
            <w:pPr>
              <w:spacing w:after="0" w:line="240" w:lineRule="auto"/>
              <w:jc w:val="center"/>
              <w:rPr>
                <w:rFonts w:ascii="Tahoma" w:eastAsia="Times New Roman" w:hAnsi="Tahoma" w:cs="Tahoma"/>
                <w:b/>
              </w:rPr>
            </w:pPr>
            <w:r w:rsidRPr="00E56DEC">
              <w:rPr>
                <w:rFonts w:ascii="Tahoma" w:eastAsia="Times New Roman" w:hAnsi="Tahoma" w:cs="Tahoma"/>
                <w:b/>
              </w:rPr>
              <w:t>META FÍSICA</w:t>
            </w:r>
          </w:p>
        </w:tc>
        <w:tc>
          <w:tcPr>
            <w:tcW w:w="5484" w:type="dxa"/>
            <w:gridSpan w:val="4"/>
            <w:shd w:val="clear" w:color="auto" w:fill="auto"/>
            <w:vAlign w:val="center"/>
          </w:tcPr>
          <w:p w:rsidR="009A7ADB" w:rsidRPr="00E56DEC" w:rsidRDefault="009A7ADB" w:rsidP="003C32DD">
            <w:pPr>
              <w:spacing w:after="0" w:line="240" w:lineRule="auto"/>
              <w:jc w:val="center"/>
              <w:rPr>
                <w:rFonts w:ascii="Tahoma" w:eastAsia="Times New Roman" w:hAnsi="Tahoma" w:cs="Tahoma"/>
                <w:b/>
              </w:rPr>
            </w:pPr>
            <w:r w:rsidRPr="00E56DEC">
              <w:rPr>
                <w:rFonts w:ascii="Tahoma" w:eastAsia="Times New Roman" w:hAnsi="Tahoma" w:cs="Tahoma"/>
                <w:b/>
              </w:rPr>
              <w:t>META FINANCEIRA</w:t>
            </w:r>
          </w:p>
        </w:tc>
      </w:tr>
      <w:tr w:rsidR="009A7ADB" w:rsidRPr="00E56DEC" w:rsidTr="009A7ADB">
        <w:trPr>
          <w:trHeight w:val="300"/>
        </w:trPr>
        <w:tc>
          <w:tcPr>
            <w:tcW w:w="4576" w:type="dxa"/>
            <w:gridSpan w:val="3"/>
            <w:shd w:val="clear" w:color="auto" w:fill="auto"/>
            <w:noWrap/>
            <w:vAlign w:val="center"/>
          </w:tcPr>
          <w:p w:rsidR="009A7ADB" w:rsidRPr="00E56DEC" w:rsidRDefault="00DC5B63" w:rsidP="003C32DD">
            <w:pPr>
              <w:spacing w:after="0" w:line="240" w:lineRule="auto"/>
              <w:jc w:val="center"/>
              <w:rPr>
                <w:rFonts w:ascii="Tahoma" w:eastAsia="Times New Roman" w:hAnsi="Tahoma" w:cs="Tahoma"/>
                <w:b/>
              </w:rPr>
            </w:pPr>
            <w:r w:rsidRPr="00E56DEC">
              <w:rPr>
                <w:rFonts w:ascii="Tahoma" w:eastAsia="Times New Roman" w:hAnsi="Tahoma" w:cs="Tahoma"/>
                <w:b/>
              </w:rPr>
              <w:t>1</w:t>
            </w:r>
          </w:p>
        </w:tc>
        <w:tc>
          <w:tcPr>
            <w:tcW w:w="5484" w:type="dxa"/>
            <w:gridSpan w:val="4"/>
            <w:shd w:val="clear" w:color="auto" w:fill="auto"/>
            <w:vAlign w:val="center"/>
          </w:tcPr>
          <w:p w:rsidR="009A7ADB" w:rsidRPr="00E56DEC" w:rsidRDefault="009A7ADB" w:rsidP="000F4883">
            <w:pPr>
              <w:spacing w:after="0" w:line="240" w:lineRule="auto"/>
              <w:jc w:val="center"/>
              <w:rPr>
                <w:rFonts w:ascii="Tahoma" w:eastAsia="Times New Roman" w:hAnsi="Tahoma" w:cs="Tahoma"/>
                <w:b/>
              </w:rPr>
            </w:pPr>
            <w:r w:rsidRPr="00E56DEC">
              <w:rPr>
                <w:rFonts w:ascii="Tahoma" w:eastAsia="Times New Roman" w:hAnsi="Tahoma" w:cs="Tahoma"/>
                <w:b/>
              </w:rPr>
              <w:t>R$</w:t>
            </w:r>
            <w:r w:rsidR="00215DBB" w:rsidRPr="00E56DEC">
              <w:rPr>
                <w:rFonts w:ascii="Tahoma" w:eastAsia="Times New Roman" w:hAnsi="Tahoma" w:cs="Tahoma"/>
                <w:b/>
              </w:rPr>
              <w:t xml:space="preserve"> </w:t>
            </w:r>
            <w:r w:rsidR="000F4883" w:rsidRPr="00E56DEC">
              <w:rPr>
                <w:rFonts w:ascii="Tahoma" w:eastAsia="Times New Roman" w:hAnsi="Tahoma" w:cs="Tahoma"/>
                <w:b/>
              </w:rPr>
              <w:t>100</w:t>
            </w:r>
            <w:r w:rsidR="00570462" w:rsidRPr="00E56DEC">
              <w:rPr>
                <w:rFonts w:ascii="Tahoma" w:eastAsia="Times New Roman" w:hAnsi="Tahoma" w:cs="Tahoma"/>
                <w:b/>
              </w:rPr>
              <w:t>.000,00</w:t>
            </w:r>
          </w:p>
        </w:tc>
      </w:tr>
    </w:tbl>
    <w:p w:rsidR="001941D6" w:rsidRPr="00E56DEC" w:rsidRDefault="00642B9F" w:rsidP="003C32DD">
      <w:pPr>
        <w:spacing w:after="0" w:line="276" w:lineRule="auto"/>
        <w:ind w:left="-1418" w:right="-1368"/>
        <w:jc w:val="center"/>
        <w:rPr>
          <w:rFonts w:ascii="Tahoma" w:hAnsi="Tahoma" w:cs="Tahoma"/>
        </w:rPr>
      </w:pPr>
      <w:r w:rsidRPr="00E56DEC">
        <w:rPr>
          <w:rFonts w:ascii="Tahoma" w:hAnsi="Tahoma" w:cs="Tahoma"/>
        </w:rPr>
        <w:fldChar w:fldCharType="begin"/>
      </w:r>
      <w:r w:rsidR="001941D6" w:rsidRPr="00E56DEC">
        <w:rPr>
          <w:rFonts w:ascii="Tahoma" w:hAnsi="Tahoma" w:cs="Tahoma"/>
        </w:rPr>
        <w:instrText xml:space="preserve"> LINK Excel.Sheet.12 "C:\\Users\\Felippe\\Dropbox\\My PC (DESKTOP-IBLBIMP)\\Downloads\\Capa de Lote de Emendas.xlsx" "Emendas PPA!L20C1:L24C9" \a \f 4 \h </w:instrText>
      </w:r>
      <w:r w:rsidR="00913430" w:rsidRPr="00E56DEC">
        <w:rPr>
          <w:rFonts w:ascii="Tahoma" w:hAnsi="Tahoma" w:cs="Tahoma"/>
        </w:rPr>
        <w:instrText xml:space="preserve"> \* MERGEFORMAT </w:instrText>
      </w:r>
      <w:r w:rsidRPr="00E56DEC">
        <w:rPr>
          <w:rFonts w:ascii="Tahoma" w:hAnsi="Tahoma" w:cs="Tahoma"/>
        </w:rPr>
        <w:fldChar w:fldCharType="separate"/>
      </w:r>
    </w:p>
    <w:p w:rsidR="009A7ADB" w:rsidRPr="00913430" w:rsidRDefault="00642B9F" w:rsidP="003C32DD">
      <w:pPr>
        <w:spacing w:after="0" w:line="276" w:lineRule="auto"/>
        <w:ind w:left="-1418" w:right="-1368"/>
        <w:jc w:val="center"/>
        <w:rPr>
          <w:rFonts w:ascii="Tahoma" w:hAnsi="Tahoma" w:cs="Tahoma"/>
          <w:sz w:val="24"/>
          <w:szCs w:val="24"/>
        </w:rPr>
      </w:pPr>
      <w:r w:rsidRPr="00E56DEC">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784661" w:rsidRDefault="00784661" w:rsidP="002144DD">
      <w:pPr>
        <w:spacing w:after="0" w:line="276" w:lineRule="auto"/>
        <w:jc w:val="both"/>
        <w:rPr>
          <w:rFonts w:ascii="Tahoma" w:hAnsi="Tahoma" w:cs="Tahoma"/>
          <w:sz w:val="24"/>
          <w:szCs w:val="24"/>
        </w:rPr>
      </w:pPr>
    </w:p>
    <w:p w:rsidR="00E56DEC" w:rsidRPr="00913430" w:rsidRDefault="00E56DEC" w:rsidP="00E56DEC">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sidRPr="003612FC">
        <w:rPr>
          <w:rFonts w:ascii="Tahoma" w:hAnsi="Tahoma" w:cs="Tahoma"/>
          <w:b/>
          <w:sz w:val="24"/>
          <w:szCs w:val="24"/>
        </w:rPr>
        <w:t xml:space="preserve">5542 </w:t>
      </w:r>
      <w:r>
        <w:rPr>
          <w:rFonts w:ascii="Tahoma" w:hAnsi="Tahoma" w:cs="Tahoma"/>
          <w:b/>
          <w:sz w:val="24"/>
          <w:szCs w:val="24"/>
        </w:rPr>
        <w:t>-</w:t>
      </w:r>
      <w:r w:rsidRPr="003612FC">
        <w:rPr>
          <w:rFonts w:ascii="Tahoma" w:hAnsi="Tahoma" w:cs="Tahoma"/>
          <w:b/>
          <w:sz w:val="24"/>
          <w:szCs w:val="24"/>
        </w:rPr>
        <w:t xml:space="preserve"> IMPLANTAÇÃO DE EQUIPAMENTOS CULTURAIS</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100.000,00</w:t>
      </w:r>
      <w:r w:rsidRPr="00913430">
        <w:rPr>
          <w:rFonts w:ascii="Tahoma" w:hAnsi="Tahoma" w:cs="Tahoma"/>
          <w:sz w:val="24"/>
          <w:szCs w:val="24"/>
        </w:rPr>
        <w:t xml:space="preserve"> (</w:t>
      </w:r>
      <w:r>
        <w:rPr>
          <w:rFonts w:ascii="Tahoma" w:hAnsi="Tahoma" w:cs="Tahoma"/>
          <w:sz w:val="24"/>
          <w:szCs w:val="24"/>
        </w:rPr>
        <w:t>Cem mil reais</w:t>
      </w:r>
      <w:r w:rsidRPr="00913430">
        <w:rPr>
          <w:rFonts w:ascii="Tahoma" w:hAnsi="Tahoma" w:cs="Tahoma"/>
          <w:sz w:val="24"/>
          <w:szCs w:val="24"/>
        </w:rPr>
        <w:t>).</w:t>
      </w:r>
    </w:p>
    <w:p w:rsidR="00E56DEC" w:rsidRPr="00913430" w:rsidRDefault="00E56DEC" w:rsidP="00E56DEC">
      <w:pPr>
        <w:spacing w:after="0" w:line="276" w:lineRule="auto"/>
        <w:jc w:val="both"/>
        <w:rPr>
          <w:rFonts w:ascii="Tahoma" w:hAnsi="Tahoma" w:cs="Tahoma"/>
          <w:sz w:val="24"/>
          <w:szCs w:val="24"/>
        </w:rPr>
      </w:pP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00"/>
        <w:gridCol w:w="1393"/>
      </w:tblGrid>
      <w:tr w:rsidR="00E56DEC" w:rsidRPr="00913430" w:rsidTr="00661E9F">
        <w:trPr>
          <w:trHeight w:val="411"/>
        </w:trPr>
        <w:tc>
          <w:tcPr>
            <w:tcW w:w="1980" w:type="dxa"/>
            <w:shd w:val="clear" w:color="auto" w:fill="auto"/>
            <w:noWrap/>
            <w:vAlign w:val="bottom"/>
            <w:hideMark/>
          </w:tcPr>
          <w:p w:rsidR="00E56DEC"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E56DEC" w:rsidRPr="00913430" w:rsidRDefault="00E56DEC" w:rsidP="00661E9F">
            <w:pPr>
              <w:spacing w:after="0" w:line="240" w:lineRule="auto"/>
              <w:jc w:val="center"/>
              <w:rPr>
                <w:rFonts w:ascii="Tahoma" w:eastAsia="Times New Roman" w:hAnsi="Tahoma" w:cs="Tahoma"/>
                <w:b/>
                <w:bCs/>
                <w:color w:val="000000"/>
              </w:rPr>
            </w:pPr>
          </w:p>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E56DEC" w:rsidRPr="00913430" w:rsidRDefault="00E56DEC"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E56DEC"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E56DEC"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E56DEC" w:rsidRPr="00913430" w:rsidRDefault="00E56DEC"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E56DEC" w:rsidRPr="00913430" w:rsidRDefault="00E56DEC"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E56DEC" w:rsidRPr="00913430" w:rsidTr="00661E9F">
        <w:trPr>
          <w:trHeight w:val="300"/>
        </w:trPr>
        <w:tc>
          <w:tcPr>
            <w:tcW w:w="1980" w:type="dxa"/>
            <w:shd w:val="clear" w:color="auto" w:fill="auto"/>
            <w:noWrap/>
            <w:vAlign w:val="center"/>
          </w:tcPr>
          <w:p w:rsidR="00E56DEC" w:rsidRPr="00890A75" w:rsidRDefault="00E56DEC"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E56DEC" w:rsidRPr="00890A75" w:rsidRDefault="00E56DEC" w:rsidP="00661E9F">
            <w:pPr>
              <w:spacing w:after="0" w:line="240" w:lineRule="auto"/>
              <w:jc w:val="center"/>
              <w:rPr>
                <w:rFonts w:ascii="Tahoma" w:eastAsia="Times New Roman" w:hAnsi="Tahoma" w:cs="Tahoma"/>
                <w:color w:val="000000"/>
                <w:sz w:val="20"/>
                <w:szCs w:val="20"/>
              </w:rPr>
            </w:pPr>
          </w:p>
        </w:tc>
        <w:tc>
          <w:tcPr>
            <w:tcW w:w="1436" w:type="dxa"/>
          </w:tcPr>
          <w:p w:rsidR="00E56DEC" w:rsidRPr="00890A75" w:rsidRDefault="00E56DEC"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rsidR="00E56DEC" w:rsidRPr="00890A75" w:rsidRDefault="00E56DEC" w:rsidP="00661E9F">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rsidR="00E56DEC" w:rsidRPr="003612FC" w:rsidRDefault="00E56DEC" w:rsidP="00661E9F">
            <w:pPr>
              <w:spacing w:after="0" w:line="276" w:lineRule="auto"/>
              <w:jc w:val="center"/>
              <w:rPr>
                <w:rFonts w:ascii="Tahoma" w:hAnsi="Tahoma" w:cs="Tahoma"/>
                <w:sz w:val="20"/>
                <w:szCs w:val="20"/>
              </w:rPr>
            </w:pPr>
            <w:r w:rsidRPr="003612FC">
              <w:rPr>
                <w:rFonts w:ascii="Tahoma" w:hAnsi="Tahoma" w:cs="Tahoma"/>
                <w:sz w:val="20"/>
                <w:szCs w:val="20"/>
              </w:rPr>
              <w:t xml:space="preserve">5542 </w:t>
            </w:r>
          </w:p>
          <w:p w:rsidR="00E56DEC" w:rsidRPr="003612FC" w:rsidRDefault="00E56DEC" w:rsidP="00661E9F">
            <w:pPr>
              <w:spacing w:after="0" w:line="276" w:lineRule="auto"/>
              <w:jc w:val="center"/>
              <w:rPr>
                <w:rFonts w:ascii="Tahoma" w:hAnsi="Tahoma" w:cs="Tahoma"/>
                <w:sz w:val="20"/>
                <w:szCs w:val="20"/>
              </w:rPr>
            </w:pPr>
            <w:r w:rsidRPr="003612FC">
              <w:rPr>
                <w:rFonts w:ascii="Tahoma" w:hAnsi="Tahoma" w:cs="Tahoma"/>
                <w:sz w:val="20"/>
                <w:szCs w:val="20"/>
              </w:rPr>
              <w:t xml:space="preserve"> IMPLANTAÇÃO DE EQUIPAMENTOS CULTURAIS</w:t>
            </w:r>
          </w:p>
        </w:tc>
        <w:tc>
          <w:tcPr>
            <w:tcW w:w="752" w:type="dxa"/>
            <w:shd w:val="clear" w:color="auto" w:fill="auto"/>
            <w:noWrap/>
            <w:vAlign w:val="bottom"/>
            <w:hideMark/>
          </w:tcPr>
          <w:p w:rsidR="00E56DEC" w:rsidRPr="00890A75" w:rsidRDefault="00E56DEC"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E56DEC" w:rsidRPr="00890A75" w:rsidRDefault="00E56DEC" w:rsidP="00661E9F">
            <w:pPr>
              <w:spacing w:after="0" w:line="276" w:lineRule="auto"/>
              <w:jc w:val="center"/>
              <w:rPr>
                <w:rFonts w:ascii="Tahoma" w:hAnsi="Tahoma" w:cs="Tahoma"/>
                <w:sz w:val="20"/>
                <w:szCs w:val="20"/>
              </w:rPr>
            </w:pPr>
            <w:r>
              <w:rPr>
                <w:rFonts w:ascii="Tahoma" w:hAnsi="Tahoma" w:cs="Tahoma"/>
                <w:sz w:val="20"/>
                <w:szCs w:val="20"/>
              </w:rPr>
              <w:t>OBRA REALIZADA</w:t>
            </w:r>
          </w:p>
        </w:tc>
        <w:tc>
          <w:tcPr>
            <w:tcW w:w="1393" w:type="dxa"/>
            <w:shd w:val="clear" w:color="auto" w:fill="auto"/>
            <w:noWrap/>
            <w:vAlign w:val="bottom"/>
            <w:hideMark/>
          </w:tcPr>
          <w:p w:rsidR="00E56DEC" w:rsidRPr="00890A75" w:rsidRDefault="00E56DEC" w:rsidP="00661E9F">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E56DEC" w:rsidRPr="00913430" w:rsidTr="00661E9F">
        <w:trPr>
          <w:trHeight w:val="300"/>
        </w:trPr>
        <w:tc>
          <w:tcPr>
            <w:tcW w:w="5048" w:type="dxa"/>
            <w:gridSpan w:val="3"/>
            <w:shd w:val="clear" w:color="auto" w:fill="auto"/>
            <w:noWrap/>
            <w:vAlign w:val="center"/>
          </w:tcPr>
          <w:p w:rsidR="00E56DEC" w:rsidRPr="00913430" w:rsidRDefault="00E56DEC"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E56DEC" w:rsidRPr="00913430" w:rsidRDefault="00E56DEC"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E56DEC" w:rsidRPr="00913430" w:rsidTr="00661E9F">
        <w:trPr>
          <w:trHeight w:val="300"/>
        </w:trPr>
        <w:tc>
          <w:tcPr>
            <w:tcW w:w="5048" w:type="dxa"/>
            <w:gridSpan w:val="3"/>
            <w:shd w:val="clear" w:color="auto" w:fill="auto"/>
            <w:noWrap/>
            <w:vAlign w:val="center"/>
          </w:tcPr>
          <w:p w:rsidR="00E56DEC" w:rsidRPr="00913430" w:rsidRDefault="00E56DEC" w:rsidP="00661E9F">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rsidR="00E56DEC" w:rsidRPr="00913430" w:rsidRDefault="00E56DEC" w:rsidP="00E56DEC">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100.000,00</w:t>
            </w:r>
          </w:p>
        </w:tc>
      </w:tr>
    </w:tbl>
    <w:p w:rsidR="00E56DEC" w:rsidRPr="00913430" w:rsidRDefault="00E56DEC" w:rsidP="00E56DEC">
      <w:pPr>
        <w:spacing w:after="0" w:line="276" w:lineRule="auto"/>
        <w:jc w:val="both"/>
        <w:rPr>
          <w:rFonts w:ascii="Tahoma" w:hAnsi="Tahoma" w:cs="Tahoma"/>
          <w:sz w:val="24"/>
          <w:szCs w:val="24"/>
        </w:rPr>
      </w:pPr>
    </w:p>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E56DEC">
        <w:rPr>
          <w:rFonts w:ascii="Tahoma" w:hAnsi="Tahoma" w:cs="Tahoma"/>
          <w:sz w:val="24"/>
          <w:szCs w:val="24"/>
        </w:rPr>
        <w:t>31</w:t>
      </w:r>
      <w:r w:rsidR="00D46AEB">
        <w:rPr>
          <w:rFonts w:ascii="Tahoma" w:hAnsi="Tahoma" w:cs="Tahoma"/>
          <w:sz w:val="24"/>
          <w:szCs w:val="24"/>
        </w:rPr>
        <w:t xml:space="preserve"> </w:t>
      </w:r>
      <w:r w:rsidRPr="00913430">
        <w:rPr>
          <w:rFonts w:ascii="Tahoma" w:hAnsi="Tahoma" w:cs="Tahoma"/>
          <w:sz w:val="24"/>
          <w:szCs w:val="24"/>
        </w:rPr>
        <w:t>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C64CF9" w:rsidRPr="008D2337" w:rsidRDefault="000F4883" w:rsidP="000F4883">
      <w:pPr>
        <w:spacing w:line="276" w:lineRule="auto"/>
        <w:ind w:left="426" w:firstLine="708"/>
        <w:rPr>
          <w:rFonts w:ascii="Tahoma" w:hAnsi="Tahoma" w:cs="Tahoma"/>
          <w:b/>
        </w:rPr>
      </w:pPr>
      <w:r>
        <w:rPr>
          <w:rFonts w:ascii="Tahoma" w:hAnsi="Tahoma" w:cs="Tahoma"/>
          <w:b/>
        </w:rPr>
        <w:t xml:space="preserve">                                    </w:t>
      </w:r>
      <w:r w:rsidR="00C64CF9" w:rsidRPr="008D2337">
        <w:rPr>
          <w:rFonts w:ascii="Tahoma" w:hAnsi="Tahoma" w:cs="Tahoma"/>
          <w:b/>
        </w:rPr>
        <w:t>Daniel Marques</w:t>
      </w:r>
    </w:p>
    <w:p w:rsidR="000F4883" w:rsidRDefault="00C64CF9" w:rsidP="000F4883">
      <w:pPr>
        <w:tabs>
          <w:tab w:val="left" w:pos="2552"/>
        </w:tabs>
        <w:spacing w:line="360" w:lineRule="auto"/>
        <w:jc w:val="center"/>
        <w:rPr>
          <w:rFonts w:ascii="Tahoma" w:hAnsi="Tahoma" w:cs="Tahoma"/>
          <w:b/>
        </w:rPr>
      </w:pPr>
      <w:r w:rsidRPr="008D2337">
        <w:rPr>
          <w:rFonts w:ascii="Tahoma" w:hAnsi="Tahoma" w:cs="Tahoma"/>
          <w:b/>
        </w:rPr>
        <w:t>Vereador</w:t>
      </w:r>
    </w:p>
    <w:p w:rsidR="000F4883" w:rsidRDefault="000F4883" w:rsidP="000F4883">
      <w:pPr>
        <w:tabs>
          <w:tab w:val="left" w:pos="2552"/>
        </w:tabs>
        <w:spacing w:line="360" w:lineRule="auto"/>
        <w:jc w:val="center"/>
        <w:rPr>
          <w:rFonts w:ascii="Tahoma" w:hAnsi="Tahoma" w:cs="Tahoma"/>
          <w:b/>
        </w:rPr>
      </w:pPr>
    </w:p>
    <w:p w:rsidR="00B62D67" w:rsidRDefault="00C64CF9" w:rsidP="000F4883">
      <w:pPr>
        <w:tabs>
          <w:tab w:val="left" w:pos="2552"/>
        </w:tabs>
        <w:spacing w:line="360" w:lineRule="auto"/>
        <w:rPr>
          <w:rFonts w:ascii="Tahoma" w:hAnsi="Tahoma" w:cs="Tahoma"/>
          <w:b/>
          <w:sz w:val="24"/>
          <w:szCs w:val="24"/>
          <w:u w:val="single"/>
        </w:rPr>
      </w:pPr>
      <w:r>
        <w:rPr>
          <w:rFonts w:ascii="Tahoma" w:hAnsi="Tahoma" w:cs="Tahoma"/>
          <w:b/>
        </w:rPr>
        <w:t xml:space="preserve">                                                         </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D46AEB" w:rsidRDefault="00D46AEB"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D46AEB" w:rsidRPr="00370575" w:rsidRDefault="00D46AEB" w:rsidP="00D46AEB">
      <w:pPr>
        <w:spacing w:line="360" w:lineRule="auto"/>
        <w:ind w:firstLine="709"/>
        <w:jc w:val="both"/>
        <w:rPr>
          <w:rFonts w:ascii="Tahoma" w:hAnsi="Tahoma" w:cs="Tahoma"/>
        </w:rPr>
      </w:pPr>
      <w:r w:rsidRPr="00370575">
        <w:rPr>
          <w:rFonts w:ascii="Tahoma" w:hAnsi="Tahoma" w:cs="Tahoma"/>
        </w:rPr>
        <w:t>A presente emenda aditiva visa fomentar a realização de eventos de da luta olímpica TAEKWONDO como esporte inclusivo, com objetivo de divulgar e incentivar a prática deste esporte principalmente por jovens carentes, auxiliando na sua formação como cidadão e atleta.</w:t>
      </w:r>
    </w:p>
    <w:p w:rsidR="00D46AEB" w:rsidRPr="00370575" w:rsidRDefault="00D46AEB" w:rsidP="00D46AEB">
      <w:pPr>
        <w:spacing w:line="360" w:lineRule="auto"/>
        <w:ind w:firstLine="709"/>
        <w:jc w:val="both"/>
        <w:rPr>
          <w:rFonts w:ascii="Tahoma" w:hAnsi="Tahoma" w:cs="Tahoma"/>
          <w:color w:val="000000"/>
        </w:rPr>
      </w:pPr>
      <w:r w:rsidRPr="00370575">
        <w:rPr>
          <w:rFonts w:ascii="Tahoma" w:hAnsi="Tahoma" w:cs="Tahoma"/>
          <w:color w:val="000000"/>
        </w:rPr>
        <w:t xml:space="preserve">A procura pelas artes marciais tem crescido muito nos últimos anos, ganhando cada vez mais espaço em academias de ginástica, clubes esportivos, escolas, entre outros ambientes, permitindo a inserção de pessoas com diferentes idades e contextos (Silva, 2003). </w:t>
      </w:r>
    </w:p>
    <w:p w:rsidR="00D46AEB" w:rsidRPr="00370575" w:rsidRDefault="00D46AEB" w:rsidP="00D46AEB">
      <w:pPr>
        <w:spacing w:line="360" w:lineRule="auto"/>
        <w:ind w:firstLine="709"/>
        <w:jc w:val="both"/>
        <w:rPr>
          <w:rFonts w:ascii="Tahoma" w:hAnsi="Tahoma" w:cs="Tahoma"/>
        </w:rPr>
      </w:pPr>
      <w:r w:rsidRPr="00370575">
        <w:rPr>
          <w:rFonts w:ascii="Tahoma" w:hAnsi="Tahoma" w:cs="Tahoma"/>
          <w:color w:val="000000"/>
        </w:rPr>
        <w:t>O Taekwondo é uma das modalidades em ampla expansão no Brasil e América Latina, mostrando-se eficaz no desenvolvimento físico, mental, moral e social de seus praticantes (Rocha, 2009).</w:t>
      </w:r>
    </w:p>
    <w:p w:rsidR="00D46AEB" w:rsidRPr="00370575" w:rsidRDefault="00D46AEB" w:rsidP="00D46AEB">
      <w:pPr>
        <w:spacing w:line="360" w:lineRule="auto"/>
        <w:ind w:firstLine="709"/>
        <w:jc w:val="both"/>
        <w:rPr>
          <w:rFonts w:ascii="Tahoma" w:hAnsi="Tahoma" w:cs="Tahoma"/>
        </w:rPr>
      </w:pPr>
      <w:r w:rsidRPr="00370575">
        <w:rPr>
          <w:rFonts w:ascii="Tahoma" w:hAnsi="Tahoma" w:cs="Tahoma"/>
        </w:rPr>
        <w:t xml:space="preserve">O Taekwondo é uma arte marcial que pode ser praticado por pessoas de todas as idades, atraídas por diferentes motivações e beneficiadas em sua saúde física, mental e social. </w:t>
      </w:r>
    </w:p>
    <w:p w:rsidR="00D46AEB" w:rsidRPr="00370575" w:rsidRDefault="00D46AEB" w:rsidP="00D46AEB">
      <w:pPr>
        <w:spacing w:line="360" w:lineRule="auto"/>
        <w:ind w:firstLine="709"/>
        <w:jc w:val="both"/>
        <w:rPr>
          <w:rFonts w:ascii="Tahoma" w:hAnsi="Tahoma" w:cs="Tahoma"/>
        </w:rPr>
      </w:pPr>
      <w:r w:rsidRPr="00370575">
        <w:rPr>
          <w:rFonts w:ascii="Tahoma" w:hAnsi="Tahoma" w:cs="Tahoma"/>
        </w:rPr>
        <w:t>Os pais colocam as crianças para fazer Taekwondo por questões de autodefesa, sociabilidade e autoconfiança. Os jovens começam a fazer por convites de conhecidos, motivados inicialmente pela melhora da saúde física, e os fatores motivadores para a permanência são o bem-estar, o sonho de ser campeão mundial, o clima no ambiente de treino, o crescimento moral e técnico e o desejo de educar com o Taekwondo.</w:t>
      </w:r>
    </w:p>
    <w:p w:rsidR="00D46AEB" w:rsidRPr="00370575" w:rsidRDefault="00D46AEB" w:rsidP="00D46AEB">
      <w:pPr>
        <w:spacing w:line="360" w:lineRule="auto"/>
        <w:ind w:firstLine="709"/>
        <w:jc w:val="both"/>
        <w:rPr>
          <w:rFonts w:ascii="Tahoma" w:hAnsi="Tahoma" w:cs="Tahoma"/>
        </w:rPr>
      </w:pPr>
      <w:r w:rsidRPr="00370575">
        <w:rPr>
          <w:rFonts w:ascii="Tahoma" w:hAnsi="Tahoma" w:cs="Tahoma"/>
        </w:rPr>
        <w:lastRenderedPageBreak/>
        <w:t xml:space="preserve">Os idosos demonstraram ter identificação com as artes marciais desde a juventude, embora nunca as tenha praticado. Dentre os motivos para a prática deles destacaram-se: a realização de um desejo antigo, condições apropriadas para praticar, superação pessoal, a saúde física, o reencontro com a família na arte, integração em uma comunidade e as amizades encontradas. </w:t>
      </w:r>
    </w:p>
    <w:p w:rsidR="00D46AEB" w:rsidRPr="00370575" w:rsidRDefault="00D46AEB" w:rsidP="00D46AEB">
      <w:pPr>
        <w:spacing w:line="360" w:lineRule="auto"/>
        <w:ind w:firstLine="709"/>
        <w:jc w:val="both"/>
        <w:rPr>
          <w:rFonts w:ascii="Tahoma" w:hAnsi="Tahoma" w:cs="Tahoma"/>
          <w:color w:val="000000"/>
        </w:rPr>
      </w:pPr>
      <w:r w:rsidRPr="00370575">
        <w:rPr>
          <w:rFonts w:ascii="Tahoma" w:hAnsi="Tahoma" w:cs="Tahoma"/>
          <w:color w:val="000000"/>
        </w:rPr>
        <w:t xml:space="preserve">Além do bem estar, a prática de artes marciais também possibilita excelentes ganhos para saúde e qualidade de vida dos seus praticantes, em especial aos idosos, uma vez que no processo de envelhecimento, ocorrem algumas transformações que apresentam uma grande influência no comprometimento da qualidade de vida do indivíduo idoso, acarretando perda de autonomia e dependências físicas, psicológicas e econômicas em relação à sociedade e à família. </w:t>
      </w:r>
    </w:p>
    <w:p w:rsidR="00D46AEB" w:rsidRPr="00370575" w:rsidRDefault="00D46AEB" w:rsidP="00D46AEB">
      <w:pPr>
        <w:spacing w:line="360" w:lineRule="auto"/>
        <w:ind w:firstLine="709"/>
        <w:jc w:val="both"/>
        <w:rPr>
          <w:rFonts w:ascii="Tahoma" w:hAnsi="Tahoma" w:cs="Tahoma"/>
        </w:rPr>
      </w:pPr>
      <w:r w:rsidRPr="00370575">
        <w:rPr>
          <w:rFonts w:ascii="Tahoma" w:hAnsi="Tahoma" w:cs="Tahoma"/>
          <w:color w:val="000000"/>
        </w:rPr>
        <w:t>Além disso, a inserção desses indivíduos pode aumentar também a expectativa de vida, melhorando as funções orgânicas, garantindo maior independência social e um efeito benéfico no controle, tratamento e prevenção de doenças, retardando as alterações associadas à idade (Neto, 2011).</w:t>
      </w:r>
    </w:p>
    <w:p w:rsidR="00D46AEB" w:rsidRPr="00370575" w:rsidRDefault="00D46AEB" w:rsidP="00D46AEB">
      <w:pPr>
        <w:spacing w:line="360" w:lineRule="auto"/>
        <w:ind w:firstLine="709"/>
        <w:jc w:val="both"/>
        <w:rPr>
          <w:rFonts w:ascii="Tahoma" w:hAnsi="Tahoma" w:cs="Tahoma"/>
        </w:rPr>
      </w:pPr>
      <w:r w:rsidRPr="00370575">
        <w:rPr>
          <w:rFonts w:ascii="Tahoma" w:hAnsi="Tahoma" w:cs="Tahoma"/>
        </w:rPr>
        <w:t>Pode-se concluir que a prática do Taekwondo pode trazer ganhos em todas as fases do desenvolvimento humano, e que, independente das motivações iniciais, a prática da arte marcial transforma-se em um estilo de vida.</w:t>
      </w:r>
    </w:p>
    <w:p w:rsidR="00D46AEB" w:rsidRPr="00370575" w:rsidRDefault="00D46AEB" w:rsidP="00D46AEB">
      <w:pPr>
        <w:spacing w:line="360" w:lineRule="auto"/>
        <w:jc w:val="both"/>
        <w:rPr>
          <w:rFonts w:ascii="Tahoma" w:hAnsi="Tahoma" w:cs="Tahoma"/>
        </w:rPr>
      </w:pPr>
      <w:r w:rsidRPr="00370575">
        <w:rPr>
          <w:rFonts w:ascii="Tahoma" w:hAnsi="Tahoma" w:cs="Tahoma"/>
        </w:rPr>
        <w:t>          Desta maneira, conto com o apoio dos Nobres Pares para a aprovação da presente emenda de forma a garantir a reserva orçamentária para a realização.</w:t>
      </w:r>
    </w:p>
    <w:p w:rsidR="00D46AEB" w:rsidRPr="00370575" w:rsidRDefault="00D46AEB" w:rsidP="00D46AEB">
      <w:pPr>
        <w:spacing w:line="360" w:lineRule="auto"/>
        <w:jc w:val="both"/>
        <w:rPr>
          <w:rFonts w:ascii="Tahoma" w:hAnsi="Tahoma" w:cs="Tahoma"/>
        </w:rPr>
      </w:pPr>
    </w:p>
    <w:p w:rsidR="00B62D67" w:rsidRDefault="00B62D67" w:rsidP="00D46AEB">
      <w:pPr>
        <w:spacing w:line="360" w:lineRule="auto"/>
        <w:ind w:firstLine="709"/>
        <w:jc w:val="both"/>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A61" w:rsidRDefault="004B3A61">
      <w:pPr>
        <w:spacing w:after="0" w:line="240" w:lineRule="auto"/>
      </w:pPr>
      <w:r>
        <w:separator/>
      </w:r>
    </w:p>
  </w:endnote>
  <w:endnote w:type="continuationSeparator" w:id="1">
    <w:p w:rsidR="004B3A61" w:rsidRDefault="004B3A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A61" w:rsidRDefault="004B3A61">
      <w:pPr>
        <w:spacing w:after="0" w:line="240" w:lineRule="auto"/>
      </w:pPr>
      <w:r>
        <w:separator/>
      </w:r>
    </w:p>
  </w:footnote>
  <w:footnote w:type="continuationSeparator" w:id="1">
    <w:p w:rsidR="004B3A61" w:rsidRDefault="004B3A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04935"/>
    <w:rsid w:val="00023FD9"/>
    <w:rsid w:val="00032EA7"/>
    <w:rsid w:val="000360FE"/>
    <w:rsid w:val="000436BE"/>
    <w:rsid w:val="000677C1"/>
    <w:rsid w:val="00091086"/>
    <w:rsid w:val="000B2BF4"/>
    <w:rsid w:val="000C332F"/>
    <w:rsid w:val="000F4883"/>
    <w:rsid w:val="00103D9E"/>
    <w:rsid w:val="00124260"/>
    <w:rsid w:val="00174759"/>
    <w:rsid w:val="00180007"/>
    <w:rsid w:val="001941D6"/>
    <w:rsid w:val="001B10A3"/>
    <w:rsid w:val="001D4FE2"/>
    <w:rsid w:val="001E3E95"/>
    <w:rsid w:val="001E5664"/>
    <w:rsid w:val="001E6119"/>
    <w:rsid w:val="002144DD"/>
    <w:rsid w:val="00215DBB"/>
    <w:rsid w:val="00234C79"/>
    <w:rsid w:val="00261341"/>
    <w:rsid w:val="002977BD"/>
    <w:rsid w:val="002B67CC"/>
    <w:rsid w:val="002F2755"/>
    <w:rsid w:val="002F2A6E"/>
    <w:rsid w:val="002F3E9C"/>
    <w:rsid w:val="00303BA9"/>
    <w:rsid w:val="003377AB"/>
    <w:rsid w:val="00340820"/>
    <w:rsid w:val="0036163F"/>
    <w:rsid w:val="00364428"/>
    <w:rsid w:val="00364B2D"/>
    <w:rsid w:val="00365F38"/>
    <w:rsid w:val="00380325"/>
    <w:rsid w:val="00385E65"/>
    <w:rsid w:val="003C32DD"/>
    <w:rsid w:val="00403D4E"/>
    <w:rsid w:val="0041026F"/>
    <w:rsid w:val="00454A6C"/>
    <w:rsid w:val="0045699D"/>
    <w:rsid w:val="00456E6C"/>
    <w:rsid w:val="004B0DAB"/>
    <w:rsid w:val="004B3A61"/>
    <w:rsid w:val="004B6672"/>
    <w:rsid w:val="004C1D59"/>
    <w:rsid w:val="004F278F"/>
    <w:rsid w:val="005036E4"/>
    <w:rsid w:val="00517107"/>
    <w:rsid w:val="00570462"/>
    <w:rsid w:val="005B4E34"/>
    <w:rsid w:val="005C1B16"/>
    <w:rsid w:val="005E2400"/>
    <w:rsid w:val="00642B9F"/>
    <w:rsid w:val="00687CCB"/>
    <w:rsid w:val="00694C1E"/>
    <w:rsid w:val="006D4964"/>
    <w:rsid w:val="006D6F6F"/>
    <w:rsid w:val="006F3BA5"/>
    <w:rsid w:val="00712C20"/>
    <w:rsid w:val="00745D70"/>
    <w:rsid w:val="0075353E"/>
    <w:rsid w:val="00780830"/>
    <w:rsid w:val="00781764"/>
    <w:rsid w:val="00784661"/>
    <w:rsid w:val="007868E7"/>
    <w:rsid w:val="007A0061"/>
    <w:rsid w:val="007C3CBD"/>
    <w:rsid w:val="007F062B"/>
    <w:rsid w:val="007F311D"/>
    <w:rsid w:val="008035CF"/>
    <w:rsid w:val="00822C27"/>
    <w:rsid w:val="00833F99"/>
    <w:rsid w:val="008370CE"/>
    <w:rsid w:val="00880438"/>
    <w:rsid w:val="008A2BCE"/>
    <w:rsid w:val="008B3D59"/>
    <w:rsid w:val="008C74BF"/>
    <w:rsid w:val="008D56B0"/>
    <w:rsid w:val="008E2E84"/>
    <w:rsid w:val="008E72B3"/>
    <w:rsid w:val="00913430"/>
    <w:rsid w:val="009217EB"/>
    <w:rsid w:val="009247AB"/>
    <w:rsid w:val="0093131B"/>
    <w:rsid w:val="00934336"/>
    <w:rsid w:val="00937C6B"/>
    <w:rsid w:val="009447B4"/>
    <w:rsid w:val="009574D8"/>
    <w:rsid w:val="00961A3C"/>
    <w:rsid w:val="009A7ADB"/>
    <w:rsid w:val="009C0736"/>
    <w:rsid w:val="009C4362"/>
    <w:rsid w:val="009D21D3"/>
    <w:rsid w:val="009D3B78"/>
    <w:rsid w:val="009F465D"/>
    <w:rsid w:val="009F7B82"/>
    <w:rsid w:val="00A163CC"/>
    <w:rsid w:val="00A36ED9"/>
    <w:rsid w:val="00A5332A"/>
    <w:rsid w:val="00A724CA"/>
    <w:rsid w:val="00A90583"/>
    <w:rsid w:val="00A92EE2"/>
    <w:rsid w:val="00A941E0"/>
    <w:rsid w:val="00AB5A28"/>
    <w:rsid w:val="00AC0D4E"/>
    <w:rsid w:val="00AC40AD"/>
    <w:rsid w:val="00AC64D7"/>
    <w:rsid w:val="00AE31A5"/>
    <w:rsid w:val="00AF0766"/>
    <w:rsid w:val="00B00B26"/>
    <w:rsid w:val="00B14246"/>
    <w:rsid w:val="00B2527E"/>
    <w:rsid w:val="00B33D6B"/>
    <w:rsid w:val="00B62D67"/>
    <w:rsid w:val="00B66299"/>
    <w:rsid w:val="00B95AD2"/>
    <w:rsid w:val="00BA3DF6"/>
    <w:rsid w:val="00BC3EFD"/>
    <w:rsid w:val="00BF38E4"/>
    <w:rsid w:val="00C0184D"/>
    <w:rsid w:val="00C146EA"/>
    <w:rsid w:val="00C14DB4"/>
    <w:rsid w:val="00C27B2C"/>
    <w:rsid w:val="00C31136"/>
    <w:rsid w:val="00C4538C"/>
    <w:rsid w:val="00C51205"/>
    <w:rsid w:val="00C62C65"/>
    <w:rsid w:val="00C64CF9"/>
    <w:rsid w:val="00C943F9"/>
    <w:rsid w:val="00CC0B0B"/>
    <w:rsid w:val="00CD5797"/>
    <w:rsid w:val="00CF6DBB"/>
    <w:rsid w:val="00D03D25"/>
    <w:rsid w:val="00D136B4"/>
    <w:rsid w:val="00D45055"/>
    <w:rsid w:val="00D456B4"/>
    <w:rsid w:val="00D46AEB"/>
    <w:rsid w:val="00DC2EA4"/>
    <w:rsid w:val="00DC5B63"/>
    <w:rsid w:val="00DD01B9"/>
    <w:rsid w:val="00E213D9"/>
    <w:rsid w:val="00E56DEC"/>
    <w:rsid w:val="00E7562E"/>
    <w:rsid w:val="00E80319"/>
    <w:rsid w:val="00EA6617"/>
    <w:rsid w:val="00EB3BFB"/>
    <w:rsid w:val="00ED212B"/>
    <w:rsid w:val="00F37109"/>
    <w:rsid w:val="00F60C1E"/>
    <w:rsid w:val="00F63B0D"/>
    <w:rsid w:val="00F67648"/>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A35785-3226-422C-A05E-6B3BF31B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718</Words>
  <Characters>3882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2022-05-31T20:38:00Z</cp:lastPrinted>
  <dcterms:created xsi:type="dcterms:W3CDTF">2022-05-31T20:49:00Z</dcterms:created>
  <dcterms:modified xsi:type="dcterms:W3CDTF">2022-05-31T20:49:00Z</dcterms:modified>
</cp:coreProperties>
</file>