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D1CD2" w14:textId="77777777"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14:paraId="1A177A76" w14:textId="77777777"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MODIFICATIVA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3279B3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14:paraId="11C1B000" w14:textId="77777777"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14:paraId="4E89AD24" w14:textId="77777777"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>QUE MODIFICA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AF2AD4">
        <w:rPr>
          <w:rFonts w:ascii="Tahoma" w:hAnsi="Tahoma" w:cs="Tahoma"/>
          <w:b/>
        </w:rPr>
        <w:t>3334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AF2AD4" w:rsidRPr="00AF2AD4">
        <w:rPr>
          <w:rFonts w:ascii="Tahoma" w:hAnsi="Tahoma" w:cs="Tahoma"/>
          <w:b/>
          <w:sz w:val="24"/>
          <w:szCs w:val="24"/>
        </w:rPr>
        <w:t>MODERNIZAÇÃO DE EQUIPAMENTOS DA GUARDA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5477AA">
        <w:rPr>
          <w:rFonts w:ascii="Tahoma" w:hAnsi="Tahoma" w:cs="Tahoma"/>
          <w:b/>
          <w:bCs/>
        </w:rPr>
        <w:t>–</w:t>
      </w:r>
      <w:r w:rsidR="00784661" w:rsidRPr="005477AA">
        <w:rPr>
          <w:rFonts w:ascii="Tahoma" w:hAnsi="Tahoma" w:cs="Tahoma"/>
          <w:b/>
        </w:rPr>
        <w:t xml:space="preserve"> </w:t>
      </w:r>
      <w:r w:rsidR="009F2E02" w:rsidRPr="009F2E02">
        <w:rPr>
          <w:rFonts w:ascii="Tahoma" w:hAnsi="Tahoma" w:cs="Tahoma"/>
          <w:b/>
        </w:rPr>
        <w:t xml:space="preserve">0131 </w:t>
      </w:r>
      <w:r w:rsidR="00191DDA">
        <w:rPr>
          <w:rFonts w:ascii="Tahoma" w:hAnsi="Tahoma" w:cs="Tahoma"/>
          <w:b/>
        </w:rPr>
        <w:t>-</w:t>
      </w:r>
      <w:r w:rsidR="009F2E02" w:rsidRPr="009F2E02">
        <w:rPr>
          <w:rFonts w:ascii="Tahoma" w:hAnsi="Tahoma" w:cs="Tahoma"/>
          <w:b/>
        </w:rPr>
        <w:t xml:space="preserve"> NITERÓI MAIS SEGURA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14:paraId="12C42050" w14:textId="77777777"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14:paraId="09185590" w14:textId="77777777"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MODIFICATIVA</w:t>
      </w:r>
      <w:r w:rsidRPr="00CF6DBB">
        <w:rPr>
          <w:rFonts w:ascii="Tahoma" w:hAnsi="Tahoma" w:cs="Tahoma"/>
          <w:b/>
          <w:u w:val="single"/>
        </w:rPr>
        <w:t>:</w:t>
      </w:r>
    </w:p>
    <w:p w14:paraId="05972725" w14:textId="77777777"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14:paraId="12C561E7" w14:textId="77777777"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AF2AD4">
        <w:rPr>
          <w:rFonts w:ascii="Tahoma" w:hAnsi="Tahoma" w:cs="Tahoma"/>
          <w:b/>
        </w:rPr>
        <w:t>MODIFICA</w:t>
      </w:r>
      <w:r w:rsidR="00AF2AD4" w:rsidRPr="00CF6DBB">
        <w:rPr>
          <w:rFonts w:ascii="Tahoma" w:hAnsi="Tahoma" w:cs="Tahoma"/>
          <w:b/>
        </w:rPr>
        <w:t xml:space="preserve"> A AÇÃO ORÇAMENTÁRIA – </w:t>
      </w:r>
      <w:r w:rsidR="00AF2AD4">
        <w:rPr>
          <w:rFonts w:ascii="Tahoma" w:hAnsi="Tahoma" w:cs="Tahoma"/>
          <w:b/>
        </w:rPr>
        <w:t>3334</w:t>
      </w:r>
      <w:r w:rsidR="00AF2AD4" w:rsidRPr="00CF6DBB">
        <w:rPr>
          <w:rFonts w:ascii="Tahoma" w:hAnsi="Tahoma" w:cs="Tahoma"/>
          <w:b/>
        </w:rPr>
        <w:t xml:space="preserve"> –</w:t>
      </w:r>
      <w:r w:rsidR="00AF2AD4">
        <w:rPr>
          <w:rFonts w:ascii="Tahoma" w:eastAsia="Arial Unicode MS" w:hAnsi="Tahoma" w:cs="Tahoma"/>
          <w:b/>
          <w:bCs/>
        </w:rPr>
        <w:t xml:space="preserve"> </w:t>
      </w:r>
      <w:r w:rsidR="00AF2AD4" w:rsidRPr="00AF2AD4">
        <w:rPr>
          <w:rFonts w:ascii="Tahoma" w:hAnsi="Tahoma" w:cs="Tahoma"/>
          <w:b/>
          <w:sz w:val="24"/>
          <w:szCs w:val="24"/>
        </w:rPr>
        <w:t>MODERNIZAÇÃO DE EQUIPAMENTOS DA GUARDA</w:t>
      </w:r>
      <w:r w:rsidR="00AF2AD4" w:rsidRPr="00E230BB">
        <w:rPr>
          <w:rFonts w:ascii="Tahoma" w:hAnsi="Tahoma" w:cs="Tahoma"/>
          <w:b/>
        </w:rPr>
        <w:t>,</w:t>
      </w:r>
      <w:r w:rsidR="00AF2AD4" w:rsidRPr="00CF6DBB">
        <w:rPr>
          <w:rFonts w:ascii="Tahoma" w:hAnsi="Tahoma" w:cs="Tahoma"/>
          <w:b/>
        </w:rPr>
        <w:t xml:space="preserve"> ANEXO II – METAS E PRIORIDADES DA LEI DE DIRETRIZES ORÇAMENTÁRIAS - 2023 NO </w:t>
      </w:r>
      <w:r w:rsidR="00AF2AD4" w:rsidRPr="00784661">
        <w:rPr>
          <w:rFonts w:ascii="Tahoma" w:hAnsi="Tahoma" w:cs="Tahoma"/>
          <w:b/>
        </w:rPr>
        <w:t xml:space="preserve">PROGRAMA </w:t>
      </w:r>
      <w:r w:rsidR="00AF2AD4" w:rsidRPr="005477AA">
        <w:rPr>
          <w:rFonts w:ascii="Tahoma" w:hAnsi="Tahoma" w:cs="Tahoma"/>
          <w:b/>
          <w:bCs/>
        </w:rPr>
        <w:t>–</w:t>
      </w:r>
      <w:r w:rsidR="00AF2AD4" w:rsidRPr="005477AA">
        <w:rPr>
          <w:rFonts w:ascii="Tahoma" w:hAnsi="Tahoma" w:cs="Tahoma"/>
          <w:b/>
        </w:rPr>
        <w:t xml:space="preserve"> </w:t>
      </w:r>
      <w:r w:rsidR="00AF2AD4" w:rsidRPr="009F2E02">
        <w:rPr>
          <w:rFonts w:ascii="Tahoma" w:hAnsi="Tahoma" w:cs="Tahoma"/>
          <w:b/>
        </w:rPr>
        <w:t xml:space="preserve">0131 </w:t>
      </w:r>
      <w:r w:rsidR="00AF2AD4">
        <w:rPr>
          <w:rFonts w:ascii="Tahoma" w:hAnsi="Tahoma" w:cs="Tahoma"/>
          <w:b/>
        </w:rPr>
        <w:t>-</w:t>
      </w:r>
      <w:r w:rsidR="00AF2AD4" w:rsidRPr="009F2E02">
        <w:rPr>
          <w:rFonts w:ascii="Tahoma" w:hAnsi="Tahoma" w:cs="Tahoma"/>
          <w:b/>
        </w:rPr>
        <w:t xml:space="preserve"> NITERÓI MAIS SEGURA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632"/>
        <w:gridCol w:w="1436"/>
        <w:gridCol w:w="2070"/>
        <w:gridCol w:w="630"/>
        <w:gridCol w:w="1663"/>
        <w:gridCol w:w="1427"/>
      </w:tblGrid>
      <w:tr w:rsidR="005E56FC" w:rsidRPr="00913430" w14:paraId="37301A0E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39499BE2" w14:textId="77777777"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14:paraId="57EDF315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5E935F7E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56C35012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14:paraId="1DE3A094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14:paraId="4093FFAB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8C41BEA" w14:textId="77777777"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14:paraId="666F9CD9" w14:textId="77777777"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14:paraId="62E11D8D" w14:textId="77777777"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71379990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D0B265D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FCBC422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56FC" w:rsidRPr="005E56FC" w14:paraId="3811AD96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4B644C6C" w14:textId="77777777"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61D4B40F" w14:textId="77777777"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14:paraId="380C81B6" w14:textId="77777777" w:rsidR="009A7ADB" w:rsidRPr="00191DDA" w:rsidRDefault="00191DDA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gramStart"/>
            <w:r w:rsidRPr="00191DDA">
              <w:rPr>
                <w:rFonts w:ascii="Tahoma" w:hAnsi="Tahoma" w:cs="Tahoma"/>
              </w:rPr>
              <w:t>0131  NITERÓI</w:t>
            </w:r>
            <w:proofErr w:type="gramEnd"/>
            <w:r w:rsidRPr="00191DDA">
              <w:rPr>
                <w:rFonts w:ascii="Tahoma" w:hAnsi="Tahoma" w:cs="Tahoma"/>
              </w:rPr>
              <w:t xml:space="preserve"> MAIS SEGURA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52D8E9EC" w14:textId="77777777" w:rsidR="009A7ADB" w:rsidRPr="00AF2AD4" w:rsidRDefault="00AF2AD4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AF2AD4">
              <w:rPr>
                <w:rFonts w:ascii="Tahoma" w:hAnsi="Tahoma" w:cs="Tahoma"/>
                <w:sz w:val="20"/>
                <w:szCs w:val="20"/>
              </w:rPr>
              <w:t>3334 MODERNIZAÇÃO DE EQUIPAMENTOS DA GUARDA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692F586" w14:textId="77777777"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EE1FA03" w14:textId="77777777" w:rsidR="00AF2AD4" w:rsidRDefault="00AF2AD4" w:rsidP="005E56F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EQUIPAMENTO</w:t>
            </w:r>
          </w:p>
          <w:p w14:paraId="2E4100E2" w14:textId="77777777" w:rsidR="009A7ADB" w:rsidRPr="005E56FC" w:rsidRDefault="00AF2AD4" w:rsidP="005E56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AMPLIADO </w:t>
            </w:r>
            <w:proofErr w:type="gramStart"/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  ESTRU</w:t>
            </w:r>
            <w:r w:rsidR="00965B1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TU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RADO</w:t>
            </w:r>
            <w:proofErr w:type="gramEnd"/>
            <w:r w:rsidR="005477AA"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ECBB5FF" w14:textId="77777777" w:rsidR="009A7ADB" w:rsidRPr="005E56FC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5E56FC">
              <w:rPr>
                <w:rFonts w:ascii="Tahoma" w:eastAsia="Times New Roman" w:hAnsi="Tahoma" w:cs="Tahoma"/>
              </w:rPr>
              <w:t>UNIDADE</w:t>
            </w:r>
          </w:p>
        </w:tc>
      </w:tr>
      <w:tr w:rsidR="005E56FC" w:rsidRPr="005E56FC" w14:paraId="0DF191DC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193D24F1" w14:textId="77777777"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proofErr w:type="gramStart"/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  <w:proofErr w:type="gramEnd"/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59BEF609" w14:textId="77777777" w:rsidR="009A7ADB" w:rsidRPr="005E56FC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56FC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5E56FC" w:rsidRPr="00913430" w14:paraId="6052132C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07756F8E" w14:textId="77777777" w:rsidR="009A7ADB" w:rsidRPr="003279B3" w:rsidRDefault="00AF2AD4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279B3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3F454AC4" w14:textId="77777777" w:rsidR="009A7ADB" w:rsidRPr="003279B3" w:rsidRDefault="009A7ADB" w:rsidP="00AF2AD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279B3">
              <w:rPr>
                <w:rFonts w:ascii="Tahoma" w:eastAsia="Times New Roman" w:hAnsi="Tahoma" w:cs="Tahoma"/>
                <w:b/>
              </w:rPr>
              <w:t>R$</w:t>
            </w:r>
            <w:r w:rsidR="00364428" w:rsidRPr="003279B3">
              <w:rPr>
                <w:rFonts w:ascii="Tahoma" w:eastAsia="Times New Roman" w:hAnsi="Tahoma" w:cs="Tahoma"/>
                <w:b/>
              </w:rPr>
              <w:t xml:space="preserve"> </w:t>
            </w:r>
            <w:r w:rsidR="00AF2AD4" w:rsidRPr="003279B3">
              <w:rPr>
                <w:rFonts w:ascii="Tahoma" w:eastAsia="Times New Roman" w:hAnsi="Tahoma" w:cs="Tahoma"/>
                <w:b/>
              </w:rPr>
              <w:t>500</w:t>
            </w:r>
            <w:r w:rsidR="00570462" w:rsidRPr="003279B3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14:paraId="47B6743F" w14:textId="77777777" w:rsidR="001941D6" w:rsidRPr="00913430" w:rsidRDefault="000E302C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913430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913430">
        <w:rPr>
          <w:rFonts w:ascii="Tahoma" w:hAnsi="Tahoma" w:cs="Tahoma"/>
        </w:rPr>
        <w:fldChar w:fldCharType="separate"/>
      </w:r>
    </w:p>
    <w:p w14:paraId="3D9678FE" w14:textId="77777777" w:rsidR="009A7ADB" w:rsidRPr="00913430" w:rsidRDefault="000E302C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14:paraId="50AC7586" w14:textId="77777777"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032579F0" w14:textId="77777777"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4FC3A103" w14:textId="77777777"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</w:t>
      </w:r>
      <w:r w:rsidR="003279B3" w:rsidRPr="00913430">
        <w:rPr>
          <w:rFonts w:ascii="Tahoma" w:hAnsi="Tahoma" w:cs="Tahoma"/>
          <w:sz w:val="24"/>
          <w:szCs w:val="24"/>
        </w:rPr>
        <w:t xml:space="preserve">Os valores para a execução da ação acima serão compensados da ação denominada </w:t>
      </w:r>
      <w:r w:rsidR="003279B3" w:rsidRPr="003279B3">
        <w:rPr>
          <w:rFonts w:ascii="Tahoma" w:hAnsi="Tahoma" w:cs="Tahoma"/>
          <w:b/>
          <w:sz w:val="24"/>
          <w:szCs w:val="24"/>
        </w:rPr>
        <w:t xml:space="preserve">5083 </w:t>
      </w:r>
      <w:r w:rsidR="003279B3">
        <w:rPr>
          <w:rFonts w:ascii="Tahoma" w:hAnsi="Tahoma" w:cs="Tahoma"/>
          <w:b/>
          <w:sz w:val="24"/>
          <w:szCs w:val="24"/>
        </w:rPr>
        <w:t xml:space="preserve">- </w:t>
      </w:r>
      <w:r w:rsidR="003279B3" w:rsidRPr="003279B3">
        <w:rPr>
          <w:rFonts w:ascii="Tahoma" w:hAnsi="Tahoma" w:cs="Tahoma"/>
          <w:b/>
          <w:sz w:val="24"/>
          <w:szCs w:val="24"/>
        </w:rPr>
        <w:t xml:space="preserve">ELABORAÇÃO E IMPLEMENTAÇÃO DE PROGRAMA DE NEUTRALIZAÇÃO DE CARBONO PARA COMUNIDADES DE BAIXA RENDA </w:t>
      </w:r>
      <w:r w:rsidR="003279B3" w:rsidRPr="00913430">
        <w:rPr>
          <w:rFonts w:ascii="Tahoma" w:hAnsi="Tahoma" w:cs="Tahoma"/>
          <w:sz w:val="24"/>
          <w:szCs w:val="24"/>
        </w:rPr>
        <w:t xml:space="preserve">elencada no </w:t>
      </w:r>
      <w:r w:rsidR="003279B3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3279B3">
        <w:rPr>
          <w:rFonts w:ascii="Tahoma" w:hAnsi="Tahoma" w:cs="Tahoma"/>
          <w:b/>
          <w:sz w:val="24"/>
          <w:szCs w:val="24"/>
        </w:rPr>
        <w:t>II LEI DE DIRETRIZES ORÇAMENTÁRIAS</w:t>
      </w:r>
      <w:r w:rsidR="003279B3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3279B3">
        <w:rPr>
          <w:rFonts w:ascii="Tahoma" w:hAnsi="Tahoma" w:cs="Tahoma"/>
          <w:b/>
          <w:sz w:val="24"/>
          <w:szCs w:val="24"/>
        </w:rPr>
        <w:t xml:space="preserve">– </w:t>
      </w:r>
      <w:r w:rsidR="003279B3" w:rsidRPr="00913430">
        <w:rPr>
          <w:rFonts w:ascii="Tahoma" w:hAnsi="Tahoma" w:cs="Tahoma"/>
          <w:b/>
          <w:sz w:val="24"/>
          <w:szCs w:val="24"/>
        </w:rPr>
        <w:t>2023</w:t>
      </w:r>
      <w:r w:rsidR="003279B3" w:rsidRPr="00913430">
        <w:rPr>
          <w:rFonts w:ascii="Tahoma" w:hAnsi="Tahoma" w:cs="Tahoma"/>
          <w:sz w:val="24"/>
          <w:szCs w:val="24"/>
        </w:rPr>
        <w:t xml:space="preserve"> constante no Projeto de Lei nº 039/2022, </w:t>
      </w:r>
      <w:proofErr w:type="gramStart"/>
      <w:r w:rsidR="003279B3" w:rsidRPr="00913430">
        <w:rPr>
          <w:rFonts w:ascii="Tahoma" w:hAnsi="Tahoma" w:cs="Tahoma"/>
          <w:sz w:val="24"/>
          <w:szCs w:val="24"/>
        </w:rPr>
        <w:t>cuja a</w:t>
      </w:r>
      <w:proofErr w:type="gramEnd"/>
      <w:r w:rsidR="003279B3" w:rsidRPr="00913430">
        <w:rPr>
          <w:rFonts w:ascii="Tahoma" w:hAnsi="Tahoma" w:cs="Tahoma"/>
          <w:sz w:val="24"/>
          <w:szCs w:val="24"/>
        </w:rPr>
        <w:t xml:space="preserve"> soma total realocada é de </w:t>
      </w:r>
      <w:r w:rsidR="003279B3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3279B3">
        <w:rPr>
          <w:rFonts w:ascii="Tahoma" w:hAnsi="Tahoma" w:cs="Tahoma"/>
          <w:b/>
          <w:sz w:val="24"/>
          <w:szCs w:val="24"/>
        </w:rPr>
        <w:t>100.000,00</w:t>
      </w:r>
      <w:r w:rsidR="003279B3" w:rsidRPr="00913430">
        <w:rPr>
          <w:rFonts w:ascii="Tahoma" w:hAnsi="Tahoma" w:cs="Tahoma"/>
          <w:sz w:val="24"/>
          <w:szCs w:val="24"/>
        </w:rPr>
        <w:t xml:space="preserve"> (</w:t>
      </w:r>
      <w:r w:rsidR="003279B3">
        <w:rPr>
          <w:rFonts w:ascii="Tahoma" w:hAnsi="Tahoma" w:cs="Tahoma"/>
          <w:sz w:val="24"/>
          <w:szCs w:val="24"/>
        </w:rPr>
        <w:t>Cem mil reais</w:t>
      </w:r>
      <w:r w:rsidR="003279B3" w:rsidRPr="00913430">
        <w:rPr>
          <w:rFonts w:ascii="Tahoma" w:hAnsi="Tahoma" w:cs="Tahoma"/>
          <w:sz w:val="24"/>
          <w:szCs w:val="24"/>
        </w:rPr>
        <w:t>)</w:t>
      </w: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632"/>
        <w:gridCol w:w="1436"/>
        <w:gridCol w:w="2776"/>
        <w:gridCol w:w="752"/>
        <w:gridCol w:w="1605"/>
        <w:gridCol w:w="1393"/>
      </w:tblGrid>
      <w:tr w:rsidR="003279B3" w:rsidRPr="00913430" w14:paraId="59178355" w14:textId="77777777" w:rsidTr="00661E9F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1F04CC1B" w14:textId="77777777" w:rsidR="003279B3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14:paraId="1616F463" w14:textId="77777777" w:rsidR="003279B3" w:rsidRPr="00913430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14:paraId="09AA45DF" w14:textId="77777777" w:rsidR="003279B3" w:rsidRPr="00913430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14:paraId="64472F8F" w14:textId="77777777" w:rsidR="003279B3" w:rsidRPr="00913430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14:paraId="19F87FF5" w14:textId="77777777" w:rsidR="003279B3" w:rsidRPr="00913430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14:paraId="6D5188E8" w14:textId="77777777" w:rsidR="003279B3" w:rsidRPr="00913430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14:paraId="6BFE213E" w14:textId="77777777" w:rsidR="003279B3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14:paraId="0F4E3632" w14:textId="77777777" w:rsidR="003279B3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14:paraId="4681DA94" w14:textId="77777777" w:rsidR="003279B3" w:rsidRPr="00913430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14:paraId="7EAB455D" w14:textId="77777777" w:rsidR="003279B3" w:rsidRPr="00913430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B910CAE" w14:textId="77777777" w:rsidR="003279B3" w:rsidRPr="00913430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14:paraId="56A0277B" w14:textId="77777777" w:rsidR="003279B3" w:rsidRPr="00913430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3279B3" w:rsidRPr="00913430" w14:paraId="4490B171" w14:textId="77777777" w:rsidTr="00661E9F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6163210" w14:textId="77777777" w:rsidR="003279B3" w:rsidRPr="00890A75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14:paraId="4C8B7604" w14:textId="77777777" w:rsidR="003279B3" w:rsidRPr="00890A75" w:rsidRDefault="003279B3" w:rsidP="003279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14:paraId="1D3B4801" w14:textId="77777777" w:rsidR="003279B3" w:rsidRDefault="003279B3" w:rsidP="003279B3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0147 </w:t>
            </w:r>
          </w:p>
          <w:p w14:paraId="06460BF5" w14:textId="77777777" w:rsidR="003279B3" w:rsidRDefault="003279B3" w:rsidP="003279B3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CIDADE VERDE</w:t>
            </w:r>
          </w:p>
          <w:p w14:paraId="48457551" w14:textId="77777777" w:rsidR="003279B3" w:rsidRPr="00890A75" w:rsidRDefault="003279B3" w:rsidP="003279B3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E SUSTENTÁVEL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14:paraId="2BB290EC" w14:textId="77777777" w:rsidR="00965B16" w:rsidRDefault="003279B3" w:rsidP="00965B1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279B3">
              <w:rPr>
                <w:rFonts w:ascii="Tahoma" w:hAnsi="Tahoma" w:cs="Tahoma"/>
                <w:sz w:val="20"/>
                <w:szCs w:val="20"/>
              </w:rPr>
              <w:t xml:space="preserve">5083 </w:t>
            </w:r>
          </w:p>
          <w:p w14:paraId="7C6E882B" w14:textId="77777777" w:rsidR="003279B3" w:rsidRPr="003279B3" w:rsidRDefault="003279B3" w:rsidP="00965B1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279B3">
              <w:rPr>
                <w:rFonts w:ascii="Tahoma" w:hAnsi="Tahoma" w:cs="Tahoma"/>
                <w:sz w:val="20"/>
                <w:szCs w:val="20"/>
              </w:rPr>
              <w:t xml:space="preserve"> ELABORAÇÃO E IMPLEMENTAÇÃO DE PROGRAMA DE NEUTRALIZAÇÃO DE CARBONO PARA COMUNIDADES DE BAIXA RENDA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14:paraId="376AE30A" w14:textId="77777777" w:rsidR="003279B3" w:rsidRPr="00890A75" w:rsidRDefault="003279B3" w:rsidP="003279B3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A94D592" w14:textId="77777777" w:rsidR="003279B3" w:rsidRPr="00890A75" w:rsidRDefault="003279B3" w:rsidP="003279B3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PROGRAMA IMPLEMENTADO 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14:paraId="5AD1FAD5" w14:textId="77777777" w:rsidR="003279B3" w:rsidRPr="00890A75" w:rsidRDefault="003279B3" w:rsidP="003279B3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3279B3" w:rsidRPr="00913430" w14:paraId="68A196BC" w14:textId="77777777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14:paraId="7DF423C0" w14:textId="77777777" w:rsidR="003279B3" w:rsidRPr="00913430" w:rsidRDefault="003279B3" w:rsidP="003279B3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proofErr w:type="gramStart"/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14:paraId="1A0C6594" w14:textId="77777777" w:rsidR="003279B3" w:rsidRPr="00913430" w:rsidRDefault="003279B3" w:rsidP="003279B3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3279B3" w:rsidRPr="00913430" w14:paraId="529252FA" w14:textId="77777777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14:paraId="1A209E70" w14:textId="77777777" w:rsidR="003279B3" w:rsidRPr="00913430" w:rsidRDefault="003279B3" w:rsidP="003279B3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14:paraId="706AF6FE" w14:textId="77777777" w:rsidR="003279B3" w:rsidRPr="00913430" w:rsidRDefault="003279B3" w:rsidP="003279B3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100.000,00</w:t>
            </w:r>
          </w:p>
        </w:tc>
      </w:tr>
    </w:tbl>
    <w:p w14:paraId="52861F74" w14:textId="77777777" w:rsidR="003279B3" w:rsidRPr="00913430" w:rsidRDefault="003279B3" w:rsidP="003279B3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7E718EC9" w14:textId="77777777"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14:paraId="657FB991" w14:textId="77777777"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3279B3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14:paraId="6FFED5F3" w14:textId="77777777"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14:paraId="1E62C929" w14:textId="77777777"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4ECBE35D" w14:textId="77777777"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7EDE4CD5" w14:textId="77777777"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313696B8" w14:textId="77777777"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1640D6C1" w14:textId="77777777"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507B6FA5" w14:textId="77777777"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14:paraId="2A76FC5D" w14:textId="77777777"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14:paraId="31BC3315" w14:textId="77777777"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14:paraId="1C00886B" w14:textId="77777777" w:rsidR="005E56FC" w:rsidRPr="00191DDA" w:rsidRDefault="005E56FC" w:rsidP="005E56FC">
      <w:pPr>
        <w:jc w:val="both"/>
        <w:rPr>
          <w:rFonts w:ascii="Tahoma" w:hAnsi="Tahoma" w:cs="Tahoma"/>
          <w:sz w:val="24"/>
          <w:szCs w:val="24"/>
        </w:rPr>
      </w:pPr>
    </w:p>
    <w:p w14:paraId="5B7E37E7" w14:textId="77777777" w:rsidR="00965B16" w:rsidRPr="00965B16" w:rsidRDefault="00965B16" w:rsidP="00965B16">
      <w:pPr>
        <w:ind w:firstLine="720"/>
        <w:jc w:val="both"/>
        <w:rPr>
          <w:rFonts w:ascii="Tahoma" w:hAnsi="Tahoma" w:cs="Tahoma"/>
          <w:sz w:val="24"/>
          <w:szCs w:val="24"/>
        </w:rPr>
      </w:pPr>
      <w:r w:rsidRPr="00965B16">
        <w:rPr>
          <w:rFonts w:ascii="Tahoma" w:hAnsi="Tahoma" w:cs="Tahoma"/>
          <w:sz w:val="24"/>
          <w:szCs w:val="24"/>
        </w:rPr>
        <w:t>É de suma importância investir na ampliação e reestruturação de equipamentos para a Guarda Municipal de nossa cidade. Uma guarda bem treinada e bem equipada certamente fornecerá um serviço de muito melhor qualidade para toda população, oferecendo mais segurança aos cidadãos e tendo melhores condições de proteger o patrimônio público.</w:t>
      </w:r>
    </w:p>
    <w:p w14:paraId="14337A41" w14:textId="77777777" w:rsidR="00965B16" w:rsidRPr="00965B16" w:rsidRDefault="00965B16" w:rsidP="00965B16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965B16">
        <w:rPr>
          <w:rFonts w:ascii="Tahoma" w:hAnsi="Tahoma" w:cs="Tahoma"/>
          <w:sz w:val="24"/>
          <w:szCs w:val="24"/>
        </w:rPr>
        <w:t xml:space="preserve">A renovação constante dos equipamentos da Guarda Municipal, bem como o contínuo investimento em tecnologias e treinamentos, é imprescindível para que as </w:t>
      </w:r>
      <w:r>
        <w:rPr>
          <w:rFonts w:ascii="Tahoma" w:hAnsi="Tahoma" w:cs="Tahoma"/>
          <w:sz w:val="24"/>
          <w:szCs w:val="24"/>
        </w:rPr>
        <w:t>os agentes públicos de segurança</w:t>
      </w:r>
      <w:r w:rsidR="00AA5CB3">
        <w:rPr>
          <w:rFonts w:ascii="Tahoma" w:hAnsi="Tahoma" w:cs="Tahoma"/>
          <w:sz w:val="24"/>
          <w:szCs w:val="24"/>
        </w:rPr>
        <w:t xml:space="preserve"> da Guarda Municipa</w:t>
      </w:r>
      <w:r w:rsidR="00251B30">
        <w:rPr>
          <w:rFonts w:ascii="Tahoma" w:hAnsi="Tahoma" w:cs="Tahoma"/>
          <w:sz w:val="24"/>
          <w:szCs w:val="24"/>
        </w:rPr>
        <w:t>l</w:t>
      </w:r>
      <w:r w:rsidR="00AA5CB3">
        <w:rPr>
          <w:rFonts w:ascii="Tahoma" w:hAnsi="Tahoma" w:cs="Tahoma"/>
          <w:sz w:val="24"/>
          <w:szCs w:val="24"/>
        </w:rPr>
        <w:t xml:space="preserve"> Civil de Niterói </w:t>
      </w:r>
      <w:r w:rsidRPr="00965B16">
        <w:rPr>
          <w:rFonts w:ascii="Tahoma" w:hAnsi="Tahoma" w:cs="Tahoma"/>
          <w:sz w:val="24"/>
          <w:szCs w:val="24"/>
        </w:rPr>
        <w:t xml:space="preserve">possam atuar de forma rápida, efetiva e precisa. </w:t>
      </w:r>
      <w:r w:rsidR="00AA5CB3" w:rsidRPr="00965B16">
        <w:rPr>
          <w:rFonts w:ascii="Tahoma" w:hAnsi="Tahoma" w:cs="Tahoma"/>
          <w:sz w:val="24"/>
          <w:szCs w:val="24"/>
        </w:rPr>
        <w:t>Trabalhar com treinamento contínuo para que em eventual necessidade o efetivo esteja pronto para discernir e agir rápido para gara</w:t>
      </w:r>
      <w:r w:rsidR="00AA5CB3">
        <w:rPr>
          <w:rFonts w:ascii="Tahoma" w:hAnsi="Tahoma" w:cs="Tahoma"/>
          <w:sz w:val="24"/>
          <w:szCs w:val="24"/>
        </w:rPr>
        <w:t>ntir a segurança dos Niteroienses</w:t>
      </w:r>
    </w:p>
    <w:p w14:paraId="15E5C138" w14:textId="6896AFD3" w:rsidR="00B62D67" w:rsidRDefault="00965B16" w:rsidP="00BF7B31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965B16">
        <w:rPr>
          <w:rFonts w:ascii="Tahoma" w:hAnsi="Tahoma" w:cs="Tahoma"/>
          <w:sz w:val="24"/>
          <w:szCs w:val="24"/>
        </w:rPr>
        <w:t>Por todo o exposto, conto com o apoio dos nobres pares para aprovação da presente</w:t>
      </w:r>
      <w:r w:rsidR="00E05C36">
        <w:rPr>
          <w:rFonts w:ascii="Tahoma" w:hAnsi="Tahoma" w:cs="Tahoma"/>
          <w:sz w:val="24"/>
          <w:szCs w:val="24"/>
        </w:rPr>
        <w:t xml:space="preserve"> </w:t>
      </w:r>
      <w:r w:rsidRPr="00965B16">
        <w:rPr>
          <w:rFonts w:ascii="Tahoma" w:hAnsi="Tahoma" w:cs="Tahoma"/>
          <w:sz w:val="24"/>
          <w:szCs w:val="24"/>
        </w:rPr>
        <w:t>emenda.</w:t>
      </w:r>
      <w:r w:rsidR="00BF7B31">
        <w:rPr>
          <w:rFonts w:ascii="Tahoma" w:hAnsi="Tahoma" w:cs="Tahoma"/>
          <w:b/>
          <w:u w:val="single"/>
        </w:rPr>
        <w:t xml:space="preserve"> </w:t>
      </w:r>
    </w:p>
    <w:p w14:paraId="2A323E43" w14:textId="77777777"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201A2" w14:textId="77777777" w:rsidR="003E13FB" w:rsidRDefault="003E13FB">
      <w:pPr>
        <w:spacing w:after="0" w:line="240" w:lineRule="auto"/>
      </w:pPr>
      <w:r>
        <w:separator/>
      </w:r>
    </w:p>
  </w:endnote>
  <w:endnote w:type="continuationSeparator" w:id="0">
    <w:p w14:paraId="4B126CF1" w14:textId="77777777" w:rsidR="003E13FB" w:rsidRDefault="003E1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B5DAA" w14:textId="77777777" w:rsidR="003E13FB" w:rsidRDefault="003E13FB">
      <w:pPr>
        <w:spacing w:after="0" w:line="240" w:lineRule="auto"/>
      </w:pPr>
      <w:r>
        <w:separator/>
      </w:r>
    </w:p>
  </w:footnote>
  <w:footnote w:type="continuationSeparator" w:id="0">
    <w:p w14:paraId="6311CD40" w14:textId="77777777" w:rsidR="003E13FB" w:rsidRDefault="003E1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932DB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524270F1" wp14:editId="59F3AA0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E0ED86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14:paraId="51051215" w14:textId="77777777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14:paraId="4A9398C1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1B57F7E3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663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353E"/>
    <w:rsid w:val="00023FD9"/>
    <w:rsid w:val="00032EA7"/>
    <w:rsid w:val="000360FE"/>
    <w:rsid w:val="000436BE"/>
    <w:rsid w:val="000677C1"/>
    <w:rsid w:val="00091086"/>
    <w:rsid w:val="00094C45"/>
    <w:rsid w:val="000B2BF4"/>
    <w:rsid w:val="000C332F"/>
    <w:rsid w:val="000E302C"/>
    <w:rsid w:val="00103D9E"/>
    <w:rsid w:val="00115003"/>
    <w:rsid w:val="00124260"/>
    <w:rsid w:val="00174759"/>
    <w:rsid w:val="00191DDA"/>
    <w:rsid w:val="001941D6"/>
    <w:rsid w:val="001B10A3"/>
    <w:rsid w:val="001D4FE2"/>
    <w:rsid w:val="001E3E95"/>
    <w:rsid w:val="001E5664"/>
    <w:rsid w:val="001E6119"/>
    <w:rsid w:val="002144DD"/>
    <w:rsid w:val="00234C79"/>
    <w:rsid w:val="00251B30"/>
    <w:rsid w:val="002977BD"/>
    <w:rsid w:val="002B67CC"/>
    <w:rsid w:val="002C7229"/>
    <w:rsid w:val="002F07E8"/>
    <w:rsid w:val="002F2755"/>
    <w:rsid w:val="002F2A6E"/>
    <w:rsid w:val="002F3E9C"/>
    <w:rsid w:val="002F7843"/>
    <w:rsid w:val="00303BA9"/>
    <w:rsid w:val="003279B3"/>
    <w:rsid w:val="003377AB"/>
    <w:rsid w:val="00340820"/>
    <w:rsid w:val="0036163F"/>
    <w:rsid w:val="00364428"/>
    <w:rsid w:val="00364B2D"/>
    <w:rsid w:val="00380325"/>
    <w:rsid w:val="00385E65"/>
    <w:rsid w:val="003C32DD"/>
    <w:rsid w:val="003E13FB"/>
    <w:rsid w:val="003E4504"/>
    <w:rsid w:val="00403D4E"/>
    <w:rsid w:val="0041026F"/>
    <w:rsid w:val="00454A6C"/>
    <w:rsid w:val="0045699D"/>
    <w:rsid w:val="00456E6C"/>
    <w:rsid w:val="004B0DAB"/>
    <w:rsid w:val="004B6672"/>
    <w:rsid w:val="004F278F"/>
    <w:rsid w:val="00517107"/>
    <w:rsid w:val="005477AA"/>
    <w:rsid w:val="00570462"/>
    <w:rsid w:val="0057194D"/>
    <w:rsid w:val="0058740E"/>
    <w:rsid w:val="005B4E34"/>
    <w:rsid w:val="005B514A"/>
    <w:rsid w:val="005C1B16"/>
    <w:rsid w:val="005E2400"/>
    <w:rsid w:val="005E56FC"/>
    <w:rsid w:val="00687CCB"/>
    <w:rsid w:val="00694C1E"/>
    <w:rsid w:val="006D4964"/>
    <w:rsid w:val="006D6E46"/>
    <w:rsid w:val="006D6F6F"/>
    <w:rsid w:val="006F3BA5"/>
    <w:rsid w:val="00712C20"/>
    <w:rsid w:val="00745D70"/>
    <w:rsid w:val="0075353E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80438"/>
    <w:rsid w:val="008A2BCE"/>
    <w:rsid w:val="008A2C7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65B16"/>
    <w:rsid w:val="009A7ADB"/>
    <w:rsid w:val="009C0736"/>
    <w:rsid w:val="009D21D3"/>
    <w:rsid w:val="009D3B78"/>
    <w:rsid w:val="009F2E02"/>
    <w:rsid w:val="009F465D"/>
    <w:rsid w:val="009F7B82"/>
    <w:rsid w:val="00A163CC"/>
    <w:rsid w:val="00A31F92"/>
    <w:rsid w:val="00A5332A"/>
    <w:rsid w:val="00A724CA"/>
    <w:rsid w:val="00A90583"/>
    <w:rsid w:val="00A92EE2"/>
    <w:rsid w:val="00A936BE"/>
    <w:rsid w:val="00A941E0"/>
    <w:rsid w:val="00AA5CB3"/>
    <w:rsid w:val="00AB5A28"/>
    <w:rsid w:val="00AC0D4E"/>
    <w:rsid w:val="00AC40AD"/>
    <w:rsid w:val="00AC64D7"/>
    <w:rsid w:val="00AE31A5"/>
    <w:rsid w:val="00AF0766"/>
    <w:rsid w:val="00AF2AD4"/>
    <w:rsid w:val="00B00B26"/>
    <w:rsid w:val="00B14246"/>
    <w:rsid w:val="00B2527E"/>
    <w:rsid w:val="00B62D67"/>
    <w:rsid w:val="00B66299"/>
    <w:rsid w:val="00B95AD2"/>
    <w:rsid w:val="00BA3DF6"/>
    <w:rsid w:val="00BF38E4"/>
    <w:rsid w:val="00BF7B31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9390E"/>
    <w:rsid w:val="00DC2EA4"/>
    <w:rsid w:val="00DC4B3E"/>
    <w:rsid w:val="00DD01B9"/>
    <w:rsid w:val="00DF18AB"/>
    <w:rsid w:val="00E05C36"/>
    <w:rsid w:val="00E213D9"/>
    <w:rsid w:val="00E7562E"/>
    <w:rsid w:val="00E80319"/>
    <w:rsid w:val="00EA6617"/>
    <w:rsid w:val="00EB3BFB"/>
    <w:rsid w:val="00ED212B"/>
    <w:rsid w:val="00EE4B2E"/>
    <w:rsid w:val="00F60C1E"/>
    <w:rsid w:val="00F63B0D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44890"/>
  <w15:docId w15:val="{51D41B78-A0B8-4B57-9916-072BBA5A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965B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EF21CE8-B121-4BA0-AB82-C887B34D7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431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SABRINA LOUREIRO CARDOSO</cp:lastModifiedBy>
  <cp:revision>6</cp:revision>
  <cp:lastPrinted>2022-05-31T17:13:00Z</cp:lastPrinted>
  <dcterms:created xsi:type="dcterms:W3CDTF">2022-05-31T17:13:00Z</dcterms:created>
  <dcterms:modified xsi:type="dcterms:W3CDTF">2022-05-31T21:24:00Z</dcterms:modified>
</cp:coreProperties>
</file>