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913430" w:rsidRDefault="00456E6C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PROJETO DE LEI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 xml:space="preserve"> Nº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039/2022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>.</w:t>
      </w:r>
    </w:p>
    <w:p w:rsidR="00BA3DF6" w:rsidRPr="00913430" w:rsidRDefault="00BA3DF6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E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MENDA </w:t>
      </w:r>
      <w:r w:rsidR="00A92EE2">
        <w:rPr>
          <w:rFonts w:ascii="Tahoma" w:hAnsi="Tahoma" w:cs="Tahoma"/>
          <w:b/>
          <w:iCs/>
          <w:sz w:val="24"/>
          <w:szCs w:val="24"/>
        </w:rPr>
        <w:t xml:space="preserve">MODIFICATIVA                                                       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Nº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</w:t>
      </w:r>
      <w:r w:rsidR="00471EBC">
        <w:rPr>
          <w:rFonts w:ascii="Tahoma" w:hAnsi="Tahoma" w:cs="Tahoma"/>
          <w:b/>
          <w:iCs/>
          <w:sz w:val="24"/>
          <w:szCs w:val="24"/>
        </w:rPr>
        <w:t xml:space="preserve">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 /2022</w:t>
      </w:r>
    </w:p>
    <w:p w:rsidR="008A2BCE" w:rsidRPr="00913430" w:rsidRDefault="008A2BCE" w:rsidP="00456E6C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5353E" w:rsidRPr="00913430" w:rsidRDefault="00745D70" w:rsidP="00380325">
      <w:pPr>
        <w:spacing w:after="0" w:line="240" w:lineRule="auto"/>
        <w:ind w:left="4111" w:right="-93"/>
        <w:jc w:val="both"/>
        <w:rPr>
          <w:rFonts w:ascii="Tahoma" w:hAnsi="Tahoma" w:cs="Tahoma"/>
          <w:b/>
          <w:sz w:val="24"/>
          <w:szCs w:val="24"/>
        </w:rPr>
      </w:pPr>
      <w:bookmarkStart w:id="0" w:name="_heading=h.gjdgxs" w:colFirst="0" w:colLast="0"/>
      <w:bookmarkEnd w:id="0"/>
      <w:r w:rsidRPr="00913430">
        <w:rPr>
          <w:rFonts w:ascii="Tahoma" w:hAnsi="Tahoma" w:cs="Tahoma"/>
          <w:b/>
          <w:sz w:val="24"/>
          <w:szCs w:val="24"/>
        </w:rPr>
        <w:t>EMENDA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b/>
          <w:sz w:val="24"/>
          <w:szCs w:val="24"/>
        </w:rPr>
        <w:t>QUE</w:t>
      </w:r>
      <w:r w:rsidR="00A92EE2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174759">
        <w:rPr>
          <w:rFonts w:ascii="Tahoma" w:hAnsi="Tahoma" w:cs="Tahoma"/>
          <w:b/>
          <w:sz w:val="24"/>
          <w:szCs w:val="24"/>
        </w:rPr>
        <w:t>MO</w:t>
      </w:r>
      <w:r w:rsidR="00C4538C">
        <w:rPr>
          <w:rFonts w:ascii="Tahoma" w:hAnsi="Tahoma" w:cs="Tahoma"/>
          <w:b/>
          <w:sz w:val="24"/>
          <w:szCs w:val="24"/>
        </w:rPr>
        <w:t>DI</w:t>
      </w:r>
      <w:r w:rsidR="00174759">
        <w:rPr>
          <w:rFonts w:ascii="Tahoma" w:hAnsi="Tahoma" w:cs="Tahoma"/>
          <w:b/>
          <w:sz w:val="24"/>
          <w:szCs w:val="24"/>
        </w:rPr>
        <w:t xml:space="preserve">FICA A </w:t>
      </w:r>
      <w:r w:rsidR="00BA3DF6" w:rsidRPr="00913430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8C74BF">
        <w:rPr>
          <w:rFonts w:ascii="Tahoma" w:hAnsi="Tahoma" w:cs="Tahoma"/>
          <w:b/>
          <w:sz w:val="24"/>
          <w:szCs w:val="24"/>
        </w:rPr>
        <w:t>ORÇAMENTÁRIA 6593 -</w:t>
      </w:r>
      <w:r w:rsidR="008C74BF" w:rsidRPr="008C74BF">
        <w:rPr>
          <w:rFonts w:ascii="Tahoma" w:hAnsi="Tahoma" w:cs="Tahoma"/>
          <w:b/>
          <w:sz w:val="24"/>
          <w:szCs w:val="24"/>
        </w:rPr>
        <w:t xml:space="preserve"> MANUTENÇÃO DO PROGRAMA VETERINÁRIO MUNICIPAL</w:t>
      </w:r>
      <w:r w:rsidR="008C74BF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13430">
        <w:rPr>
          <w:rFonts w:ascii="Tahoma" w:hAnsi="Tahoma" w:cs="Tahoma"/>
          <w:b/>
          <w:sz w:val="24"/>
          <w:szCs w:val="24"/>
        </w:rPr>
        <w:t>–</w:t>
      </w:r>
      <w:r w:rsidR="008C74BF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8C74BF">
        <w:rPr>
          <w:rFonts w:ascii="Tahoma" w:hAnsi="Tahoma" w:cs="Tahoma"/>
          <w:b/>
          <w:sz w:val="24"/>
          <w:szCs w:val="24"/>
        </w:rPr>
        <w:t>II LEI DE DIRETRIZES ORÇAMENTÁRIAS</w:t>
      </w:r>
      <w:r w:rsidR="00380325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8C74BF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913430">
        <w:rPr>
          <w:rFonts w:ascii="Tahoma" w:hAnsi="Tahoma" w:cs="Tahoma"/>
          <w:b/>
          <w:sz w:val="24"/>
          <w:szCs w:val="24"/>
        </w:rPr>
        <w:t>2023</w:t>
      </w:r>
      <w:r w:rsidR="008C74BF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913430">
        <w:rPr>
          <w:rFonts w:ascii="Tahoma" w:hAnsi="Tahoma" w:cs="Tahoma"/>
          <w:b/>
          <w:sz w:val="24"/>
          <w:szCs w:val="24"/>
        </w:rPr>
        <w:t xml:space="preserve">NO PROGRAMA </w:t>
      </w:r>
      <w:r w:rsidR="008C74BF">
        <w:rPr>
          <w:rFonts w:ascii="Tahoma" w:hAnsi="Tahoma" w:cs="Tahoma"/>
          <w:b/>
          <w:sz w:val="24"/>
          <w:szCs w:val="24"/>
        </w:rPr>
        <w:t xml:space="preserve">– 0114 – PROTEÇÃO À FAUNA </w:t>
      </w:r>
      <w:r w:rsidR="00380325" w:rsidRPr="00913430">
        <w:rPr>
          <w:rFonts w:ascii="Tahoma" w:hAnsi="Tahoma" w:cs="Tahoma"/>
          <w:b/>
          <w:sz w:val="24"/>
          <w:szCs w:val="24"/>
        </w:rPr>
        <w:t>DO PROJETO DE LEI 039/2022</w:t>
      </w:r>
      <w:r w:rsidRPr="00913430">
        <w:rPr>
          <w:rFonts w:ascii="Tahoma" w:hAnsi="Tahoma" w:cs="Tahoma"/>
          <w:b/>
          <w:sz w:val="24"/>
          <w:szCs w:val="24"/>
        </w:rPr>
        <w:t>.</w:t>
      </w:r>
    </w:p>
    <w:p w:rsidR="00745D70" w:rsidRPr="00913430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C4538C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C4538C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C4538C">
        <w:rPr>
          <w:rFonts w:ascii="Tahoma" w:hAnsi="Tahoma" w:cs="Tahoma"/>
          <w:b/>
          <w:iCs/>
          <w:sz w:val="24"/>
          <w:szCs w:val="24"/>
          <w:u w:val="single"/>
        </w:rPr>
        <w:t>MODIFICATIVA</w:t>
      </w:r>
      <w:r w:rsidRPr="00C4538C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913430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17107" w:rsidRDefault="00517107" w:rsidP="00403D4E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2144DD" w:rsidP="00403D4E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1º - </w:t>
      </w:r>
      <w:r w:rsidR="00C4538C">
        <w:rPr>
          <w:rFonts w:ascii="Tahoma" w:hAnsi="Tahoma" w:cs="Tahoma"/>
          <w:b/>
          <w:sz w:val="24"/>
          <w:szCs w:val="24"/>
        </w:rPr>
        <w:t xml:space="preserve">MODIFICA A 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AÇÃO </w:t>
      </w:r>
      <w:r w:rsidR="00C4538C">
        <w:rPr>
          <w:rFonts w:ascii="Tahoma" w:hAnsi="Tahoma" w:cs="Tahoma"/>
          <w:b/>
          <w:sz w:val="24"/>
          <w:szCs w:val="24"/>
        </w:rPr>
        <w:t>ORÇAMENTÁRIA 6593 -</w:t>
      </w:r>
      <w:r w:rsidR="00C4538C" w:rsidRPr="008C74BF">
        <w:rPr>
          <w:rFonts w:ascii="Tahoma" w:hAnsi="Tahoma" w:cs="Tahoma"/>
          <w:b/>
          <w:sz w:val="24"/>
          <w:szCs w:val="24"/>
        </w:rPr>
        <w:t xml:space="preserve"> MANUTENÇÃO DO PROGRAMA VETERINÁRIO MUNICIPAL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>–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C4538C">
        <w:rPr>
          <w:rFonts w:ascii="Tahoma" w:hAnsi="Tahoma" w:cs="Tahoma"/>
          <w:b/>
          <w:sz w:val="24"/>
          <w:szCs w:val="24"/>
        </w:rPr>
        <w:t>II LEI DE DIRETRIZES ORÇAMENTÁRIAS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C4538C">
        <w:rPr>
          <w:rFonts w:ascii="Tahoma" w:hAnsi="Tahoma" w:cs="Tahoma"/>
          <w:b/>
          <w:sz w:val="24"/>
          <w:szCs w:val="24"/>
        </w:rPr>
        <w:t xml:space="preserve">- </w:t>
      </w:r>
      <w:r w:rsidR="00C4538C" w:rsidRPr="00913430">
        <w:rPr>
          <w:rFonts w:ascii="Tahoma" w:hAnsi="Tahoma" w:cs="Tahoma"/>
          <w:b/>
          <w:sz w:val="24"/>
          <w:szCs w:val="24"/>
        </w:rPr>
        <w:t>2023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 xml:space="preserve">NO PROGRAMA </w:t>
      </w:r>
      <w:r w:rsidR="00C4538C">
        <w:rPr>
          <w:rFonts w:ascii="Tahoma" w:hAnsi="Tahoma" w:cs="Tahoma"/>
          <w:b/>
          <w:sz w:val="24"/>
          <w:szCs w:val="24"/>
        </w:rPr>
        <w:t xml:space="preserve">– 0114 – PROTEÇÃO À FAUNA </w:t>
      </w:r>
      <w:r w:rsidR="00C4538C" w:rsidRPr="00913430">
        <w:rPr>
          <w:rFonts w:ascii="Tahoma" w:hAnsi="Tahoma" w:cs="Tahoma"/>
          <w:b/>
          <w:sz w:val="24"/>
          <w:szCs w:val="24"/>
        </w:rPr>
        <w:t>DO PROJETO DE LEI 039/2022</w:t>
      </w:r>
      <w:r w:rsidRPr="00913430">
        <w:rPr>
          <w:rFonts w:ascii="Tahoma" w:hAnsi="Tahoma" w:cs="Tahoma"/>
          <w:sz w:val="24"/>
          <w:szCs w:val="24"/>
        </w:rPr>
        <w:t>, a ação abaixo</w:t>
      </w:r>
      <w:r w:rsidR="00745D70" w:rsidRPr="00913430">
        <w:rPr>
          <w:rFonts w:ascii="Tahoma" w:hAnsi="Tahoma" w:cs="Tahoma"/>
          <w:sz w:val="24"/>
          <w:szCs w:val="24"/>
        </w:rPr>
        <w:t>:</w:t>
      </w:r>
    </w:p>
    <w:p w:rsidR="003C32DD" w:rsidRPr="00913430" w:rsidRDefault="003C32DD" w:rsidP="001941D6">
      <w:pPr>
        <w:spacing w:after="0" w:line="276" w:lineRule="auto"/>
        <w:ind w:left="-1418" w:right="-1368"/>
        <w:jc w:val="both"/>
        <w:rPr>
          <w:rFonts w:ascii="Tahoma" w:hAnsi="Tahoma" w:cs="Tahoma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3C32D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0114 PROTEÇÃO</w:t>
            </w:r>
          </w:p>
          <w:p w:rsidR="003C32D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 xml:space="preserve"> À </w:t>
            </w:r>
          </w:p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7C3CBD" w:rsidRDefault="007C3CBD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 xml:space="preserve">6593 - </w:t>
            </w:r>
            <w:r w:rsidRPr="007C3CBD">
              <w:rPr>
                <w:rFonts w:ascii="Tahoma" w:hAnsi="Tahoma" w:cs="Tahoma"/>
                <w:sz w:val="24"/>
                <w:szCs w:val="24"/>
              </w:rPr>
              <w:t>MANUTENÇÃO DO PROGRAMA VETERINÁRIO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ANIMAL CASTRADO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CD4672" w:rsidRDefault="00570462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D4672">
              <w:rPr>
                <w:rFonts w:ascii="Tahoma" w:eastAsia="Times New Roman" w:hAnsi="Tahoma" w:cs="Tahoma"/>
                <w:b/>
              </w:rPr>
              <w:t>12.000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CD4672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D4672">
              <w:rPr>
                <w:rFonts w:ascii="Tahoma" w:eastAsia="Times New Roman" w:hAnsi="Tahoma" w:cs="Tahoma"/>
                <w:b/>
              </w:rPr>
              <w:t>R$</w:t>
            </w:r>
            <w:r w:rsidR="00570462" w:rsidRPr="00CD4672">
              <w:rPr>
                <w:rFonts w:ascii="Tahoma" w:eastAsia="Times New Roman" w:hAnsi="Tahoma" w:cs="Tahoma"/>
                <w:b/>
              </w:rPr>
              <w:t xml:space="preserve"> 1.000.000,00</w:t>
            </w:r>
          </w:p>
        </w:tc>
      </w:tr>
    </w:tbl>
    <w:p w:rsidR="001941D6" w:rsidRPr="00913430" w:rsidRDefault="00ED0B8E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ED0B8E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ED0B8E">
        <w:rPr>
          <w:rFonts w:ascii="Tahoma" w:hAnsi="Tahoma" w:cs="Tahoma"/>
        </w:rPr>
        <w:fldChar w:fldCharType="separate"/>
      </w:r>
    </w:p>
    <w:p w:rsidR="009A7ADB" w:rsidRPr="00913430" w:rsidRDefault="00ED0B8E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</w:t>
      </w:r>
      <w:r w:rsidR="00687CCB" w:rsidRPr="00913430">
        <w:rPr>
          <w:rFonts w:ascii="Tahoma" w:hAnsi="Tahoma" w:cs="Tahoma"/>
          <w:sz w:val="24"/>
          <w:szCs w:val="24"/>
        </w:rPr>
        <w:t xml:space="preserve">serão </w:t>
      </w:r>
      <w:r w:rsidR="00880438" w:rsidRPr="00913430">
        <w:rPr>
          <w:rFonts w:ascii="Tahoma" w:hAnsi="Tahoma" w:cs="Tahoma"/>
          <w:sz w:val="24"/>
          <w:szCs w:val="24"/>
        </w:rPr>
        <w:t>compensados</w:t>
      </w:r>
      <w:r w:rsidRPr="00913430">
        <w:rPr>
          <w:rFonts w:ascii="Tahoma" w:hAnsi="Tahoma" w:cs="Tahoma"/>
          <w:sz w:val="24"/>
          <w:szCs w:val="24"/>
        </w:rPr>
        <w:t xml:space="preserve"> da ação denominada </w:t>
      </w:r>
      <w:r w:rsidR="00087C4E" w:rsidRPr="00087C4E">
        <w:rPr>
          <w:rFonts w:ascii="Tahoma" w:hAnsi="Tahoma" w:cs="Tahoma"/>
          <w:b/>
          <w:sz w:val="24"/>
          <w:szCs w:val="24"/>
        </w:rPr>
        <w:t>4011 | CONSERVAÇÃO E RECUPERAÇÃO DE LOGRADOUROS PÚBLICOS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="00087C4E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087C4E">
        <w:rPr>
          <w:rFonts w:ascii="Tahoma" w:hAnsi="Tahoma" w:cs="Tahoma"/>
          <w:b/>
          <w:sz w:val="24"/>
          <w:szCs w:val="24"/>
        </w:rPr>
        <w:t>II LEI DE DIRETRIZES ORÇAMENTÁRIAS</w:t>
      </w:r>
      <w:r w:rsidR="00087C4E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087C4E">
        <w:rPr>
          <w:rFonts w:ascii="Tahoma" w:hAnsi="Tahoma" w:cs="Tahoma"/>
          <w:b/>
          <w:sz w:val="24"/>
          <w:szCs w:val="24"/>
        </w:rPr>
        <w:t xml:space="preserve">- </w:t>
      </w:r>
      <w:r w:rsidR="00087C4E" w:rsidRPr="00913430">
        <w:rPr>
          <w:rFonts w:ascii="Tahoma" w:hAnsi="Tahoma" w:cs="Tahoma"/>
          <w:b/>
          <w:sz w:val="24"/>
          <w:szCs w:val="24"/>
        </w:rPr>
        <w:t>2023</w:t>
      </w:r>
      <w:r w:rsidR="00087C4E"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sz w:val="24"/>
          <w:szCs w:val="24"/>
        </w:rPr>
        <w:t xml:space="preserve">constante no Projeto de Lei nº 039/2022, cuja a soma total realocada é de </w:t>
      </w:r>
      <w:r w:rsidRPr="00087C4E">
        <w:rPr>
          <w:rFonts w:ascii="Tahoma" w:hAnsi="Tahoma" w:cs="Tahoma"/>
          <w:b/>
          <w:sz w:val="24"/>
          <w:szCs w:val="24"/>
        </w:rPr>
        <w:t xml:space="preserve">R$ </w:t>
      </w:r>
      <w:r w:rsidR="00087C4E" w:rsidRPr="00087C4E">
        <w:rPr>
          <w:rFonts w:ascii="Tahoma" w:hAnsi="Tahoma" w:cs="Tahoma"/>
          <w:b/>
          <w:sz w:val="24"/>
          <w:szCs w:val="24"/>
        </w:rPr>
        <w:t>350.000,00</w:t>
      </w:r>
      <w:r w:rsidRPr="00087C4E">
        <w:rPr>
          <w:rFonts w:ascii="Tahoma" w:hAnsi="Tahoma" w:cs="Tahoma"/>
          <w:b/>
          <w:sz w:val="24"/>
          <w:szCs w:val="24"/>
        </w:rPr>
        <w:t xml:space="preserve"> (</w:t>
      </w:r>
      <w:r w:rsidR="00087C4E" w:rsidRPr="00087C4E">
        <w:rPr>
          <w:rFonts w:ascii="Tahoma" w:hAnsi="Tahoma" w:cs="Tahoma"/>
          <w:b/>
          <w:sz w:val="24"/>
          <w:szCs w:val="24"/>
        </w:rPr>
        <w:t>Trezentos e cinquenta mil reais</w:t>
      </w:r>
      <w:r w:rsidRPr="00087C4E">
        <w:rPr>
          <w:rFonts w:ascii="Tahoma" w:hAnsi="Tahoma" w:cs="Tahoma"/>
          <w:b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782"/>
        <w:gridCol w:w="2776"/>
        <w:gridCol w:w="752"/>
        <w:gridCol w:w="1400"/>
        <w:gridCol w:w="1393"/>
      </w:tblGrid>
      <w:tr w:rsidR="00517107" w:rsidRPr="00913430" w:rsidTr="00517107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17107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553" w:type="dxa"/>
          </w:tcPr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17107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17107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17107" w:rsidRPr="00913430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17107" w:rsidRPr="00913430" w:rsidTr="00517107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17107" w:rsidRPr="007C3CBD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517107" w:rsidRPr="007C3CBD" w:rsidRDefault="00517107" w:rsidP="00087C4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553" w:type="dxa"/>
          </w:tcPr>
          <w:p w:rsidR="00517107" w:rsidRDefault="00087C4E" w:rsidP="00087C4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0010</w:t>
            </w:r>
          </w:p>
          <w:p w:rsidR="00087C4E" w:rsidRPr="00913430" w:rsidRDefault="00087C4E" w:rsidP="00087C4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3C7C10" w:rsidRDefault="00087C4E" w:rsidP="003C7C1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4011 </w:t>
            </w:r>
          </w:p>
          <w:p w:rsidR="00517107" w:rsidRPr="00913430" w:rsidRDefault="00087C4E" w:rsidP="003C7C1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87C4E">
              <w:rPr>
                <w:rFonts w:ascii="Tahoma" w:hAnsi="Tahoma" w:cs="Tahoma"/>
                <w:b/>
                <w:sz w:val="24"/>
                <w:szCs w:val="24"/>
              </w:rPr>
              <w:t>CONSERVAÇÃO E RECUPERAÇÃO DE LOGRADOUROS PÚBLICOS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17107" w:rsidRPr="00913430" w:rsidRDefault="00517107" w:rsidP="00087C4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17107" w:rsidRPr="00913430" w:rsidRDefault="00087C4E" w:rsidP="00087C4E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17107" w:rsidRPr="00913430" w:rsidRDefault="00087C4E" w:rsidP="00087C4E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9A7ADB" w:rsidRPr="00913430" w:rsidTr="00517107">
        <w:trPr>
          <w:trHeight w:val="300"/>
        </w:trPr>
        <w:tc>
          <w:tcPr>
            <w:tcW w:w="48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9A7ADB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9A7ADB" w:rsidRPr="00913430" w:rsidRDefault="009A7ADB" w:rsidP="009A7ADB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9A7ADB" w:rsidRPr="00913430" w:rsidTr="00517107">
        <w:trPr>
          <w:trHeight w:val="300"/>
        </w:trPr>
        <w:tc>
          <w:tcPr>
            <w:tcW w:w="4876" w:type="dxa"/>
            <w:gridSpan w:val="3"/>
            <w:shd w:val="clear" w:color="auto" w:fill="auto"/>
            <w:noWrap/>
            <w:vAlign w:val="center"/>
          </w:tcPr>
          <w:p w:rsidR="009A7ADB" w:rsidRPr="00913430" w:rsidRDefault="00087C4E" w:rsidP="00087C4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9A7ADB" w:rsidRPr="00913430" w:rsidRDefault="009A7ADB" w:rsidP="00087C4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 w:rsidR="00087C4E">
              <w:rPr>
                <w:rFonts w:ascii="Tahoma" w:hAnsi="Tahoma" w:cs="Tahoma"/>
                <w:b/>
                <w:sz w:val="24"/>
                <w:szCs w:val="24"/>
              </w:rPr>
              <w:t xml:space="preserve"> 350.000,00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087C4E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471EBC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471EBC" w:rsidRPr="00471EBC" w:rsidRDefault="00471EBC" w:rsidP="00471EBC">
      <w:pPr>
        <w:ind w:firstLine="709"/>
        <w:jc w:val="both"/>
        <w:rPr>
          <w:rFonts w:ascii="Tahoma" w:hAnsi="Tahoma" w:cs="Tahoma"/>
        </w:rPr>
      </w:pPr>
      <w:r w:rsidRPr="00471EBC">
        <w:rPr>
          <w:rFonts w:ascii="Tahoma" w:hAnsi="Tahoma" w:cs="Tahoma"/>
        </w:rPr>
        <w:t>A castração é um procedimento cirúrgico feito em animais domésticos para impedir que eles se reproduzam sem controle. Além disso, a castração traz inúmeros benefícios para saúde do animal. Para o animal doméstico que não é criado para reprodução, a castração é o ideal, pois evita ninhadas indesejadas, fugas, brigas e problemas de saúde.</w:t>
      </w:r>
    </w:p>
    <w:p w:rsidR="00471EBC" w:rsidRPr="00471EBC" w:rsidRDefault="00471EBC" w:rsidP="00471EBC">
      <w:pPr>
        <w:ind w:firstLine="709"/>
        <w:jc w:val="both"/>
        <w:rPr>
          <w:rFonts w:ascii="Tahoma" w:hAnsi="Tahoma" w:cs="Tahoma"/>
        </w:rPr>
      </w:pPr>
      <w:r w:rsidRPr="00471EBC">
        <w:rPr>
          <w:rFonts w:ascii="Tahoma" w:hAnsi="Tahoma" w:cs="Tahoma"/>
        </w:rPr>
        <w:t>É importante destacar que a castração é a melhor forma de controle populacional de cães e gatos. Evita as ninhadas indesejadas e o consequente abandono e, além disso, a castração evita a proliferação de doenças sexualmente transmissíveis entre os animais, como a TVT – Tumor Venéril Transmissível – que infelizmente é comum em animais abandonados.</w:t>
      </w:r>
    </w:p>
    <w:p w:rsidR="00B62D67" w:rsidRPr="00471EBC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471EBC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deles a falta de insumos.</w:t>
      </w:r>
    </w:p>
    <w:p w:rsidR="00B62D67" w:rsidRPr="00471EBC" w:rsidRDefault="00B62D67" w:rsidP="00B62D67">
      <w:pPr>
        <w:spacing w:line="276" w:lineRule="auto"/>
        <w:ind w:firstLine="709"/>
        <w:jc w:val="both"/>
      </w:pPr>
      <w:r w:rsidRPr="00471EBC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B62D67" w:rsidRPr="00471EBC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471EBC">
        <w:rPr>
          <w:rFonts w:ascii="Tahoma" w:hAnsi="Tahoma" w:cs="Tahoma"/>
        </w:rPr>
        <w:t>A presente emenda modificativa tem como objetivo aumentar a verba, valor este previsto tanto na LDO, e neste Projeto de lei, destinada para implantação, da parceria de atendimento clínico público HUVET, destinado a pessoas de baixa renda, bem como para atendimento aos animais em vulnerabilidade nas ruas.</w:t>
      </w:r>
    </w:p>
    <w:p w:rsidR="00B62D67" w:rsidRDefault="00B62D67" w:rsidP="00D72EF8">
      <w:pPr>
        <w:spacing w:line="276" w:lineRule="auto"/>
        <w:ind w:firstLine="709"/>
        <w:jc w:val="both"/>
        <w:rPr>
          <w:rFonts w:ascii="Tahoma" w:hAnsi="Tahoma" w:cs="Tahoma"/>
          <w:b/>
          <w:u w:val="single"/>
        </w:rPr>
      </w:pPr>
      <w:r w:rsidRPr="00471EBC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EC6" w:rsidRDefault="00D41EC6">
      <w:pPr>
        <w:spacing w:after="0" w:line="240" w:lineRule="auto"/>
      </w:pPr>
      <w:r>
        <w:separator/>
      </w:r>
    </w:p>
  </w:endnote>
  <w:endnote w:type="continuationSeparator" w:id="1">
    <w:p w:rsidR="00D41EC6" w:rsidRDefault="00D41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EC6" w:rsidRDefault="00D41EC6">
      <w:pPr>
        <w:spacing w:after="0" w:line="240" w:lineRule="auto"/>
      </w:pPr>
      <w:r>
        <w:separator/>
      </w:r>
    </w:p>
  </w:footnote>
  <w:footnote w:type="continuationSeparator" w:id="1">
    <w:p w:rsidR="00D41EC6" w:rsidRDefault="00D41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60FE"/>
    <w:rsid w:val="000436BE"/>
    <w:rsid w:val="000677C1"/>
    <w:rsid w:val="00087C4E"/>
    <w:rsid w:val="00091086"/>
    <w:rsid w:val="000B2BF4"/>
    <w:rsid w:val="000C332F"/>
    <w:rsid w:val="00103D9E"/>
    <w:rsid w:val="0015703F"/>
    <w:rsid w:val="00174759"/>
    <w:rsid w:val="001941D6"/>
    <w:rsid w:val="001B10A3"/>
    <w:rsid w:val="001E3E95"/>
    <w:rsid w:val="001E5664"/>
    <w:rsid w:val="002144DD"/>
    <w:rsid w:val="00222B09"/>
    <w:rsid w:val="00234C79"/>
    <w:rsid w:val="002977BD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C32DD"/>
    <w:rsid w:val="003C7C10"/>
    <w:rsid w:val="00403D4E"/>
    <w:rsid w:val="0041026F"/>
    <w:rsid w:val="0045699D"/>
    <w:rsid w:val="00456E6C"/>
    <w:rsid w:val="00471EBC"/>
    <w:rsid w:val="004B0DAB"/>
    <w:rsid w:val="004B6672"/>
    <w:rsid w:val="004F278F"/>
    <w:rsid w:val="00517107"/>
    <w:rsid w:val="00570462"/>
    <w:rsid w:val="005B4E34"/>
    <w:rsid w:val="005C1B16"/>
    <w:rsid w:val="005E2400"/>
    <w:rsid w:val="006406E7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68E7"/>
    <w:rsid w:val="007C3CBD"/>
    <w:rsid w:val="007F311D"/>
    <w:rsid w:val="008035CF"/>
    <w:rsid w:val="00822C27"/>
    <w:rsid w:val="00833F99"/>
    <w:rsid w:val="008370CE"/>
    <w:rsid w:val="00880438"/>
    <w:rsid w:val="008960E7"/>
    <w:rsid w:val="008A089A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61A3C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2EE2"/>
    <w:rsid w:val="00A941E0"/>
    <w:rsid w:val="00AB5A28"/>
    <w:rsid w:val="00AC64D7"/>
    <w:rsid w:val="00AE0BBB"/>
    <w:rsid w:val="00AE31A5"/>
    <w:rsid w:val="00AF0766"/>
    <w:rsid w:val="00B2527E"/>
    <w:rsid w:val="00B550BC"/>
    <w:rsid w:val="00B62D67"/>
    <w:rsid w:val="00B95AD2"/>
    <w:rsid w:val="00BA3DF6"/>
    <w:rsid w:val="00BF38E4"/>
    <w:rsid w:val="00C0184D"/>
    <w:rsid w:val="00C146EA"/>
    <w:rsid w:val="00C14DB4"/>
    <w:rsid w:val="00C27B2C"/>
    <w:rsid w:val="00C4538C"/>
    <w:rsid w:val="00C51205"/>
    <w:rsid w:val="00C943F9"/>
    <w:rsid w:val="00CC0B0B"/>
    <w:rsid w:val="00CD4672"/>
    <w:rsid w:val="00D03D25"/>
    <w:rsid w:val="00D136B4"/>
    <w:rsid w:val="00D41EC6"/>
    <w:rsid w:val="00D45055"/>
    <w:rsid w:val="00D456B4"/>
    <w:rsid w:val="00D72EF8"/>
    <w:rsid w:val="00DC2EA4"/>
    <w:rsid w:val="00DD01B9"/>
    <w:rsid w:val="00E17202"/>
    <w:rsid w:val="00E213D9"/>
    <w:rsid w:val="00E7562E"/>
    <w:rsid w:val="00E80319"/>
    <w:rsid w:val="00EA6617"/>
    <w:rsid w:val="00EB3BFB"/>
    <w:rsid w:val="00ED0B8E"/>
    <w:rsid w:val="00ED212B"/>
    <w:rsid w:val="00F22D5C"/>
    <w:rsid w:val="00F60C1E"/>
    <w:rsid w:val="00F8701B"/>
    <w:rsid w:val="00FE4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471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471EBC"/>
    <w:rPr>
      <w:i/>
      <w:iCs/>
    </w:rPr>
  </w:style>
  <w:style w:type="character" w:styleId="Forte">
    <w:name w:val="Strong"/>
    <w:basedOn w:val="Fontepargpadro"/>
    <w:uiPriority w:val="22"/>
    <w:qFormat/>
    <w:rsid w:val="00471E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2022-05-30T20:05:00Z</cp:lastPrinted>
  <dcterms:created xsi:type="dcterms:W3CDTF">2022-05-30T23:09:00Z</dcterms:created>
  <dcterms:modified xsi:type="dcterms:W3CDTF">2022-05-31T20:57:00Z</dcterms:modified>
</cp:coreProperties>
</file>