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“Instalação e manutenção de bebedouros públicos” - ANEXO II, NO PROGRAMA 0140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 “Instalação e manutenção de bebedouros públicos” no anexo II, no programa 0140 -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“Instalação e manutenção de bebedouros públicos”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bebedouros construídos e mantidos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300.000.00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R$ 300.000.00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instalação de manutenção de bebedouros públicos espalhados pela cidade, de modo a garantir o direito à água sobretudo à população em situação de rua, que hoje não possui meios adequados de acesso a tal direito básico.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yb7YhIbmdAjk96ID9I99+gg2+Q==">AMUW2mXA8Pzkv5HHVT08CNWQbIU4xNvoF+bMX3/Wyb5Enc7TH/4RgvpFCmyquytfpeFnSE4lerAeB24dOdh6nZNqdSSIgoUouApdXmNsiI0Xl/Qtmvec/EEhdsyqtM0inppbZOUGgVLc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