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PROJETO SUBSTITUTIVO nº       /2022</w:t>
      </w:r>
    </w:p>
    <w:p w:rsidR="00000000" w:rsidDel="00000000" w:rsidP="00000000" w:rsidRDefault="00000000" w:rsidRPr="00000000" w14:paraId="00000002">
      <w:pPr>
        <w:spacing w:after="120" w:before="720" w:line="240" w:lineRule="auto"/>
        <w:jc w:val="center"/>
        <w:rPr>
          <w:b w:val="1"/>
          <w:smallCaps w:val="1"/>
          <w:sz w:val="28"/>
          <w:szCs w:val="28"/>
        </w:rPr>
      </w:pPr>
      <w:r w:rsidDel="00000000" w:rsidR="00000000" w:rsidRPr="00000000">
        <w:rPr>
          <w:b w:val="1"/>
          <w:smallCaps w:val="1"/>
          <w:sz w:val="28"/>
          <w:szCs w:val="28"/>
          <w:rtl w:val="0"/>
        </w:rPr>
        <w:t xml:space="preserve"> PROJETO DE LEI N</w:t>
      </w:r>
      <w:r w:rsidDel="00000000" w:rsidR="00000000" w:rsidRPr="00000000">
        <w:rPr>
          <w:b w:val="1"/>
          <w:sz w:val="24"/>
          <w:szCs w:val="24"/>
          <w:rtl w:val="0"/>
        </w:rPr>
        <w:t xml:space="preserve">º</w:t>
      </w:r>
      <w:r w:rsidDel="00000000" w:rsidR="00000000" w:rsidRPr="00000000">
        <w:rPr>
          <w:b w:val="1"/>
          <w:smallCaps w:val="1"/>
          <w:sz w:val="28"/>
          <w:szCs w:val="28"/>
          <w:rtl w:val="0"/>
        </w:rPr>
        <w:t xml:space="preserve">  9 , de 2022</w:t>
      </w:r>
    </w:p>
    <w:p w:rsidR="00000000" w:rsidDel="00000000" w:rsidP="00000000" w:rsidRDefault="00000000" w:rsidRPr="00000000" w14:paraId="00000003">
      <w:pPr>
        <w:widowControl w:val="0"/>
        <w:spacing w:after="480" w:before="720" w:line="360" w:lineRule="auto"/>
        <w:ind w:left="3686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EMENTA: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ALTERA O ARTIGO 13º DA LEI 3.474 DE 07 DE FEVEREIRO DE 2020, PARA INSTITUIR NO CALENDÁRIO OFICIAL DA CIDADE DE NITERÓI O DIA MUNICIPAL DE MARIA MULAMBO, A SER CELEBRADO NO  DIA 12 DE NOVEMBRO DE CADA ANO.</w:t>
      </w:r>
    </w:p>
    <w:p w:rsidR="00000000" w:rsidDel="00000000" w:rsidP="00000000" w:rsidRDefault="00000000" w:rsidRPr="00000000" w14:paraId="00000004">
      <w:pPr>
        <w:spacing w:after="240" w:before="240" w:line="360" w:lineRule="auto"/>
        <w:ind w:firstLine="44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1º: Fica instituída junto ao Calendário Oficial de Eventos, Datas Comemorativas e Feriados do Município de Niterói o dia municipal de Maria Mulambo, passando o artigo 13º, da Lei 3.474, de 07 de fevereiro de 2020, a vigorar com a seguinte redação:</w:t>
      </w:r>
    </w:p>
    <w:p w:rsidR="00000000" w:rsidDel="00000000" w:rsidP="00000000" w:rsidRDefault="00000000" w:rsidRPr="00000000" w14:paraId="00000005">
      <w:pPr>
        <w:spacing w:after="240" w:before="24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(...)</w:t>
      </w:r>
    </w:p>
    <w:p w:rsidR="00000000" w:rsidDel="00000000" w:rsidP="00000000" w:rsidRDefault="00000000" w:rsidRPr="00000000" w14:paraId="00000006">
      <w:pPr>
        <w:spacing w:after="240" w:before="240" w:line="360" w:lineRule="auto"/>
        <w:jc w:val="both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“XXII  - </w:t>
      </w:r>
      <w:r w:rsidDel="00000000" w:rsidR="00000000" w:rsidRPr="00000000">
        <w:rPr>
          <w:sz w:val="24"/>
          <w:szCs w:val="24"/>
          <w:rtl w:val="0"/>
        </w:rPr>
        <w:t xml:space="preserve">“Dia Municipal de Maria Mulambo, a ser celebrado dia 12 de Novembro de cada ano''.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40" w:before="240" w:line="360" w:lineRule="auto"/>
        <w:jc w:val="both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(...)</w:t>
      </w:r>
    </w:p>
    <w:p w:rsidR="00000000" w:rsidDel="00000000" w:rsidP="00000000" w:rsidRDefault="00000000" w:rsidRPr="00000000" w14:paraId="00000008">
      <w:pPr>
        <w:spacing w:after="240" w:before="24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 - Neste dia serão realizadas diversas atividades, como palestras, campanhas e ações públicas de enfrentamento ao racismo religioso através da história de Maria Mulambo.</w:t>
      </w:r>
    </w:p>
    <w:p w:rsidR="00000000" w:rsidDel="00000000" w:rsidP="00000000" w:rsidRDefault="00000000" w:rsidRPr="00000000" w14:paraId="00000009">
      <w:pPr>
        <w:spacing w:after="240" w:before="24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3º - Esta Lei entra em vigor na data de sua publicação, revogadas as disposições contrárias.</w:t>
      </w:r>
    </w:p>
    <w:p w:rsidR="00000000" w:rsidDel="00000000" w:rsidP="00000000" w:rsidRDefault="00000000" w:rsidRPr="00000000" w14:paraId="0000000A">
      <w:pPr>
        <w:spacing w:after="240" w:before="24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Style w:val="Heading4"/>
        <w:spacing w:after="0" w:before="0" w:line="288" w:lineRule="auto"/>
        <w:jc w:val="center"/>
        <w:rPr>
          <w:b w:val="1"/>
          <w:color w:val="000000"/>
        </w:rPr>
      </w:pPr>
      <w:bookmarkStart w:colFirst="0" w:colLast="0" w:name="_30j0zll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Style w:val="Heading4"/>
        <w:spacing w:after="0" w:before="0" w:line="288" w:lineRule="auto"/>
        <w:jc w:val="center"/>
        <w:rPr>
          <w:b w:val="1"/>
          <w:color w:val="000000"/>
        </w:rPr>
      </w:pPr>
      <w:bookmarkStart w:colFirst="0" w:colLast="0" w:name="_b5knyxirot2i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Style w:val="Heading4"/>
        <w:spacing w:after="0" w:before="0" w:line="288" w:lineRule="auto"/>
        <w:jc w:val="center"/>
        <w:rPr>
          <w:b w:val="1"/>
          <w:color w:val="000000"/>
        </w:rPr>
      </w:pPr>
      <w:bookmarkStart w:colFirst="0" w:colLast="0" w:name="_e1btesn5rs5p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Style w:val="Heading4"/>
        <w:spacing w:after="0" w:before="0" w:line="288" w:lineRule="auto"/>
        <w:jc w:val="center"/>
        <w:rPr/>
      </w:pPr>
      <w:bookmarkStart w:colFirst="0" w:colLast="0" w:name="_gy71u3va5qz" w:id="3"/>
      <w:bookmarkEnd w:id="3"/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Style w:val="Heading4"/>
        <w:spacing w:after="0" w:before="0" w:line="288" w:lineRule="auto"/>
        <w:jc w:val="center"/>
        <w:rPr>
          <w:color w:val="000000"/>
        </w:rPr>
      </w:pPr>
      <w:bookmarkStart w:colFirst="0" w:colLast="0" w:name="_1fob9te" w:id="4"/>
      <w:bookmarkEnd w:id="4"/>
      <w:r w:rsidDel="00000000" w:rsidR="00000000" w:rsidRPr="00000000">
        <w:rPr>
          <w:b w:val="1"/>
          <w:color w:val="000000"/>
          <w:rtl w:val="0"/>
        </w:rPr>
        <w:t xml:space="preserve">BENNY BRIOLLY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Style w:val="Heading4"/>
        <w:spacing w:after="0" w:before="0" w:line="288" w:lineRule="auto"/>
        <w:jc w:val="center"/>
        <w:rPr>
          <w:color w:val="000000"/>
        </w:rPr>
      </w:pPr>
      <w:bookmarkStart w:colFirst="0" w:colLast="0" w:name="_vcw1sz3f2272" w:id="5"/>
      <w:bookmarkEnd w:id="5"/>
      <w:r w:rsidDel="00000000" w:rsidR="00000000" w:rsidRPr="00000000">
        <w:rPr>
          <w:b w:val="1"/>
          <w:color w:val="000000"/>
          <w:highlight w:val="white"/>
          <w:rtl w:val="0"/>
        </w:rPr>
        <w:t xml:space="preserve">VEREADORA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Style w:val="Heading4"/>
        <w:spacing w:after="0" w:before="0" w:line="288" w:lineRule="auto"/>
        <w:rPr/>
      </w:pPr>
      <w:bookmarkStart w:colFirst="0" w:colLast="0" w:name="_qgap4jt1twiy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240" w:before="24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240" w:before="240" w:line="360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5 de Abril de 2022.</w:t>
      </w:r>
    </w:p>
    <w:p w:rsidR="00000000" w:rsidDel="00000000" w:rsidP="00000000" w:rsidRDefault="00000000" w:rsidRPr="00000000" w14:paraId="00000014">
      <w:pPr>
        <w:pStyle w:val="Heading4"/>
        <w:spacing w:after="0" w:before="0" w:line="288" w:lineRule="auto"/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ind w:left="-1440" w:firstLine="0"/>
        <w:jc w:val="center"/>
        <w:rPr>
          <w:b w:val="1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      </w:t>
      </w:r>
      <w:r w:rsidDel="00000000" w:rsidR="00000000" w:rsidRPr="00000000">
        <w:rPr>
          <w:b w:val="1"/>
          <w:rtl w:val="0"/>
        </w:rPr>
        <w:t xml:space="preserve">JUSTIFICATIVA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cfcfc" w:val="clear"/>
        <w:spacing w:after="22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Maria Mulambo, como é conhecida por quem professa a fé nas religiões de matriz africana, é da falange de Exu, que diferentemente do que intolerantes pensam e reproduzem, é orixá da comunicação e da abertura de caminhos.</w:t>
      </w:r>
    </w:p>
    <w:p w:rsidR="00000000" w:rsidDel="00000000" w:rsidP="00000000" w:rsidRDefault="00000000" w:rsidRPr="00000000" w14:paraId="00000018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Maria, como era conhecida, foi uma mulher dedicada à caridade e amor ao próximo, andava pelos  povoados pobres com o objetivo de ajudar as pessoas e cuidar dos doentes, mesmo sofrendo agressões verbal e física por parte de seu marido, que era o rei, foi uma incansável defensora dos oprimidos.</w:t>
      </w:r>
    </w:p>
    <w:p w:rsidR="00000000" w:rsidDel="00000000" w:rsidP="00000000" w:rsidRDefault="00000000" w:rsidRPr="00000000" w14:paraId="00000019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Foi assassinada (teve os pés amarrados com pedras e jogada ao mar) a mando de seu marido e a razão disso foi o fato de a infertilidade partir dele, e não  dela, como se supunha.</w:t>
      </w:r>
    </w:p>
    <w:p w:rsidR="00000000" w:rsidDel="00000000" w:rsidP="00000000" w:rsidRDefault="00000000" w:rsidRPr="00000000" w14:paraId="0000001A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cfcfc" w:val="clear"/>
        <w:spacing w:after="22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Um fato peculiar é que sete dias após o  crime, começaram a nascer flores às margens do rio, fato inédito naquele local, além disso passou a haver abundância de peixes.</w:t>
      </w:r>
    </w:p>
    <w:p w:rsidR="00000000" w:rsidDel="00000000" w:rsidP="00000000" w:rsidRDefault="00000000" w:rsidRPr="00000000" w14:paraId="0000001B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cfcfc" w:val="clear"/>
        <w:spacing w:after="220" w:line="360" w:lineRule="auto"/>
        <w:jc w:val="both"/>
        <w:rPr>
          <w:color w:val="262626"/>
          <w:highlight w:val="white"/>
        </w:rPr>
      </w:pPr>
      <w:r w:rsidDel="00000000" w:rsidR="00000000" w:rsidRPr="00000000">
        <w:rPr>
          <w:sz w:val="24"/>
          <w:szCs w:val="24"/>
          <w:rtl w:val="0"/>
        </w:rPr>
        <w:t xml:space="preserve">Portanto, a ideia de criação deste Projeto de Lei se dá em virtude de todo o trabalho pelo próximo e que, mesmo tendo condições financeiras, viveu pela e para a caridade, obstinação pela luta contra as desigualdades, sendo um grande exemplo para todes nós. Diante disso peço a meus pares que aprovem esta proposição tão importante para o povo de santo de Niterói.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D">
    <w:pPr>
      <w:spacing w:after="120" w:line="240" w:lineRule="auto"/>
      <w:jc w:val="center"/>
      <w:rPr>
        <w:b w:val="1"/>
        <w:smallCaps w:val="1"/>
        <w:sz w:val="28"/>
        <w:szCs w:val="28"/>
      </w:rPr>
    </w:pPr>
    <w:r w:rsidDel="00000000" w:rsidR="00000000" w:rsidRPr="00000000">
      <w:rPr>
        <w:b w:val="1"/>
        <w:smallCaps w:val="1"/>
        <w:sz w:val="28"/>
        <w:szCs w:val="28"/>
      </w:rPr>
      <w:drawing>
        <wp:inline distB="114300" distT="114300" distL="114300" distR="114300">
          <wp:extent cx="885825" cy="109537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85825" cy="109537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spacing w:after="120" w:line="240" w:lineRule="auto"/>
      <w:jc w:val="center"/>
      <w:rPr>
        <w:b w:val="1"/>
        <w:i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spacing w:after="120" w:line="240" w:lineRule="auto"/>
      <w:jc w:val="center"/>
      <w:rPr>
        <w:b w:val="1"/>
        <w:smallCaps w:val="1"/>
        <w:sz w:val="28"/>
        <w:szCs w:val="28"/>
      </w:rPr>
    </w:pPr>
    <w:r w:rsidDel="00000000" w:rsidR="00000000" w:rsidRPr="00000000">
      <w:rPr>
        <w:b w:val="1"/>
        <w:sz w:val="24"/>
        <w:szCs w:val="24"/>
        <w:rtl w:val="0"/>
      </w:rPr>
      <w:t xml:space="preserve">GABINETE DA VEREADORA BENNY BRIOLLY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spacing w:after="120" w:line="240" w:lineRule="auto"/>
      <w:jc w:val="center"/>
      <w:rPr>
        <w:b w:val="1"/>
        <w:smallCaps w:val="1"/>
        <w:sz w:val="28"/>
        <w:szCs w:val="28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