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5D74" w:rsidRDefault="003D75F3">
      <w:pPr>
        <w:ind w:left="526"/>
        <w:rPr>
          <w:rFonts w:ascii="Arial" w:hAnsi="Arial" w:cs="Arial"/>
          <w:i w:val="0"/>
          <w:iCs/>
          <w:sz w:val="24"/>
        </w:rPr>
      </w:pPr>
      <w:r>
        <w:rPr>
          <w:rFonts w:ascii="Arial" w:hAnsi="Arial" w:cs="Arial"/>
          <w:i w:val="0"/>
          <w:iCs/>
          <w:sz w:val="24"/>
        </w:rPr>
        <w:t>Projeto de Lei:</w:t>
      </w:r>
      <w:r w:rsidR="00D910D3">
        <w:rPr>
          <w:rFonts w:ascii="Arial" w:hAnsi="Arial" w:cs="Arial"/>
          <w:i w:val="0"/>
          <w:iCs/>
          <w:sz w:val="24"/>
        </w:rPr>
        <w:t xml:space="preserve">       </w:t>
      </w:r>
      <w:r w:rsidR="00485B27">
        <w:rPr>
          <w:rFonts w:ascii="Arial" w:hAnsi="Arial" w:cs="Arial"/>
          <w:i w:val="0"/>
          <w:iCs/>
          <w:sz w:val="24"/>
        </w:rPr>
        <w:t>/2021</w:t>
      </w:r>
    </w:p>
    <w:p w:rsidR="007C5D74" w:rsidRDefault="007C5D74">
      <w:pPr>
        <w:ind w:left="3945"/>
        <w:jc w:val="both"/>
        <w:rPr>
          <w:rFonts w:ascii="Arial" w:hAnsi="Arial" w:cs="Arial"/>
          <w:b w:val="0"/>
          <w:bCs/>
          <w:i w:val="0"/>
          <w:iCs/>
          <w:sz w:val="24"/>
        </w:rPr>
      </w:pPr>
    </w:p>
    <w:p w:rsidR="007C5D74" w:rsidRPr="005832B2" w:rsidRDefault="002B207E" w:rsidP="00AD225B">
      <w:pPr>
        <w:spacing w:line="360" w:lineRule="auto"/>
        <w:ind w:left="4248"/>
        <w:jc w:val="both"/>
        <w:rPr>
          <w:rFonts w:ascii="Arial" w:hAnsi="Arial" w:cs="Arial"/>
          <w:i w:val="0"/>
          <w:iCs/>
          <w:sz w:val="24"/>
        </w:rPr>
      </w:pPr>
      <w:r>
        <w:rPr>
          <w:rFonts w:ascii="Arial" w:hAnsi="Arial" w:cs="Arial"/>
          <w:i w:val="0"/>
          <w:iCs/>
          <w:sz w:val="24"/>
        </w:rPr>
        <w:t>Inclui o</w:t>
      </w:r>
      <w:r w:rsidR="005832B2" w:rsidRPr="005832B2">
        <w:rPr>
          <w:rFonts w:ascii="Arial" w:hAnsi="Arial" w:cs="Arial"/>
          <w:i w:val="0"/>
          <w:iCs/>
          <w:sz w:val="24"/>
        </w:rPr>
        <w:t xml:space="preserve"> </w:t>
      </w:r>
      <w:r w:rsidR="000C5D20" w:rsidRPr="00033A40">
        <w:rPr>
          <w:i w:val="0"/>
          <w:color w:val="000000"/>
        </w:rPr>
        <w:t>§2º</w:t>
      </w:r>
      <w:r w:rsidR="000C5D20">
        <w:rPr>
          <w:i w:val="0"/>
          <w:color w:val="000000"/>
        </w:rPr>
        <w:t xml:space="preserve"> </w:t>
      </w:r>
      <w:r>
        <w:rPr>
          <w:rFonts w:ascii="Arial" w:hAnsi="Arial" w:cs="Arial"/>
          <w:i w:val="0"/>
          <w:iCs/>
          <w:sz w:val="24"/>
        </w:rPr>
        <w:t>a</w:t>
      </w:r>
      <w:r w:rsidR="005832B2" w:rsidRPr="005832B2">
        <w:rPr>
          <w:rFonts w:ascii="Arial" w:hAnsi="Arial" w:cs="Arial"/>
          <w:i w:val="0"/>
          <w:iCs/>
          <w:sz w:val="24"/>
        </w:rPr>
        <w:t xml:space="preserve">o </w:t>
      </w:r>
      <w:r w:rsidR="00820CDC">
        <w:rPr>
          <w:rFonts w:ascii="Arial" w:hAnsi="Arial" w:cs="Arial"/>
          <w:i w:val="0"/>
          <w:iCs/>
          <w:sz w:val="24"/>
        </w:rPr>
        <w:t>A</w:t>
      </w:r>
      <w:r w:rsidR="005832B2" w:rsidRPr="005832B2">
        <w:rPr>
          <w:rFonts w:ascii="Arial" w:hAnsi="Arial" w:cs="Arial"/>
          <w:i w:val="0"/>
          <w:iCs/>
          <w:sz w:val="24"/>
        </w:rPr>
        <w:t xml:space="preserve">rtigo </w:t>
      </w:r>
      <w:r>
        <w:rPr>
          <w:rFonts w:ascii="Arial" w:hAnsi="Arial" w:cs="Arial"/>
          <w:i w:val="0"/>
          <w:iCs/>
          <w:sz w:val="24"/>
        </w:rPr>
        <w:t>139</w:t>
      </w:r>
      <w:r w:rsidR="005832B2" w:rsidRPr="005832B2">
        <w:rPr>
          <w:rFonts w:ascii="Arial" w:hAnsi="Arial" w:cs="Arial"/>
          <w:i w:val="0"/>
          <w:iCs/>
          <w:sz w:val="24"/>
        </w:rPr>
        <w:t xml:space="preserve"> da Lei </w:t>
      </w:r>
      <w:r w:rsidR="00485B27">
        <w:rPr>
          <w:rFonts w:ascii="Arial" w:hAnsi="Arial" w:cs="Arial"/>
          <w:i w:val="0"/>
          <w:iCs/>
          <w:sz w:val="24"/>
        </w:rPr>
        <w:t>2624 de</w:t>
      </w:r>
      <w:r>
        <w:rPr>
          <w:rFonts w:ascii="Arial" w:hAnsi="Arial" w:cs="Arial"/>
          <w:i w:val="0"/>
          <w:iCs/>
          <w:sz w:val="24"/>
        </w:rPr>
        <w:t xml:space="preserve"> 29</w:t>
      </w:r>
      <w:r w:rsidR="005832B2" w:rsidRPr="005832B2">
        <w:rPr>
          <w:rFonts w:ascii="Arial" w:hAnsi="Arial" w:cs="Arial"/>
          <w:i w:val="0"/>
          <w:iCs/>
          <w:sz w:val="24"/>
        </w:rPr>
        <w:t xml:space="preserve"> de </w:t>
      </w:r>
      <w:r w:rsidR="00485B27">
        <w:rPr>
          <w:rFonts w:ascii="Arial" w:hAnsi="Arial" w:cs="Arial"/>
          <w:i w:val="0"/>
          <w:iCs/>
          <w:sz w:val="24"/>
        </w:rPr>
        <w:t>dezembro de 2008(CÓDIGO DE POSTURAS).</w:t>
      </w:r>
    </w:p>
    <w:p w:rsidR="002B207E" w:rsidRDefault="002B207E" w:rsidP="002B207E">
      <w:pPr>
        <w:rPr>
          <w:rFonts w:ascii="Arial" w:hAnsi="Arial" w:cs="Arial"/>
          <w:iCs/>
          <w:sz w:val="24"/>
        </w:rPr>
      </w:pPr>
    </w:p>
    <w:p w:rsidR="002B207E" w:rsidRPr="000C5D20" w:rsidRDefault="002B207E" w:rsidP="002B207E">
      <w:pPr>
        <w:rPr>
          <w:rFonts w:ascii="Arial" w:hAnsi="Arial" w:cs="Arial"/>
          <w:b w:val="0"/>
          <w:iCs/>
          <w:sz w:val="24"/>
        </w:rPr>
      </w:pPr>
      <w:r w:rsidRPr="000C5D20">
        <w:rPr>
          <w:rFonts w:ascii="Arial" w:hAnsi="Arial" w:cs="Arial"/>
          <w:b w:val="0"/>
          <w:iCs/>
          <w:sz w:val="24"/>
        </w:rPr>
        <w:t xml:space="preserve">Art. 1º. O artigo 139 da Lei 2624/2008 passa a vigorar com a seguinte redação, mediante a </w:t>
      </w:r>
      <w:r w:rsidR="00226BDD" w:rsidRPr="000C5D20">
        <w:rPr>
          <w:rFonts w:ascii="Arial" w:hAnsi="Arial" w:cs="Arial"/>
          <w:b w:val="0"/>
          <w:iCs/>
          <w:sz w:val="24"/>
        </w:rPr>
        <w:t xml:space="preserve">inclusão do </w:t>
      </w:r>
      <w:r w:rsidR="000C5D20" w:rsidRPr="000C5D20">
        <w:rPr>
          <w:rFonts w:ascii="Arial" w:hAnsi="Arial" w:cs="Arial"/>
          <w:b w:val="0"/>
          <w:iCs/>
          <w:sz w:val="24"/>
        </w:rPr>
        <w:t>§2º</w:t>
      </w:r>
      <w:r w:rsidR="000C5D20" w:rsidRPr="000C5D20">
        <w:rPr>
          <w:rFonts w:ascii="Arial" w:hAnsi="Arial" w:cs="Arial"/>
          <w:b w:val="0"/>
          <w:iCs/>
          <w:sz w:val="24"/>
        </w:rPr>
        <w:t>, transformando o § único em §1</w:t>
      </w:r>
      <w:r w:rsidR="000C5D20" w:rsidRPr="000C5D20">
        <w:rPr>
          <w:rFonts w:ascii="Arial" w:hAnsi="Arial" w:cs="Arial"/>
          <w:b w:val="0"/>
          <w:iCs/>
          <w:sz w:val="24"/>
        </w:rPr>
        <w:t>º</w:t>
      </w:r>
      <w:r w:rsidR="000C5D20">
        <w:rPr>
          <w:rFonts w:ascii="Arial" w:hAnsi="Arial" w:cs="Arial"/>
          <w:b w:val="0"/>
          <w:iCs/>
          <w:sz w:val="24"/>
        </w:rPr>
        <w:t>:</w:t>
      </w:r>
    </w:p>
    <w:p w:rsidR="00D60AAA" w:rsidRPr="000C5D20" w:rsidRDefault="00D60AAA">
      <w:pPr>
        <w:jc w:val="right"/>
        <w:rPr>
          <w:rFonts w:ascii="Arial" w:hAnsi="Arial" w:cs="Arial"/>
          <w:iCs/>
          <w:sz w:val="24"/>
        </w:rPr>
      </w:pPr>
    </w:p>
    <w:p w:rsidR="002B207E" w:rsidRDefault="002B207E">
      <w:pPr>
        <w:jc w:val="right"/>
        <w:rPr>
          <w:rFonts w:ascii="Arial" w:hAnsi="Arial" w:cs="Arial"/>
          <w:b w:val="0"/>
          <w:i w:val="0"/>
          <w:iCs/>
          <w:sz w:val="24"/>
        </w:rPr>
      </w:pPr>
    </w:p>
    <w:p w:rsidR="00D96848" w:rsidRPr="00D96848" w:rsidRDefault="000C5D20" w:rsidP="00D96848">
      <w:pPr>
        <w:pStyle w:val="Corpodetexto"/>
        <w:tabs>
          <w:tab w:val="left" w:pos="7230"/>
        </w:tabs>
        <w:spacing w:line="360" w:lineRule="auto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Cs/>
          <w:sz w:val="24"/>
        </w:rPr>
        <w:t>“</w:t>
      </w:r>
      <w:r w:rsidR="00D96848" w:rsidRPr="00226BDD">
        <w:rPr>
          <w:rFonts w:ascii="Arial" w:hAnsi="Arial" w:cs="Arial"/>
          <w:bCs/>
          <w:sz w:val="24"/>
        </w:rPr>
        <w:t xml:space="preserve">Art. 139 - </w:t>
      </w:r>
      <w:r w:rsidR="00D96848" w:rsidRPr="00226BDD">
        <w:rPr>
          <w:rFonts w:ascii="Arial" w:hAnsi="Arial" w:cs="Arial"/>
          <w:bCs/>
          <w:sz w:val="24"/>
        </w:rPr>
        <w:t>Nas bancas de jornais e revistas serão permitidas as seguintes formas de publicidade</w:t>
      </w:r>
      <w:r w:rsidR="00D96848" w:rsidRPr="00D96848">
        <w:rPr>
          <w:rFonts w:ascii="Arial" w:hAnsi="Arial" w:cs="Arial"/>
          <w:b/>
          <w:bCs/>
          <w:sz w:val="24"/>
        </w:rPr>
        <w:t>:</w:t>
      </w:r>
    </w:p>
    <w:p w:rsidR="00D96848" w:rsidRPr="00D96848" w:rsidRDefault="00226BDD" w:rsidP="00D96848">
      <w:pPr>
        <w:pStyle w:val="Corpodetexto"/>
        <w:tabs>
          <w:tab w:val="left" w:pos="7230"/>
        </w:tabs>
        <w:spacing w:line="360" w:lineRule="auto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>(...)</w:t>
      </w:r>
    </w:p>
    <w:p w:rsidR="002B207E" w:rsidRDefault="000C5D20" w:rsidP="00D96848">
      <w:pPr>
        <w:pStyle w:val="Corpodetexto"/>
        <w:tabs>
          <w:tab w:val="left" w:pos="7230"/>
        </w:tabs>
        <w:spacing w:line="360" w:lineRule="auto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 xml:space="preserve">               </w:t>
      </w:r>
      <w:r>
        <w:rPr>
          <w:i/>
          <w:color w:val="000000"/>
        </w:rPr>
        <w:t>§1</w:t>
      </w:r>
      <w:r w:rsidRPr="00033A40">
        <w:rPr>
          <w:i/>
          <w:color w:val="000000"/>
        </w:rPr>
        <w:t>º</w:t>
      </w:r>
      <w:r>
        <w:rPr>
          <w:i/>
          <w:color w:val="000000"/>
        </w:rPr>
        <w:t xml:space="preserve"> ...</w:t>
      </w:r>
    </w:p>
    <w:p w:rsidR="002B207E" w:rsidRPr="000C5D20" w:rsidRDefault="00485B27" w:rsidP="00D96848">
      <w:pPr>
        <w:pStyle w:val="Corpodetexto"/>
        <w:tabs>
          <w:tab w:val="left" w:pos="7230"/>
        </w:tabs>
        <w:spacing w:line="360" w:lineRule="auto"/>
        <w:rPr>
          <w:rFonts w:ascii="Arial" w:hAnsi="Arial" w:cs="Arial"/>
          <w:b/>
          <w:bCs/>
          <w:i/>
          <w:sz w:val="24"/>
        </w:rPr>
      </w:pPr>
      <w:r w:rsidRPr="000C5D20">
        <w:rPr>
          <w:b/>
          <w:i/>
          <w:color w:val="000000"/>
        </w:rPr>
        <w:t xml:space="preserve">              </w:t>
      </w:r>
      <w:r w:rsidRPr="000C5D20">
        <w:rPr>
          <w:b/>
          <w:i/>
          <w:color w:val="000000"/>
        </w:rPr>
        <w:t xml:space="preserve">§2º </w:t>
      </w:r>
      <w:r w:rsidR="002B207E" w:rsidRPr="000C5D20">
        <w:rPr>
          <w:rFonts w:ascii="Arial" w:hAnsi="Arial" w:cs="Arial"/>
          <w:b/>
          <w:bCs/>
          <w:i/>
          <w:sz w:val="24"/>
        </w:rPr>
        <w:t>-  A instalação de painéis na parte superior da banca, conhecido como testeira</w:t>
      </w:r>
      <w:r w:rsidR="000C5D20">
        <w:rPr>
          <w:rFonts w:ascii="Arial" w:hAnsi="Arial" w:cs="Arial"/>
          <w:b/>
          <w:bCs/>
          <w:i/>
          <w:sz w:val="24"/>
        </w:rPr>
        <w:t>, deverão</w:t>
      </w:r>
      <w:r w:rsidR="002B207E" w:rsidRPr="000C5D20">
        <w:rPr>
          <w:rFonts w:ascii="Arial" w:hAnsi="Arial" w:cs="Arial"/>
          <w:b/>
          <w:bCs/>
          <w:i/>
          <w:sz w:val="24"/>
        </w:rPr>
        <w:t xml:space="preserve"> respeitar os limites da banca.</w:t>
      </w:r>
      <w:r w:rsidR="000C5D20">
        <w:rPr>
          <w:rFonts w:ascii="Arial" w:hAnsi="Arial" w:cs="Arial"/>
          <w:b/>
          <w:bCs/>
          <w:i/>
          <w:sz w:val="24"/>
        </w:rPr>
        <w:t>”</w:t>
      </w:r>
    </w:p>
    <w:p w:rsidR="00D96848" w:rsidRDefault="00D96848" w:rsidP="00A94265">
      <w:pPr>
        <w:pStyle w:val="Corpodetexto"/>
        <w:tabs>
          <w:tab w:val="left" w:pos="7230"/>
        </w:tabs>
        <w:spacing w:line="360" w:lineRule="auto"/>
        <w:rPr>
          <w:rFonts w:ascii="Arial" w:hAnsi="Arial" w:cs="Arial"/>
          <w:b/>
          <w:bCs/>
          <w:sz w:val="24"/>
        </w:rPr>
      </w:pPr>
    </w:p>
    <w:p w:rsidR="00485B27" w:rsidRDefault="00485B27" w:rsidP="00485B27">
      <w:pPr>
        <w:pStyle w:val="Corpodetexto"/>
        <w:tabs>
          <w:tab w:val="left" w:pos="7230"/>
        </w:tabs>
        <w:spacing w:line="360" w:lineRule="auto"/>
        <w:jc w:val="center"/>
        <w:rPr>
          <w:rFonts w:ascii="Arial" w:hAnsi="Arial" w:cs="Arial"/>
          <w:b/>
          <w:szCs w:val="28"/>
        </w:rPr>
      </w:pPr>
      <w:r w:rsidRPr="008218A2">
        <w:rPr>
          <w:rFonts w:ascii="Arial" w:hAnsi="Arial" w:cs="Arial"/>
          <w:b/>
          <w:szCs w:val="28"/>
        </w:rPr>
        <w:t>JUSTIFICATIVA</w:t>
      </w:r>
    </w:p>
    <w:p w:rsidR="00485B27" w:rsidRPr="008218A2" w:rsidRDefault="00485B27" w:rsidP="00485B27">
      <w:pPr>
        <w:pStyle w:val="Corpodetexto"/>
        <w:tabs>
          <w:tab w:val="left" w:pos="7230"/>
        </w:tabs>
        <w:spacing w:line="360" w:lineRule="auto"/>
        <w:jc w:val="center"/>
        <w:rPr>
          <w:rFonts w:ascii="Arial" w:hAnsi="Arial" w:cs="Arial"/>
          <w:b/>
          <w:szCs w:val="28"/>
        </w:rPr>
      </w:pPr>
    </w:p>
    <w:p w:rsidR="00485B27" w:rsidRPr="008218A2" w:rsidRDefault="00485B27" w:rsidP="00485B27">
      <w:pPr>
        <w:spacing w:line="360" w:lineRule="auto"/>
        <w:jc w:val="both"/>
        <w:rPr>
          <w:rFonts w:ascii="Arial" w:hAnsi="Arial" w:cs="Arial"/>
          <w:i w:val="0"/>
          <w:sz w:val="24"/>
          <w:szCs w:val="24"/>
        </w:rPr>
      </w:pPr>
      <w:bookmarkStart w:id="0" w:name="_GoBack"/>
      <w:r w:rsidRPr="008218A2">
        <w:rPr>
          <w:b w:val="0"/>
          <w:sz w:val="24"/>
        </w:rPr>
        <w:t xml:space="preserve"> </w:t>
      </w:r>
      <w:r>
        <w:rPr>
          <w:rFonts w:ascii="Arial" w:hAnsi="Arial" w:cs="Arial"/>
          <w:b w:val="0"/>
          <w:i w:val="0"/>
          <w:sz w:val="24"/>
          <w:szCs w:val="24"/>
          <w:shd w:val="clear" w:color="auto" w:fill="FFFFFF"/>
        </w:rPr>
        <w:t>A presente lei, atualizada em 12 de fevereiro de 2020, deixou de contemplar a publicidade conhecida como testeira, utilizada nas bancas à décadas pela categoria.</w:t>
      </w:r>
    </w:p>
    <w:bookmarkEnd w:id="0"/>
    <w:p w:rsidR="00520181" w:rsidRDefault="005063FD">
      <w:pPr>
        <w:pStyle w:val="Corpodetexto"/>
        <w:tabs>
          <w:tab w:val="left" w:pos="7230"/>
        </w:tabs>
        <w:spacing w:line="360" w:lineRule="auto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 xml:space="preserve">  </w:t>
      </w:r>
    </w:p>
    <w:p w:rsidR="00485B27" w:rsidRDefault="00485B27" w:rsidP="00485B27">
      <w:pPr>
        <w:pStyle w:val="Corpodetexto"/>
        <w:tabs>
          <w:tab w:val="left" w:pos="7230"/>
        </w:tabs>
        <w:jc w:val="right"/>
        <w:rPr>
          <w:rFonts w:ascii="Arial" w:hAnsi="Arial" w:cs="Arial"/>
          <w:b/>
          <w:bCs/>
          <w:sz w:val="24"/>
        </w:rPr>
      </w:pPr>
    </w:p>
    <w:p w:rsidR="00485B27" w:rsidRDefault="00485B27" w:rsidP="00485B27">
      <w:pPr>
        <w:pStyle w:val="Corpodetexto"/>
        <w:tabs>
          <w:tab w:val="left" w:pos="7230"/>
        </w:tabs>
        <w:jc w:val="right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 xml:space="preserve">Plenário </w:t>
      </w:r>
      <w:proofErr w:type="spellStart"/>
      <w:r>
        <w:rPr>
          <w:rFonts w:ascii="Arial" w:hAnsi="Arial" w:cs="Arial"/>
          <w:b/>
          <w:bCs/>
          <w:sz w:val="24"/>
        </w:rPr>
        <w:t>Brígido</w:t>
      </w:r>
      <w:proofErr w:type="spellEnd"/>
      <w:r>
        <w:rPr>
          <w:rFonts w:ascii="Arial" w:hAnsi="Arial" w:cs="Arial"/>
          <w:b/>
          <w:bCs/>
          <w:sz w:val="24"/>
        </w:rPr>
        <w:t xml:space="preserve"> Tinoco, 09 de JUNHO de 2021</w:t>
      </w:r>
    </w:p>
    <w:p w:rsidR="00485B27" w:rsidRDefault="00485B27" w:rsidP="00485B27">
      <w:pPr>
        <w:tabs>
          <w:tab w:val="left" w:pos="7230"/>
        </w:tabs>
        <w:jc w:val="center"/>
        <w:rPr>
          <w:rFonts w:ascii="Arial" w:hAnsi="Arial" w:cs="Arial"/>
          <w:sz w:val="24"/>
        </w:rPr>
      </w:pPr>
    </w:p>
    <w:p w:rsidR="00485B27" w:rsidRDefault="00485B27" w:rsidP="00485B27">
      <w:pPr>
        <w:tabs>
          <w:tab w:val="left" w:pos="7230"/>
        </w:tabs>
        <w:jc w:val="center"/>
        <w:rPr>
          <w:rFonts w:ascii="Arial" w:hAnsi="Arial" w:cs="Arial"/>
          <w:i w:val="0"/>
          <w:iCs/>
          <w:sz w:val="24"/>
        </w:rPr>
      </w:pPr>
    </w:p>
    <w:p w:rsidR="00485B27" w:rsidRDefault="00485B27" w:rsidP="00485B27">
      <w:pPr>
        <w:tabs>
          <w:tab w:val="left" w:pos="7230"/>
        </w:tabs>
        <w:jc w:val="center"/>
        <w:rPr>
          <w:rFonts w:ascii="Arial" w:hAnsi="Arial" w:cs="Arial"/>
          <w:i w:val="0"/>
          <w:iCs/>
          <w:sz w:val="24"/>
        </w:rPr>
      </w:pPr>
    </w:p>
    <w:p w:rsidR="00485B27" w:rsidRDefault="00485B27" w:rsidP="00485B27">
      <w:pPr>
        <w:tabs>
          <w:tab w:val="left" w:pos="7230"/>
        </w:tabs>
        <w:jc w:val="center"/>
        <w:rPr>
          <w:rFonts w:ascii="Arial" w:hAnsi="Arial" w:cs="Arial"/>
          <w:i w:val="0"/>
          <w:iCs/>
          <w:sz w:val="24"/>
        </w:rPr>
      </w:pPr>
    </w:p>
    <w:p w:rsidR="00485B27" w:rsidRDefault="00485B27" w:rsidP="00485B27">
      <w:pPr>
        <w:tabs>
          <w:tab w:val="left" w:pos="7230"/>
        </w:tabs>
        <w:jc w:val="center"/>
        <w:rPr>
          <w:rFonts w:ascii="Arial" w:hAnsi="Arial" w:cs="Arial"/>
          <w:i w:val="0"/>
          <w:iCs/>
          <w:sz w:val="24"/>
        </w:rPr>
      </w:pPr>
    </w:p>
    <w:p w:rsidR="00485B27" w:rsidRDefault="00485B27" w:rsidP="00485B27">
      <w:pPr>
        <w:pStyle w:val="Ttulo1"/>
        <w:tabs>
          <w:tab w:val="left" w:pos="7230"/>
        </w:tabs>
      </w:pPr>
      <w:r>
        <w:t>VEREADOR ATRATINO</w:t>
      </w:r>
    </w:p>
    <w:sectPr w:rsidR="00485B27" w:rsidSect="000C5D20">
      <w:headerReference w:type="default" r:id="rId7"/>
      <w:pgSz w:w="11907" w:h="16839" w:code="9"/>
      <w:pgMar w:top="1417" w:right="1701" w:bottom="1417" w:left="1701" w:header="720" w:footer="720" w:gutter="0"/>
      <w:cols w:space="720"/>
      <w:docGrid w:linePitch="43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6872" w:rsidRDefault="001E6872">
      <w:r>
        <w:separator/>
      </w:r>
    </w:p>
  </w:endnote>
  <w:endnote w:type="continuationSeparator" w:id="0">
    <w:p w:rsidR="001E6872" w:rsidRDefault="001E68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6872" w:rsidRDefault="001E6872">
      <w:r>
        <w:separator/>
      </w:r>
    </w:p>
  </w:footnote>
  <w:footnote w:type="continuationSeparator" w:id="0">
    <w:p w:rsidR="001E6872" w:rsidRDefault="001E68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B27" w:rsidRDefault="00485B27" w:rsidP="00485B27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75pt" o:ole="" fillcolor="window">
          <v:imagedata r:id="rId1" o:title=""/>
        </v:shape>
        <o:OLEObject Type="Embed" ProgID="Word.Picture.8" ShapeID="_x0000_i1025" DrawAspect="Content" ObjectID="_1684847109" r:id="rId2"/>
      </w:object>
    </w:r>
  </w:p>
  <w:p w:rsidR="00485B27" w:rsidRDefault="00485B27" w:rsidP="00485B27">
    <w:pPr>
      <w:jc w:val="center"/>
      <w:rPr>
        <w:bCs/>
        <w:i w:val="0"/>
        <w:sz w:val="28"/>
      </w:rPr>
    </w:pPr>
    <w:r>
      <w:rPr>
        <w:bCs/>
        <w:i w:val="0"/>
        <w:sz w:val="28"/>
      </w:rPr>
      <w:t>Câmara Municipal de Niterói</w:t>
    </w:r>
  </w:p>
  <w:p w:rsidR="00485B27" w:rsidRDefault="00485B27" w:rsidP="00485B27">
    <w:pPr>
      <w:jc w:val="center"/>
      <w:rPr>
        <w:rFonts w:ascii="Arial" w:hAnsi="Arial" w:cs="Arial"/>
        <w:i w:val="0"/>
        <w:iCs/>
        <w:sz w:val="28"/>
      </w:rPr>
    </w:pPr>
    <w:r>
      <w:rPr>
        <w:rFonts w:ascii="Arial" w:hAnsi="Arial" w:cs="Arial"/>
        <w:i w:val="0"/>
        <w:iCs/>
        <w:sz w:val="28"/>
      </w:rPr>
      <w:t>Gabinete do Vereador</w:t>
    </w:r>
    <w:r>
      <w:rPr>
        <w:rFonts w:ascii="Arial" w:hAnsi="Arial" w:cs="Arial"/>
        <w:sz w:val="28"/>
      </w:rPr>
      <w:t xml:space="preserve"> </w:t>
    </w:r>
    <w:r>
      <w:rPr>
        <w:rFonts w:ascii="Arial" w:hAnsi="Arial" w:cs="Arial"/>
        <w:i w:val="0"/>
        <w:iCs/>
        <w:sz w:val="28"/>
      </w:rPr>
      <w:t>ATRATINO</w:t>
    </w:r>
  </w:p>
  <w:p w:rsidR="00485B27" w:rsidRPr="000C5D20" w:rsidRDefault="00485B27" w:rsidP="00485B27">
    <w:pPr>
      <w:jc w:val="center"/>
      <w:rPr>
        <w:rFonts w:ascii="Arial" w:hAnsi="Arial" w:cs="Arial"/>
        <w:i w:val="0"/>
        <w:iCs/>
        <w:sz w:val="24"/>
        <w:szCs w:val="24"/>
      </w:rPr>
    </w:pPr>
    <w:r w:rsidRPr="000C5D20">
      <w:rPr>
        <w:rFonts w:ascii="Arial" w:hAnsi="Arial" w:cs="Arial"/>
        <w:iCs/>
        <w:color w:val="000000"/>
        <w:sz w:val="24"/>
        <w:szCs w:val="24"/>
      </w:rPr>
      <w:t>Comissão de Urbanismo, Obras, Serviços Públicos, Trâ</w:t>
    </w:r>
    <w:r w:rsidR="000C5D20" w:rsidRPr="000C5D20">
      <w:rPr>
        <w:rFonts w:ascii="Arial" w:hAnsi="Arial" w:cs="Arial"/>
        <w:iCs/>
        <w:color w:val="000000"/>
        <w:sz w:val="24"/>
        <w:szCs w:val="24"/>
      </w:rPr>
      <w:t xml:space="preserve">nsito e </w:t>
    </w:r>
    <w:r w:rsidRPr="000C5D20">
      <w:rPr>
        <w:rFonts w:ascii="Arial" w:hAnsi="Arial" w:cs="Arial"/>
        <w:iCs/>
        <w:color w:val="000000"/>
        <w:sz w:val="24"/>
        <w:szCs w:val="24"/>
      </w:rPr>
      <w:t>Transporte</w:t>
    </w:r>
  </w:p>
  <w:p w:rsidR="00485B27" w:rsidRDefault="00485B27" w:rsidP="00485B27">
    <w:pPr>
      <w:ind w:left="526"/>
      <w:jc w:val="center"/>
      <w:rPr>
        <w:rFonts w:ascii="Arial" w:hAnsi="Arial" w:cs="Arial"/>
        <w:iCs/>
        <w:color w:val="000000"/>
        <w:sz w:val="28"/>
        <w:szCs w:val="28"/>
      </w:rPr>
    </w:pPr>
    <w:r>
      <w:rPr>
        <w:rFonts w:ascii="Arial" w:hAnsi="Arial" w:cs="Arial"/>
        <w:iCs/>
        <w:color w:val="000000"/>
        <w:sz w:val="28"/>
        <w:szCs w:val="28"/>
      </w:rPr>
      <w:t>(PRESIDENTE)</w:t>
    </w:r>
  </w:p>
  <w:p w:rsidR="007C5D74" w:rsidRPr="00485B27" w:rsidRDefault="007C5D74" w:rsidP="00485B2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321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5F3"/>
    <w:rsid w:val="000331B8"/>
    <w:rsid w:val="000C5D20"/>
    <w:rsid w:val="000F17C6"/>
    <w:rsid w:val="00136778"/>
    <w:rsid w:val="001E6872"/>
    <w:rsid w:val="001F4F93"/>
    <w:rsid w:val="00226BDD"/>
    <w:rsid w:val="002B207E"/>
    <w:rsid w:val="003013FF"/>
    <w:rsid w:val="003532F7"/>
    <w:rsid w:val="00372A38"/>
    <w:rsid w:val="003A1DCD"/>
    <w:rsid w:val="003C7FF1"/>
    <w:rsid w:val="003D75F3"/>
    <w:rsid w:val="003E387D"/>
    <w:rsid w:val="003F3535"/>
    <w:rsid w:val="004267E8"/>
    <w:rsid w:val="00485B27"/>
    <w:rsid w:val="005063FD"/>
    <w:rsid w:val="00507B29"/>
    <w:rsid w:val="00520181"/>
    <w:rsid w:val="00553499"/>
    <w:rsid w:val="005832B2"/>
    <w:rsid w:val="00607668"/>
    <w:rsid w:val="00684C4E"/>
    <w:rsid w:val="006D4F41"/>
    <w:rsid w:val="006F2B76"/>
    <w:rsid w:val="007C5D74"/>
    <w:rsid w:val="0080111E"/>
    <w:rsid w:val="00820CDC"/>
    <w:rsid w:val="008218A2"/>
    <w:rsid w:val="00834E61"/>
    <w:rsid w:val="00857AFA"/>
    <w:rsid w:val="008645B2"/>
    <w:rsid w:val="008B0410"/>
    <w:rsid w:val="008B0970"/>
    <w:rsid w:val="008C0F86"/>
    <w:rsid w:val="0090372A"/>
    <w:rsid w:val="0092041D"/>
    <w:rsid w:val="00935347"/>
    <w:rsid w:val="00A16AAB"/>
    <w:rsid w:val="00A20620"/>
    <w:rsid w:val="00A21F50"/>
    <w:rsid w:val="00A328C1"/>
    <w:rsid w:val="00A94265"/>
    <w:rsid w:val="00A950ED"/>
    <w:rsid w:val="00AB669E"/>
    <w:rsid w:val="00AD225B"/>
    <w:rsid w:val="00AD4053"/>
    <w:rsid w:val="00B445F6"/>
    <w:rsid w:val="00C17E52"/>
    <w:rsid w:val="00C6076F"/>
    <w:rsid w:val="00C641A1"/>
    <w:rsid w:val="00CA76B3"/>
    <w:rsid w:val="00CB6E94"/>
    <w:rsid w:val="00D33536"/>
    <w:rsid w:val="00D44DDD"/>
    <w:rsid w:val="00D60AAA"/>
    <w:rsid w:val="00D716CB"/>
    <w:rsid w:val="00D910D3"/>
    <w:rsid w:val="00D94C3A"/>
    <w:rsid w:val="00D96848"/>
    <w:rsid w:val="00DA334A"/>
    <w:rsid w:val="00DB6D3D"/>
    <w:rsid w:val="00DD4A24"/>
    <w:rsid w:val="00E9718E"/>
    <w:rsid w:val="00EF2633"/>
    <w:rsid w:val="00F41437"/>
    <w:rsid w:val="00F83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F5E5370-ECBC-471D-8C90-9E7CDC902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17C6"/>
    <w:rPr>
      <w:b/>
      <w:i/>
      <w:sz w:val="32"/>
    </w:rPr>
  </w:style>
  <w:style w:type="paragraph" w:styleId="Ttulo1">
    <w:name w:val="heading 1"/>
    <w:basedOn w:val="Normal"/>
    <w:next w:val="Normal"/>
    <w:qFormat/>
    <w:rsid w:val="000F17C6"/>
    <w:pPr>
      <w:keepNext/>
      <w:jc w:val="center"/>
      <w:outlineLvl w:val="0"/>
    </w:pPr>
    <w:rPr>
      <w:rFonts w:ascii="Arial" w:hAnsi="Arial" w:cs="Arial"/>
      <w:i w:val="0"/>
      <w:iCs/>
      <w:sz w:val="24"/>
    </w:rPr>
  </w:style>
  <w:style w:type="paragraph" w:styleId="Ttulo2">
    <w:name w:val="heading 2"/>
    <w:basedOn w:val="Normal"/>
    <w:next w:val="Normal"/>
    <w:qFormat/>
    <w:rsid w:val="000F17C6"/>
    <w:pPr>
      <w:keepNext/>
      <w:outlineLvl w:val="1"/>
    </w:pPr>
    <w:rPr>
      <w:rFonts w:ascii="Arial" w:hAnsi="Arial" w:cs="Arial"/>
      <w:bCs/>
      <w:i w:val="0"/>
      <w:iCs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0F17C6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0F17C6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F17C6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0F17C6"/>
    <w:pPr>
      <w:jc w:val="both"/>
    </w:pPr>
    <w:rPr>
      <w:b w:val="0"/>
      <w:i w:val="0"/>
      <w:iCs/>
      <w:sz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641A1"/>
    <w:rPr>
      <w:rFonts w:ascii="Segoe UI" w:hAnsi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C641A1"/>
    <w:rPr>
      <w:rFonts w:ascii="Segoe UI" w:hAnsi="Segoe UI" w:cs="Segoe UI"/>
      <w:b/>
      <w:i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D044E5-A839-4C79-9C12-361C72551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120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beto da pipa</dc:creator>
  <cp:lastModifiedBy>Usuário do Windows</cp:lastModifiedBy>
  <cp:revision>3</cp:revision>
  <cp:lastPrinted>2021-06-10T19:17:00Z</cp:lastPrinted>
  <dcterms:created xsi:type="dcterms:W3CDTF">2021-06-10T18:55:00Z</dcterms:created>
  <dcterms:modified xsi:type="dcterms:W3CDTF">2021-06-10T19:19:00Z</dcterms:modified>
</cp:coreProperties>
</file>