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13BD3" w14:textId="491221B0" w:rsidR="00293B95" w:rsidRPr="003635BB" w:rsidRDefault="00293B95" w:rsidP="001F343F">
      <w:pPr>
        <w:spacing w:after="0" w:line="240" w:lineRule="auto"/>
        <w:ind w:right="425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606AF9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PROJETO DE LEI Nº 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         </w:t>
      </w:r>
      <w:r w:rsidR="0000624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/2021</w:t>
      </w:r>
    </w:p>
    <w:p w14:paraId="1620E5C5" w14:textId="77777777" w:rsidR="00293B95" w:rsidRDefault="00293B9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58AE9A" w14:textId="77777777" w:rsidR="00CE089A" w:rsidRDefault="00691755" w:rsidP="004F193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4F193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EMENTA:</w:t>
      </w:r>
      <w:r w:rsidR="00E15B55" w:rsidRPr="004F193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</w:p>
    <w:p w14:paraId="07AB8A76" w14:textId="27A0B68E" w:rsidR="00CB37AE" w:rsidRPr="004F193E" w:rsidRDefault="00CB37AE" w:rsidP="004F193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4F193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Torna obrigatória a adoção de sistema de segurança no interior dos estabelecimentos de ensino</w:t>
      </w:r>
      <w:r w:rsidR="00CE089A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  <w:r w:rsidR="00DA7648" w:rsidRPr="004F193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e escolas da rede pública de Niterói NA FORMA QUE ESPECIFICA</w:t>
      </w:r>
    </w:p>
    <w:p w14:paraId="58CBF086" w14:textId="5AEB956D" w:rsidR="00691755" w:rsidRPr="00691755" w:rsidRDefault="00691755" w:rsidP="0051187B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 xml:space="preserve">Autor(es): Vereador </w:t>
      </w:r>
      <w:r w:rsidR="00FA322C">
        <w:rPr>
          <w:rFonts w:ascii="Times New Roman" w:hAnsi="Times New Roman" w:cs="Times New Roman"/>
          <w:sz w:val="24"/>
          <w:szCs w:val="24"/>
        </w:rPr>
        <w:t>Douglas Gomes</w:t>
      </w:r>
    </w:p>
    <w:p w14:paraId="330816FD" w14:textId="77777777" w:rsidR="00691755" w:rsidRPr="00691755" w:rsidRDefault="00691755" w:rsidP="0051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27662E6A" w14:textId="12C974F5" w:rsidR="00CB37AE" w:rsidRDefault="00CB37AE" w:rsidP="0051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7AE">
        <w:rPr>
          <w:rFonts w:ascii="Times New Roman" w:hAnsi="Times New Roman" w:cs="Times New Roman"/>
          <w:sz w:val="24"/>
          <w:szCs w:val="24"/>
        </w:rPr>
        <w:t>Art. 1º</w:t>
      </w:r>
      <w:r w:rsidR="00751E83">
        <w:rPr>
          <w:rFonts w:ascii="Times New Roman" w:hAnsi="Times New Roman" w:cs="Times New Roman"/>
          <w:sz w:val="24"/>
          <w:szCs w:val="24"/>
        </w:rPr>
        <w:t>.</w:t>
      </w:r>
      <w:r w:rsidRPr="00CB37AE">
        <w:rPr>
          <w:rFonts w:ascii="Times New Roman" w:hAnsi="Times New Roman" w:cs="Times New Roman"/>
          <w:sz w:val="24"/>
          <w:szCs w:val="24"/>
        </w:rPr>
        <w:t xml:space="preserve"> Os estabelecimentos de ensino público e privado </w:t>
      </w:r>
      <w:r w:rsidR="00020388">
        <w:rPr>
          <w:rFonts w:ascii="Times New Roman" w:hAnsi="Times New Roman" w:cs="Times New Roman"/>
          <w:sz w:val="24"/>
          <w:szCs w:val="24"/>
        </w:rPr>
        <w:t>do Município de Niterói estã</w:t>
      </w:r>
      <w:r w:rsidRPr="00CB37AE">
        <w:rPr>
          <w:rFonts w:ascii="Times New Roman" w:hAnsi="Times New Roman" w:cs="Times New Roman"/>
          <w:sz w:val="24"/>
          <w:szCs w:val="24"/>
        </w:rPr>
        <w:t xml:space="preserve">o </w:t>
      </w:r>
      <w:r w:rsidR="00567A05">
        <w:rPr>
          <w:rFonts w:ascii="Times New Roman" w:hAnsi="Times New Roman" w:cs="Times New Roman"/>
          <w:sz w:val="24"/>
          <w:szCs w:val="24"/>
        </w:rPr>
        <w:t xml:space="preserve">obrigados </w:t>
      </w:r>
      <w:r w:rsidRPr="00CB37AE">
        <w:rPr>
          <w:rFonts w:ascii="Times New Roman" w:hAnsi="Times New Roman" w:cs="Times New Roman"/>
          <w:sz w:val="24"/>
          <w:szCs w:val="24"/>
        </w:rPr>
        <w:t xml:space="preserve">a </w:t>
      </w:r>
      <w:r w:rsidR="0051187B">
        <w:rPr>
          <w:rFonts w:ascii="Times New Roman" w:hAnsi="Times New Roman" w:cs="Times New Roman"/>
          <w:sz w:val="24"/>
          <w:szCs w:val="24"/>
        </w:rPr>
        <w:t xml:space="preserve">implantar </w:t>
      </w:r>
      <w:r w:rsidRPr="00CB37AE">
        <w:rPr>
          <w:rFonts w:ascii="Times New Roman" w:hAnsi="Times New Roman" w:cs="Times New Roman"/>
          <w:sz w:val="24"/>
          <w:szCs w:val="24"/>
        </w:rPr>
        <w:t>sistema de segurança que garanta a integridade física de alunos e professores no interior do estabelecimento de ensino, o qual deverá atender, no mínimo, uma da</w:t>
      </w:r>
      <w:r>
        <w:rPr>
          <w:rFonts w:ascii="Times New Roman" w:hAnsi="Times New Roman" w:cs="Times New Roman"/>
          <w:sz w:val="24"/>
          <w:szCs w:val="24"/>
        </w:rPr>
        <w:t>s condições descritas a seguir:</w:t>
      </w:r>
    </w:p>
    <w:p w14:paraId="0C16E90B" w14:textId="77777777" w:rsidR="00751E83" w:rsidRDefault="00CB37AE" w:rsidP="00751E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7AE">
        <w:rPr>
          <w:rFonts w:ascii="Times New Roman" w:hAnsi="Times New Roman" w:cs="Times New Roman"/>
          <w:sz w:val="24"/>
          <w:szCs w:val="24"/>
        </w:rPr>
        <w:t xml:space="preserve">I – </w:t>
      </w:r>
      <w:r w:rsidR="0051187B" w:rsidRPr="00CB37AE">
        <w:rPr>
          <w:rFonts w:ascii="Times New Roman" w:hAnsi="Times New Roman" w:cs="Times New Roman"/>
          <w:sz w:val="24"/>
          <w:szCs w:val="24"/>
        </w:rPr>
        <w:t>Equipamentos</w:t>
      </w:r>
      <w:r w:rsidRPr="00CB37AE">
        <w:rPr>
          <w:rFonts w:ascii="Times New Roman" w:hAnsi="Times New Roman" w:cs="Times New Roman"/>
          <w:sz w:val="24"/>
          <w:szCs w:val="24"/>
        </w:rPr>
        <w:t xml:space="preserve"> elétricos, eletrônicos e de filmagens que possibilitem a identificação das pessoas que ingressarem no estabelecimento de ensino</w:t>
      </w:r>
      <w:r w:rsidR="0051187B">
        <w:rPr>
          <w:rFonts w:ascii="Times New Roman" w:hAnsi="Times New Roman" w:cs="Times New Roman"/>
          <w:sz w:val="24"/>
          <w:szCs w:val="24"/>
        </w:rPr>
        <w:t xml:space="preserve"> e </w:t>
      </w:r>
      <w:r w:rsidRPr="00CB37AE">
        <w:rPr>
          <w:rFonts w:ascii="Times New Roman" w:hAnsi="Times New Roman" w:cs="Times New Roman"/>
          <w:sz w:val="24"/>
          <w:szCs w:val="24"/>
        </w:rPr>
        <w:t>câmeras de vídeo que permitam o monitoramento das salas</w:t>
      </w:r>
      <w:r w:rsidR="0051187B">
        <w:rPr>
          <w:rFonts w:ascii="Times New Roman" w:hAnsi="Times New Roman" w:cs="Times New Roman"/>
          <w:sz w:val="24"/>
          <w:szCs w:val="24"/>
        </w:rPr>
        <w:t xml:space="preserve">, </w:t>
      </w:r>
      <w:r w:rsidRPr="00CB37AE">
        <w:rPr>
          <w:rFonts w:ascii="Times New Roman" w:hAnsi="Times New Roman" w:cs="Times New Roman"/>
          <w:sz w:val="24"/>
          <w:szCs w:val="24"/>
        </w:rPr>
        <w:t>vias de acesso e áreas de circulação;</w:t>
      </w:r>
    </w:p>
    <w:p w14:paraId="272FA1B1" w14:textId="51C0D483" w:rsidR="00CB37AE" w:rsidRDefault="00CB37AE" w:rsidP="00751E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7AE">
        <w:rPr>
          <w:rFonts w:ascii="Times New Roman" w:hAnsi="Times New Roman" w:cs="Times New Roman"/>
          <w:sz w:val="24"/>
          <w:szCs w:val="24"/>
        </w:rPr>
        <w:t xml:space="preserve">II - </w:t>
      </w:r>
      <w:r w:rsidR="00751E83" w:rsidRPr="00CB37AE">
        <w:rPr>
          <w:rFonts w:ascii="Times New Roman" w:hAnsi="Times New Roman" w:cs="Times New Roman"/>
          <w:sz w:val="24"/>
          <w:szCs w:val="24"/>
        </w:rPr>
        <w:t>Controle</w:t>
      </w:r>
      <w:r w:rsidRPr="00CB37AE">
        <w:rPr>
          <w:rFonts w:ascii="Times New Roman" w:hAnsi="Times New Roman" w:cs="Times New Roman"/>
          <w:sz w:val="24"/>
          <w:szCs w:val="24"/>
        </w:rPr>
        <w:t xml:space="preserve"> de acesso ao interior do estabelecimento de ensino, realizado por meio de detector de </w:t>
      </w:r>
      <w:r w:rsidR="007C471F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metais</w:t>
      </w:r>
      <w:r w:rsidR="007C471F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7C471F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equipamentos elétricos</w:t>
      </w:r>
      <w:r w:rsidR="007C471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</w:t>
      </w:r>
      <w:r w:rsidR="007C471F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eletrônicos</w:t>
      </w:r>
      <w:r w:rsidR="00446234">
        <w:rPr>
          <w:rFonts w:ascii="Times New Roman" w:hAnsi="Times New Roman" w:cs="Times New Roman"/>
          <w:sz w:val="24"/>
          <w:szCs w:val="24"/>
        </w:rPr>
        <w:t>.</w:t>
      </w:r>
    </w:p>
    <w:p w14:paraId="6922F6A3" w14:textId="7FFCBD4E" w:rsidR="00446234" w:rsidRDefault="00AE5CC7" w:rsidP="004462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</w:t>
      </w:r>
      <w:r w:rsidR="007C47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B37AE">
        <w:rPr>
          <w:rFonts w:ascii="Times New Roman" w:hAnsi="Times New Roman" w:cs="Times New Roman"/>
          <w:sz w:val="24"/>
          <w:szCs w:val="24"/>
        </w:rPr>
        <w:t>º</w:t>
      </w:r>
      <w:r w:rsidR="00751E83">
        <w:rPr>
          <w:rFonts w:ascii="Times New Roman" w:hAnsi="Times New Roman" w:cs="Times New Roman"/>
          <w:sz w:val="24"/>
          <w:szCs w:val="24"/>
        </w:rPr>
        <w:t xml:space="preserve">. </w:t>
      </w:r>
      <w:r w:rsidR="003635BB" w:rsidRPr="003635BB">
        <w:rPr>
          <w:rFonts w:ascii="Times New Roman" w:hAnsi="Times New Roman" w:cs="Times New Roman"/>
          <w:sz w:val="24"/>
          <w:szCs w:val="24"/>
        </w:rPr>
        <w:t>As despesas decorrentes d</w:t>
      </w:r>
      <w:r w:rsidR="00446234">
        <w:rPr>
          <w:rFonts w:ascii="Times New Roman" w:hAnsi="Times New Roman" w:cs="Times New Roman"/>
          <w:sz w:val="24"/>
          <w:szCs w:val="24"/>
        </w:rPr>
        <w:t>a</w:t>
      </w:r>
      <w:r w:rsidR="003635BB" w:rsidRPr="003635BB">
        <w:rPr>
          <w:rFonts w:ascii="Times New Roman" w:hAnsi="Times New Roman" w:cs="Times New Roman"/>
          <w:sz w:val="24"/>
          <w:szCs w:val="24"/>
        </w:rPr>
        <w:t xml:space="preserve"> execução desta Lei correm por conta das dotações orçamentárias próprias, suplementadas</w:t>
      </w:r>
      <w:r w:rsidR="003635BB">
        <w:rPr>
          <w:rFonts w:ascii="Times New Roman" w:hAnsi="Times New Roman" w:cs="Times New Roman"/>
          <w:sz w:val="24"/>
          <w:szCs w:val="24"/>
        </w:rPr>
        <w:t xml:space="preserve"> </w:t>
      </w:r>
      <w:r w:rsidR="003635BB" w:rsidRPr="003635BB">
        <w:rPr>
          <w:rFonts w:ascii="Times New Roman" w:hAnsi="Times New Roman" w:cs="Times New Roman"/>
          <w:sz w:val="24"/>
          <w:szCs w:val="24"/>
        </w:rPr>
        <w:t>se necessário</w:t>
      </w:r>
      <w:r w:rsidR="003635BB">
        <w:rPr>
          <w:rFonts w:ascii="Times New Roman" w:hAnsi="Times New Roman" w:cs="Times New Roman"/>
          <w:sz w:val="24"/>
          <w:szCs w:val="24"/>
        </w:rPr>
        <w:t>.</w:t>
      </w:r>
    </w:p>
    <w:p w14:paraId="38A7FF87" w14:textId="38AA6A39" w:rsidR="002045A2" w:rsidRPr="002045A2" w:rsidRDefault="003635BB" w:rsidP="002045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446234">
        <w:rPr>
          <w:rFonts w:ascii="Times New Roman" w:hAnsi="Times New Roman" w:cs="Times New Roman"/>
          <w:sz w:val="24"/>
          <w:szCs w:val="24"/>
        </w:rPr>
        <w:t>3</w:t>
      </w:r>
      <w:r w:rsidR="00CB37AE" w:rsidRPr="00CB37AE">
        <w:rPr>
          <w:rFonts w:ascii="Times New Roman" w:hAnsi="Times New Roman" w:cs="Times New Roman"/>
          <w:sz w:val="24"/>
          <w:szCs w:val="24"/>
        </w:rPr>
        <w:t>º</w:t>
      </w:r>
      <w:r w:rsidR="00446234">
        <w:rPr>
          <w:rFonts w:ascii="Times New Roman" w:hAnsi="Times New Roman" w:cs="Times New Roman"/>
          <w:sz w:val="24"/>
          <w:szCs w:val="24"/>
        </w:rPr>
        <w:t>.</w:t>
      </w:r>
      <w:r w:rsidR="00CB37AE" w:rsidRPr="00CB37AE">
        <w:rPr>
          <w:rFonts w:ascii="Times New Roman" w:hAnsi="Times New Roman" w:cs="Times New Roman"/>
          <w:sz w:val="24"/>
          <w:szCs w:val="24"/>
        </w:rPr>
        <w:t xml:space="preserve"> </w:t>
      </w:r>
      <w:r w:rsidR="002045A2"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Esta lei entra em vigor </w:t>
      </w:r>
      <w:r w:rsidR="002045A2">
        <w:rPr>
          <w:rFonts w:ascii="Times New Roman" w:hAnsi="Times New Roman" w:cs="Times New Roman"/>
          <w:bCs/>
          <w:color w:val="000000"/>
          <w:sz w:val="24"/>
          <w:szCs w:val="24"/>
        </w:rPr>
        <w:t>a partir de 01 de janeiro de 2022</w:t>
      </w:r>
      <w:r w:rsidR="002045A2"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E2D0ED7" w14:textId="77777777" w:rsidR="00441E2C" w:rsidRDefault="00441E2C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F9BB9CD" w14:textId="77777777" w:rsidR="00441E2C" w:rsidRDefault="00441E2C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6D5DBBC" w14:textId="77777777" w:rsidR="00441E2C" w:rsidRDefault="00441E2C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002B70F" w14:textId="1433EB48" w:rsidR="002045A2" w:rsidRPr="00232309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JUSTIFICATIVA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23358C33" w14:textId="76AB5867" w:rsidR="002045A2" w:rsidRPr="005B39D5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Um grave </w:t>
      </w:r>
      <w:r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>problema vem preocupando pais e mestres no Brasil.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>Ataques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promovidos em escolas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ensino fundamental </w:t>
      </w:r>
      <w:r w:rsidR="00441E2C">
        <w:rPr>
          <w:rFonts w:ascii="Times New Roman" w:hAnsi="Times New Roman" w:cs="Times New Roman"/>
          <w:bCs/>
          <w:color w:val="000000"/>
          <w:sz w:val="24"/>
          <w:szCs w:val="24"/>
        </w:rPr>
        <w:t>ao</w:t>
      </w:r>
      <w:r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superior, por alunos ou mesmo pessoas estranhas ao ambiente escolar, com consequências trágicas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58503A85" w14:textId="77777777" w:rsidR="002045A2" w:rsidRPr="00F41018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410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recente ataque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ocorri</w:t>
      </w:r>
      <w:r w:rsidRPr="00F41018">
        <w:rPr>
          <w:rFonts w:ascii="Times New Roman" w:hAnsi="Times New Roman" w:cs="Times New Roman"/>
          <w:bCs/>
          <w:color w:val="000000"/>
          <w:sz w:val="24"/>
          <w:szCs w:val="24"/>
        </w:rPr>
        <w:t>do em Santa Catarina, um homem invadiu uma escola e esfaqueou crianças e uma professora que vieram a óbito.</w:t>
      </w:r>
    </w:p>
    <w:p w14:paraId="18E1F0C9" w14:textId="77777777" w:rsidR="002045A2" w:rsidRPr="00126EAF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Ataque semelhante ocorreu em 07 de abril de 2011 </w:t>
      </w:r>
      <w:r w:rsidRPr="00126E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126E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scola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 w:rsidRPr="00126EAF">
        <w:rPr>
          <w:rFonts w:ascii="Times New Roman" w:hAnsi="Times New Roman" w:cs="Times New Roman"/>
          <w:bCs/>
          <w:color w:val="000000"/>
          <w:sz w:val="24"/>
          <w:szCs w:val="24"/>
        </w:rPr>
        <w:t>unicipal Tasso da Silveira, em Realengo, zona oeste do Rio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onde um ex-aluno assassinou 12 crianças, deixou mais 12 crianças feridas e se matou. </w:t>
      </w:r>
    </w:p>
    <w:p w14:paraId="2EDF1B26" w14:textId="77777777" w:rsidR="002045A2" w:rsidRPr="009A5068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Em 2003, já ocorrera um caso semelhante na cidade de Taiúva, em São Paulo. Nesse evento, um ex-aluno de 18 anos atirou em sete pessoas e depois se matou na escola onde estudava.</w:t>
      </w:r>
    </w:p>
    <w:p w14:paraId="40214943" w14:textId="77777777" w:rsidR="002045A2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Diante dessas evidências, o legislador municipal não pode quedar-se inerte, é seu dever, por fidelidade ao mandato recebido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os cidadãos de Niterói</w:t>
      </w: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propor soluções normativas que reduzam os casos e minimizem as possibilidades de ocorrência de ações de violência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alunos ou de práticas de atos violentos no interior das escolas.</w:t>
      </w:r>
    </w:p>
    <w:p w14:paraId="2D574D2E" w14:textId="4F0A7469" w:rsidR="005F509E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Nesse sentido, estamos propondo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F509E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a obrigatoriedade de instalação nos estabelecimentos de ensino</w:t>
      </w:r>
      <w:r w:rsidR="007559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55971">
        <w:rPr>
          <w:rFonts w:ascii="Times New Roman" w:hAnsi="Times New Roman" w:cs="Times New Roman"/>
          <w:bCs/>
          <w:color w:val="000000"/>
          <w:sz w:val="24"/>
          <w:szCs w:val="24"/>
        </w:rPr>
        <w:t>públicos e privados</w:t>
      </w:r>
      <w:r w:rsidR="005F509E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5F509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F509E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de câmeras de vídeo que permitam o monitoramento das salas e suas vias de acesso e áreas de circulação</w:t>
      </w:r>
      <w:r w:rsidR="005F509E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5F509E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controle de acesso ao interior do estabelecimento de ensino, realizado por meio de detector de metais</w:t>
      </w:r>
      <w:r w:rsidR="00380CC2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5F509E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equipamentos elétricos</w:t>
      </w:r>
      <w:r w:rsidR="001B57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</w:t>
      </w:r>
      <w:r w:rsidR="005F509E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eletrônicos</w:t>
      </w:r>
      <w:r w:rsidR="00380CC2">
        <w:rPr>
          <w:rFonts w:ascii="Times New Roman" w:hAnsi="Times New Roman" w:cs="Times New Roman"/>
          <w:bCs/>
          <w:color w:val="000000"/>
          <w:sz w:val="24"/>
          <w:szCs w:val="24"/>
        </w:rPr>
        <w:t>, além</w:t>
      </w:r>
      <w:r w:rsidR="005F509E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filmagens que possibilitem a identificação das pessoas que ingressarem no estabelecimento de ensino</w:t>
      </w:r>
      <w:r w:rsidR="00E8621F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A3B92CB" w14:textId="07F40B73" w:rsidR="002045A2" w:rsidRPr="009A5068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Além disso, proporemos em outro Projeto de Lei</w:t>
      </w:r>
      <w:r w:rsidR="00E8621F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8621F" w:rsidRPr="008F4160">
        <w:rPr>
          <w:rFonts w:ascii="Times New Roman" w:hAnsi="Times New Roman" w:cs="Times New Roman"/>
          <w:bCs/>
          <w:color w:val="000000"/>
          <w:sz w:val="24"/>
          <w:szCs w:val="24"/>
        </w:rPr>
        <w:t>o estabelecimento de agentes públicos de segurança</w:t>
      </w:r>
      <w:r w:rsidR="00E8621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nas dependências das escolas,</w:t>
      </w:r>
      <w:r w:rsidR="00E8621F" w:rsidRPr="008F4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fim de</w:t>
      </w:r>
      <w:r w:rsidR="00E8621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8621F" w:rsidRPr="008F4160">
        <w:rPr>
          <w:rFonts w:ascii="Times New Roman" w:hAnsi="Times New Roman" w:cs="Times New Roman"/>
          <w:bCs/>
          <w:color w:val="000000"/>
          <w:sz w:val="24"/>
          <w:szCs w:val="24"/>
        </w:rPr>
        <w:t>evitar violência e morte no ambiente escolar contra alunos e profissionais de educação</w:t>
      </w: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1A7B39C9" w14:textId="77777777" w:rsidR="002045A2" w:rsidRPr="001B15B8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associação dessas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duas 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medidas permitirá, não só a prevenção do cometimento de atos criminosos no interior dos estabelecimentos de ensino, bem como a pronta reação, no caso de ocorrência de atos de </w:t>
      </w:r>
      <w:r w:rsidRPr="0066341E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bullying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no interior 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escola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evitando-se que se formem mais assassinos, 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em decorrência de surtos provocados por agressões covardes, disfarçadas de brincadeira ou gozação.</w:t>
      </w:r>
    </w:p>
    <w:p w14:paraId="046484CD" w14:textId="77777777" w:rsidR="002045A2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Na e</w:t>
      </w:r>
      <w:r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spera de que os ilustres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pa</w:t>
      </w:r>
      <w:r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res se sensibilizem pelo tema, contamos com o apoio necessário para a aprovação deste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rojeto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ei, em especial, pela segurança que advirá para as crianças e adolescentes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de Niterói</w:t>
      </w:r>
      <w:r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>, como consequência da implantação das medidas nele preconizadas.</w:t>
      </w:r>
    </w:p>
    <w:p w14:paraId="1F476977" w14:textId="77777777" w:rsidR="002045A2" w:rsidRPr="00A004F3" w:rsidRDefault="002045A2" w:rsidP="002045A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1A5CE87" w14:textId="77777777" w:rsidR="002045A2" w:rsidRDefault="002045A2" w:rsidP="002045A2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27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mai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o de 2021.</w:t>
      </w:r>
    </w:p>
    <w:p w14:paraId="402F671D" w14:textId="6AC23CEB" w:rsidR="00AA19A2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A379A7" w14:textId="77777777" w:rsidR="00CB37AE" w:rsidRDefault="00CB37AE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4F22993B" w:rsidR="00B77A0F" w:rsidRPr="00E15B23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Líder do PTC</w:t>
      </w:r>
    </w:p>
    <w:sectPr w:rsidR="00B77A0F" w:rsidRPr="00E15B23" w:rsidSect="003523E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1" w:right="1133" w:bottom="1417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79D31" w14:textId="77777777" w:rsidR="00D57128" w:rsidRDefault="00D57128" w:rsidP="00B77A0F">
      <w:pPr>
        <w:spacing w:after="0" w:line="240" w:lineRule="auto"/>
      </w:pPr>
      <w:r>
        <w:separator/>
      </w:r>
    </w:p>
  </w:endnote>
  <w:endnote w:type="continuationSeparator" w:id="0">
    <w:p w14:paraId="7B25EC62" w14:textId="77777777" w:rsidR="00D57128" w:rsidRDefault="00D5712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6A3A65E9" w:rsidR="0087211A" w:rsidRPr="003928DB" w:rsidRDefault="0087211A" w:rsidP="003928DB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</w:t>
    </w:r>
    <w:r w:rsidR="003928DB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0F2A18AE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5D018966" w14:textId="77777777" w:rsidR="00E8621F" w:rsidRPr="00427749" w:rsidRDefault="00E8621F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91EF4" w14:textId="77777777" w:rsidR="00D57128" w:rsidRDefault="00D57128" w:rsidP="00B77A0F">
      <w:pPr>
        <w:spacing w:after="0" w:line="240" w:lineRule="auto"/>
      </w:pPr>
      <w:r>
        <w:separator/>
      </w:r>
    </w:p>
  </w:footnote>
  <w:footnote w:type="continuationSeparator" w:id="0">
    <w:p w14:paraId="552158BF" w14:textId="77777777" w:rsidR="00D57128" w:rsidRDefault="00D5712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1E0AB64F" w:rsidR="0087211A" w:rsidRDefault="009E1285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939640637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F15E8F1" wp14:editId="03EFC1B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1" name="Retângulo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962491" w14:textId="7C18A94E" w:rsidR="009E1285" w:rsidRPr="009E1285" w:rsidRDefault="009E1285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9E1285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9E1285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9E1285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9E1285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9E1285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F15E8F1" id="Retângulo 31" o:spid="_x0000_s1026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" o:allowincell="f" stroked="f">
                  <v:textbox>
                    <w:txbxContent>
                      <w:p w14:paraId="26962491" w14:textId="7C18A94E" w:rsidR="009E1285" w:rsidRPr="009E1285" w:rsidRDefault="009E1285">
                        <w:pPr>
                          <w:pBdr>
                            <w:bottom w:val="single" w:sz="4" w:space="1" w:color="auto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9E128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9E128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9E128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Pr="009E128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  <w:r w:rsidRPr="009E128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/3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7F4E23AC">
          <wp:extent cx="600075" cy="744094"/>
          <wp:effectExtent l="0" t="0" r="0" b="0"/>
          <wp:docPr id="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0930CC3B" w14:textId="77777777" w:rsidR="0087211A" w:rsidRPr="00B7530A" w:rsidRDefault="0087211A" w:rsidP="00B7530A">
    <w:pPr>
      <w:pStyle w:val="Cabealho"/>
    </w:pP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30" name="Imagem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B23"/>
    <w:rsid w:val="00000F08"/>
    <w:rsid w:val="00002B39"/>
    <w:rsid w:val="00002FF5"/>
    <w:rsid w:val="0000556D"/>
    <w:rsid w:val="00006243"/>
    <w:rsid w:val="00006A3B"/>
    <w:rsid w:val="00006F16"/>
    <w:rsid w:val="000070B3"/>
    <w:rsid w:val="000078D3"/>
    <w:rsid w:val="00010F9D"/>
    <w:rsid w:val="00011F20"/>
    <w:rsid w:val="00020388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4E30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5757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43F"/>
    <w:rsid w:val="001F393F"/>
    <w:rsid w:val="002024BE"/>
    <w:rsid w:val="002045A2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B99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23E0"/>
    <w:rsid w:val="00356515"/>
    <w:rsid w:val="003635BB"/>
    <w:rsid w:val="00372B2E"/>
    <w:rsid w:val="003731BD"/>
    <w:rsid w:val="0037358E"/>
    <w:rsid w:val="00376A52"/>
    <w:rsid w:val="00377C12"/>
    <w:rsid w:val="003807E0"/>
    <w:rsid w:val="00380CC2"/>
    <w:rsid w:val="00381649"/>
    <w:rsid w:val="00381D94"/>
    <w:rsid w:val="00384B30"/>
    <w:rsid w:val="003928DB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756"/>
    <w:rsid w:val="004419E2"/>
    <w:rsid w:val="00441E2C"/>
    <w:rsid w:val="00442289"/>
    <w:rsid w:val="0044257B"/>
    <w:rsid w:val="00445273"/>
    <w:rsid w:val="00445583"/>
    <w:rsid w:val="00446234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193E"/>
    <w:rsid w:val="00505A6F"/>
    <w:rsid w:val="0050638D"/>
    <w:rsid w:val="0051187B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86C"/>
    <w:rsid w:val="00540BF5"/>
    <w:rsid w:val="00543791"/>
    <w:rsid w:val="00544465"/>
    <w:rsid w:val="00546CF3"/>
    <w:rsid w:val="00556C9E"/>
    <w:rsid w:val="00567A05"/>
    <w:rsid w:val="005813E7"/>
    <w:rsid w:val="005830E2"/>
    <w:rsid w:val="00583AC2"/>
    <w:rsid w:val="00583DF4"/>
    <w:rsid w:val="00584C3F"/>
    <w:rsid w:val="00591EBC"/>
    <w:rsid w:val="00591FC3"/>
    <w:rsid w:val="0059259D"/>
    <w:rsid w:val="005930B2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09E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1478"/>
    <w:rsid w:val="007373C0"/>
    <w:rsid w:val="0073772A"/>
    <w:rsid w:val="007400CB"/>
    <w:rsid w:val="00740646"/>
    <w:rsid w:val="00743C1B"/>
    <w:rsid w:val="00751947"/>
    <w:rsid w:val="00751E83"/>
    <w:rsid w:val="00752A8B"/>
    <w:rsid w:val="00752A9F"/>
    <w:rsid w:val="00755971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471F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285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4C4F"/>
    <w:rsid w:val="00AD70BD"/>
    <w:rsid w:val="00AE06B8"/>
    <w:rsid w:val="00AE19AC"/>
    <w:rsid w:val="00AE42DB"/>
    <w:rsid w:val="00AE5144"/>
    <w:rsid w:val="00AE5CC7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846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BF5905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A7266"/>
    <w:rsid w:val="00CB33B3"/>
    <w:rsid w:val="00CB37AE"/>
    <w:rsid w:val="00CB47BE"/>
    <w:rsid w:val="00CB4CA8"/>
    <w:rsid w:val="00CB7B6B"/>
    <w:rsid w:val="00CC2460"/>
    <w:rsid w:val="00CC3906"/>
    <w:rsid w:val="00CD0197"/>
    <w:rsid w:val="00CD2500"/>
    <w:rsid w:val="00CD5CB9"/>
    <w:rsid w:val="00CE089A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128"/>
    <w:rsid w:val="00D57C21"/>
    <w:rsid w:val="00D606D9"/>
    <w:rsid w:val="00D620CD"/>
    <w:rsid w:val="00D62869"/>
    <w:rsid w:val="00D629E5"/>
    <w:rsid w:val="00D701F8"/>
    <w:rsid w:val="00D7043C"/>
    <w:rsid w:val="00D70605"/>
    <w:rsid w:val="00D7258C"/>
    <w:rsid w:val="00D73F05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A7648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15B55"/>
    <w:rsid w:val="00E20BC5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0D3E"/>
    <w:rsid w:val="00E56F01"/>
    <w:rsid w:val="00E63080"/>
    <w:rsid w:val="00E6401D"/>
    <w:rsid w:val="00E6570E"/>
    <w:rsid w:val="00E65C2C"/>
    <w:rsid w:val="00E754C1"/>
    <w:rsid w:val="00E81385"/>
    <w:rsid w:val="00E8621F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3F2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2E4D2950-F102-47E7-A382-7CEA7664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1E22A-D3D2-421E-B827-97C4C1125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573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25</cp:revision>
  <cp:lastPrinted>2021-05-17T15:59:00Z</cp:lastPrinted>
  <dcterms:created xsi:type="dcterms:W3CDTF">2021-05-04T20:25:00Z</dcterms:created>
  <dcterms:modified xsi:type="dcterms:W3CDTF">2021-05-27T20:02:00Z</dcterms:modified>
</cp:coreProperties>
</file>