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E9C37" w14:textId="0F41EBC2" w:rsidR="00B227E0" w:rsidRPr="000C0593" w:rsidRDefault="00C975B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0C05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     </w:t>
      </w:r>
      <w:r w:rsidR="00543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</w:t>
      </w:r>
      <w:r w:rsidRPr="000C05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/2021</w:t>
      </w:r>
    </w:p>
    <w:p w14:paraId="617D39D6" w14:textId="77777777" w:rsidR="00D929B4" w:rsidRPr="000C0593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F02772" w14:textId="77777777" w:rsidR="001C456B" w:rsidRPr="000C0593" w:rsidRDefault="00C975B0" w:rsidP="001C456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EMENTA:</w:t>
      </w:r>
    </w:p>
    <w:p w14:paraId="028F81B0" w14:textId="7E82FB2F" w:rsidR="000A6EEC" w:rsidRDefault="000A6EEC" w:rsidP="00833F1A">
      <w:pPr>
        <w:tabs>
          <w:tab w:val="left" w:pos="-24383"/>
        </w:tabs>
        <w:spacing w:after="0" w:line="360" w:lineRule="auto"/>
        <w:ind w:left="3540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0A6EEC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DISPÕE SOBRE </w:t>
      </w:r>
      <w:r w:rsidR="00561F54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MEDIDAS ECONÔMICAS EMERGENCIAIS</w:t>
      </w:r>
      <w:r w:rsidR="006116E8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A SEREM ADOTADAS EM VIRTUDE D</w:t>
      </w:r>
      <w:r w:rsidR="00BF7651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AS </w:t>
      </w:r>
      <w:r w:rsidR="00147DAC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MEDIDAS RESTRITIVAS</w:t>
      </w:r>
      <w:r w:rsidR="00991FCA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(LOCKDOWN)</w:t>
      </w:r>
      <w:r w:rsidR="000E5CA8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IMPLANTADAS PELO DECRETO</w:t>
      </w:r>
      <w:r w:rsidR="00991FCA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Nº 13.954/2021</w:t>
      </w:r>
      <w:r w:rsidRPr="000A6EEC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</w:t>
      </w:r>
      <w:r w:rsidR="004F49D5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n</w:t>
      </w:r>
      <w:r w:rsidRPr="000A6EEC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O MUNICÍPIO </w:t>
      </w: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de niterói</w:t>
      </w:r>
    </w:p>
    <w:p w14:paraId="1FFC8ACE" w14:textId="77777777" w:rsidR="00833F1A" w:rsidRPr="000C0593" w:rsidRDefault="00833F1A" w:rsidP="001C456B">
      <w:pPr>
        <w:tabs>
          <w:tab w:val="left" w:pos="-24383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324916B" w14:textId="024C3917" w:rsidR="00C975B0" w:rsidRPr="000C0593" w:rsidRDefault="000C0593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Autor</w:t>
      </w:r>
      <w:r w:rsidR="00C975B0"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: VEREADOR DOUGLAS GOMES</w:t>
      </w:r>
    </w:p>
    <w:p w14:paraId="7C2BD318" w14:textId="44B25C8A" w:rsidR="000A6EEC" w:rsidRDefault="00833F1A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1º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Ficam</w:t>
      </w:r>
      <w:r w:rsidR="006A77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suspensos</w:t>
      </w:r>
      <w:r w:rsidR="006A77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pelo</w:t>
      </w:r>
      <w:r w:rsidR="006A77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prazo de 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>120</w:t>
      </w:r>
      <w:r w:rsidR="006A77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>cento e vinte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dias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contar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da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publicação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desta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Lei,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afastados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efeitos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da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mora,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vencimentos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das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seguintes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dívidas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vincendas,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prorrogando-os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então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pelo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mesmo</w:t>
      </w:r>
      <w:r w:rsidR="000F3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A773F"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prazo:</w:t>
      </w:r>
    </w:p>
    <w:p w14:paraId="123D12E3" w14:textId="110B807C" w:rsidR="00C46786" w:rsidRDefault="00C46786" w:rsidP="00C46786">
      <w:pPr>
        <w:pStyle w:val="PargrafodaLista"/>
        <w:numPr>
          <w:ilvl w:val="0"/>
          <w:numId w:val="2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Parcelas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Imposto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Predial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Territorial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Urbano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IPTU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demais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taxas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acessórias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cobradas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conjuntamente;</w:t>
      </w:r>
    </w:p>
    <w:p w14:paraId="014CDF61" w14:textId="3E8FC7D1" w:rsidR="002B4288" w:rsidRDefault="002B4288" w:rsidP="00C46786">
      <w:pPr>
        <w:pStyle w:val="PargrafodaLista"/>
        <w:numPr>
          <w:ilvl w:val="0"/>
          <w:numId w:val="2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Parcelas do Imposto Sobre Serviços – ISS;</w:t>
      </w:r>
    </w:p>
    <w:p w14:paraId="08328DCA" w14:textId="77777777" w:rsidR="00C46786" w:rsidRDefault="00C46786" w:rsidP="00C46786">
      <w:pPr>
        <w:pStyle w:val="PargrafodaLista"/>
        <w:numPr>
          <w:ilvl w:val="0"/>
          <w:numId w:val="2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Imposto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sobre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Serviços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Qualquer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Natureza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ISSQN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devido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pelas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micro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pequenas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empresas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não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inscritas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no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SIMPLES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NACIONAL;</w:t>
      </w:r>
    </w:p>
    <w:p w14:paraId="72025DD9" w14:textId="5788232D" w:rsidR="00C46786" w:rsidRDefault="00C46786" w:rsidP="00C46786">
      <w:pPr>
        <w:pStyle w:val="PargrafodaLista"/>
        <w:numPr>
          <w:ilvl w:val="0"/>
          <w:numId w:val="2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Imposto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sobre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Serviços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Qualquer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Natureza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ISSQN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devido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pelos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profissionais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46786">
        <w:rPr>
          <w:rFonts w:ascii="Times New Roman" w:hAnsi="Times New Roman" w:cs="Times New Roman"/>
          <w:bCs/>
          <w:color w:val="000000"/>
          <w:sz w:val="24"/>
          <w:szCs w:val="24"/>
        </w:rPr>
        <w:t>autônomo</w:t>
      </w:r>
      <w:r w:rsidR="00A717D6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3A59B1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CBA594E" w14:textId="066D3DAA" w:rsidR="00481A7A" w:rsidRPr="00481A7A" w:rsidRDefault="00481A7A" w:rsidP="00481A7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Parágrafo único. </w:t>
      </w:r>
      <w:r w:rsidR="000D5E2A">
        <w:rPr>
          <w:rFonts w:ascii="Times New Roman" w:hAnsi="Times New Roman" w:cs="Times New Roman"/>
          <w:bCs/>
          <w:color w:val="000000"/>
          <w:sz w:val="24"/>
          <w:szCs w:val="24"/>
        </w:rPr>
        <w:t>Parcelamento</w:t>
      </w:r>
      <w:r w:rsidR="0014005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imediato do IPTU de 2021</w:t>
      </w:r>
      <w:r w:rsidR="0019659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sem juros e multa.</w:t>
      </w:r>
    </w:p>
    <w:p w14:paraId="1A08B4AA" w14:textId="25D68973" w:rsidR="00A717D6" w:rsidRDefault="00A717D6" w:rsidP="00A717D6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Art.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º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Ficam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prorrogados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pelo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prazo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120 </w:t>
      </w:r>
      <w:r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cento e vinte</w:t>
      </w:r>
      <w:r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dias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independentemente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de solicitação, a contar da publicação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desta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Lei,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vencimentos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das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parcelas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dos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contratos,</w:t>
      </w:r>
      <w:r w:rsidR="00C04A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sem</w:t>
      </w:r>
      <w:r w:rsidR="00C04A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 w:rsidR="00C04A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efeitos</w:t>
      </w:r>
      <w:r w:rsidR="00C04A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da mora,</w:t>
      </w:r>
      <w:r w:rsidR="00C04A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7D6">
        <w:rPr>
          <w:rFonts w:ascii="Times New Roman" w:hAnsi="Times New Roman" w:cs="Times New Roman"/>
          <w:bCs/>
          <w:color w:val="000000"/>
          <w:sz w:val="24"/>
          <w:szCs w:val="24"/>
        </w:rPr>
        <w:t>referentes:</w:t>
      </w:r>
    </w:p>
    <w:p w14:paraId="5B8B82E9" w14:textId="03CA7ED4" w:rsidR="00667E3A" w:rsidRDefault="00667E3A" w:rsidP="00667E3A">
      <w:pPr>
        <w:pStyle w:val="PargrafodaLista"/>
        <w:numPr>
          <w:ilvl w:val="0"/>
          <w:numId w:val="3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REFIS</w:t>
      </w:r>
      <w:r w:rsidR="0014005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="0014005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2021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DC10623" w14:textId="265902DA" w:rsidR="00667E3A" w:rsidRDefault="00A85F77" w:rsidP="00667E3A">
      <w:pPr>
        <w:pStyle w:val="PargrafodaLista"/>
        <w:numPr>
          <w:ilvl w:val="0"/>
          <w:numId w:val="3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Créditos para financiamento </w:t>
      </w:r>
      <w:r w:rsidR="009261BE">
        <w:rPr>
          <w:rFonts w:ascii="Times New Roman" w:hAnsi="Times New Roman" w:cs="Times New Roman"/>
          <w:bCs/>
          <w:color w:val="000000"/>
          <w:sz w:val="24"/>
          <w:szCs w:val="24"/>
        </w:rPr>
        <w:t>de Capital de Giro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</w:t>
      </w:r>
      <w:r w:rsidR="00F50A80">
        <w:rPr>
          <w:rFonts w:ascii="Times New Roman" w:hAnsi="Times New Roman" w:cs="Times New Roman"/>
          <w:bCs/>
          <w:color w:val="000000"/>
          <w:sz w:val="24"/>
          <w:szCs w:val="24"/>
        </w:rPr>
        <w:t>SUPERA MAIS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6148BC01" w14:textId="716E5F76" w:rsidR="00667E3A" w:rsidRDefault="00667E3A" w:rsidP="00667E3A">
      <w:pPr>
        <w:pStyle w:val="PargrafodaLista"/>
        <w:numPr>
          <w:ilvl w:val="0"/>
          <w:numId w:val="3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programas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h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abitacionais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contratados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diretamente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Município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Niterói</w:t>
      </w:r>
      <w:r w:rsidR="00A717D6"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23D4579C" w14:textId="41507CAC" w:rsidR="00A717D6" w:rsidRDefault="00A717D6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Parágrafo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único.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Os contratos de que trata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este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artigo poderão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ter prorrogados todos os prazos neles previstos, pelo prazo previsto no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caput,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inclusive o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vencimento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todas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as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demais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parcelas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serem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pagas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até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seu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final,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mediante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requerimento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do</w:t>
      </w:r>
      <w:r w:rsidR="00667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7E3A">
        <w:rPr>
          <w:rFonts w:ascii="Times New Roman" w:hAnsi="Times New Roman" w:cs="Times New Roman"/>
          <w:bCs/>
          <w:color w:val="000000"/>
          <w:sz w:val="24"/>
          <w:szCs w:val="24"/>
        </w:rPr>
        <w:t>contratante.</w:t>
      </w:r>
    </w:p>
    <w:p w14:paraId="586F5964" w14:textId="77777777" w:rsidR="00F625BB" w:rsidRDefault="00F625BB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Art.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3° Ficam igualmente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suspensos,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pelo prazo 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120 </w:t>
      </w:r>
      <w:r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cento e vinte</w:t>
      </w:r>
      <w:r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A773F">
        <w:rPr>
          <w:rFonts w:ascii="Times New Roman" w:hAnsi="Times New Roman" w:cs="Times New Roman"/>
          <w:bCs/>
          <w:color w:val="000000"/>
          <w:sz w:val="24"/>
          <w:szCs w:val="24"/>
        </w:rPr>
        <w:t>dias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contar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publicação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desta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Lei: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29BD7A93" w14:textId="77777777" w:rsidR="00F625BB" w:rsidRDefault="00F625BB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- </w:t>
      </w:r>
      <w:proofErr w:type="gramStart"/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proofErr w:type="gramEnd"/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inscrição em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dívida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ativa de débitos de natureza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tributária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ou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não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tributária,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devidos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Município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Niterói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2F44C0B" w14:textId="0254762F" w:rsidR="00F625BB" w:rsidRDefault="00F625BB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II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ajuizamento de novas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execuções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fiscais de débitos já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inscritos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em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dívida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ativa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Município;</w:t>
      </w:r>
    </w:p>
    <w:p w14:paraId="2F24D17D" w14:textId="77777777" w:rsidR="00F625BB" w:rsidRDefault="00F625BB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III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lançamento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 multas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qualquer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natureza,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referentes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à fiscalização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geral ou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econômica,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ressalvadas aquelas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relacionadas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às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medidas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saúde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pública;</w:t>
      </w:r>
    </w:p>
    <w:p w14:paraId="07A4A2EC" w14:textId="3A195750" w:rsidR="00F625BB" w:rsidRDefault="00F625BB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IV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notificação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 obrigações decorrentes 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exercício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7839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oder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7839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olícia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municipal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que não sejam aquelas relacionadas às medidas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saúde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pública ou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aquelas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que coloquem em risco 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vida;</w:t>
      </w:r>
    </w:p>
    <w:p w14:paraId="1C7AEA85" w14:textId="7A2E7C05" w:rsidR="00F625BB" w:rsidRDefault="00F625BB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</w:t>
      </w:r>
      <w:proofErr w:type="gramStart"/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curso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prazos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para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cumprimento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obrigações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perante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Município,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assumidas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por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pessoas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físicas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ou pessoas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jurídicas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direito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privado,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inclusive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aquelas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decorrentes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Termos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Ajustamento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Conduta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TAC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que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não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tenham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sido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firmados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perante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Poder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Judiciário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ou 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Ministério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Público,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ressalvadas aquelas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relacionadas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às medidas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saúde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pública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ou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garantia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vida.</w:t>
      </w:r>
    </w:p>
    <w:p w14:paraId="6458D0E3" w14:textId="779732F0" w:rsidR="00614303" w:rsidRDefault="00614303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="00DA53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</w:t>
      </w:r>
      <w:r w:rsidR="00AD212D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="00DA53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334BEF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proofErr w:type="gramEnd"/>
      <w:r w:rsidR="00334B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corte do fornecimento de água, energia elétrica, internet e gás pel</w:t>
      </w:r>
      <w:r w:rsidR="005D0450">
        <w:rPr>
          <w:rFonts w:ascii="Times New Roman" w:hAnsi="Times New Roman" w:cs="Times New Roman"/>
          <w:bCs/>
          <w:color w:val="000000"/>
          <w:sz w:val="24"/>
          <w:szCs w:val="24"/>
        </w:rPr>
        <w:t>a inadimplência no prazo previsto no caput.</w:t>
      </w:r>
    </w:p>
    <w:p w14:paraId="47CBBCF5" w14:textId="5B91C14C" w:rsidR="00F625BB" w:rsidRPr="00667E3A" w:rsidRDefault="00F625BB" w:rsidP="00667E3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Parágrafo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único.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Na hipótese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do inciso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V,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 prazo para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cumprimento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da obrigação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retomará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 seu curso</w:t>
      </w:r>
      <w:r w:rsidR="005516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decorrido</w:t>
      </w:r>
      <w:r w:rsidR="005516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o prazo</w:t>
      </w:r>
      <w:r w:rsidR="005516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previsto</w:t>
      </w:r>
      <w:r w:rsidR="005516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no</w:t>
      </w:r>
      <w:r w:rsidR="005516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25BB">
        <w:rPr>
          <w:rFonts w:ascii="Times New Roman" w:hAnsi="Times New Roman" w:cs="Times New Roman"/>
          <w:bCs/>
          <w:color w:val="000000"/>
          <w:sz w:val="24"/>
          <w:szCs w:val="24"/>
        </w:rPr>
        <w:t>caput.</w:t>
      </w:r>
    </w:p>
    <w:p w14:paraId="75F953F2" w14:textId="0620D6C5" w:rsidR="00DA1A1E" w:rsidRDefault="00DA1A1E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A1A1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4º Esta Lei entra em vigor na data de sua publicação. </w:t>
      </w:r>
    </w:p>
    <w:p w14:paraId="34DBE5CF" w14:textId="77777777" w:rsidR="002A3FF3" w:rsidRPr="00DA1A1E" w:rsidRDefault="002A3FF3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9B3DCC7" w14:textId="2B5E7BE8" w:rsidR="00C975B0" w:rsidRPr="000C0593" w:rsidRDefault="00C975B0" w:rsidP="002A3FF3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DA1A1E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55166C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55166C">
        <w:rPr>
          <w:rFonts w:ascii="Times New Roman" w:hAnsi="Times New Roman" w:cs="Times New Roman"/>
          <w:bCs/>
          <w:color w:val="000000"/>
          <w:sz w:val="24"/>
          <w:szCs w:val="24"/>
        </w:rPr>
        <w:t>março</w:t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2021</w:t>
      </w:r>
      <w:r w:rsidR="00DA1A1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0F63F8A3" w14:textId="31DE35FD" w:rsidR="00C975B0" w:rsidRPr="000C0593" w:rsidRDefault="00C975B0" w:rsidP="002A3FF3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64BD53C" w14:textId="28D72A25" w:rsidR="00C975B0" w:rsidRPr="000C0593" w:rsidRDefault="00C975B0" w:rsidP="002A3FF3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DOUGLAS DE SOUZA GOMES</w:t>
      </w:r>
    </w:p>
    <w:p w14:paraId="36404CDE" w14:textId="0A34C597" w:rsidR="00C975B0" w:rsidRPr="000C0593" w:rsidRDefault="00C975B0" w:rsidP="002A3FF3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VEREADOR LÍDER DO PTC</w:t>
      </w:r>
    </w:p>
    <w:p w14:paraId="7CB2AD02" w14:textId="77777777" w:rsidR="001C456B" w:rsidRPr="000C0593" w:rsidRDefault="001C456B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2AE2768" w14:textId="77777777" w:rsidR="00833F1A" w:rsidRPr="000C0593" w:rsidRDefault="00833F1A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858083" w14:textId="77777777" w:rsidR="00DA1A1E" w:rsidRDefault="00DA1A1E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DA1A1E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EA87A9" w14:textId="77777777" w:rsidR="00C42F99" w:rsidRDefault="00C42F99" w:rsidP="00B77A0F">
      <w:pPr>
        <w:spacing w:after="0" w:line="240" w:lineRule="auto"/>
      </w:pPr>
      <w:r>
        <w:separator/>
      </w:r>
    </w:p>
  </w:endnote>
  <w:endnote w:type="continuationSeparator" w:id="0">
    <w:p w14:paraId="68132549" w14:textId="77777777" w:rsidR="00C42F99" w:rsidRDefault="00C42F99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4571F" w14:textId="77777777" w:rsidR="00C42F99" w:rsidRDefault="00C42F99" w:rsidP="00B77A0F">
      <w:pPr>
        <w:spacing w:after="0" w:line="240" w:lineRule="auto"/>
      </w:pPr>
      <w:r>
        <w:separator/>
      </w:r>
    </w:p>
  </w:footnote>
  <w:footnote w:type="continuationSeparator" w:id="0">
    <w:p w14:paraId="066358D3" w14:textId="77777777" w:rsidR="00C42F99" w:rsidRDefault="00C42F99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F4DAC" w14:textId="7DC5C5A1" w:rsidR="0087211A" w:rsidRDefault="00C42F99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-1872141931"/>
        <w:docPartObj>
          <w:docPartGallery w:val="Page Numbers (Margins)"/>
          <w:docPartUnique/>
        </w:docPartObj>
      </w:sdtPr>
      <w:sdtEndPr/>
      <w:sdtContent>
        <w:r w:rsidR="00543554"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11825C8" wp14:editId="466E6237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1233805</wp:posOffset>
                      </wp:positionV>
                    </mc:Fallback>
                  </mc:AlternateContent>
                  <wp:extent cx="822960" cy="433705"/>
                  <wp:effectExtent l="0" t="0" r="0" b="0"/>
                  <wp:wrapNone/>
                  <wp:docPr id="534" name="Retâ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296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2D9EC2" w14:textId="57A7D29E" w:rsidR="00543554" w:rsidRPr="00543554" w:rsidRDefault="00543554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   Página </w:t>
                              </w:r>
                              <w:r w:rsidRPr="00543554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543554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543554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9534BF"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4</w:t>
                              </w:r>
                              <w:r w:rsidRPr="00543554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</w:t>
                              </w:r>
                              <w:r w:rsidR="0007783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11825C8" id="Retângulo 3" o:spid="_x0000_s1026" style="position:absolute;left:0;text-align:left;margin-left:13.6pt;margin-top:0;width:64.8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" o:allowincell="f" stroked="f">
                  <v:textbox style="mso-fit-shape-to-text:t" inset="0,,0">
                    <w:txbxContent>
                      <w:p w14:paraId="6E2D9EC2" w14:textId="57A7D29E" w:rsidR="00543554" w:rsidRPr="00543554" w:rsidRDefault="00543554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  Página </w:t>
                        </w:r>
                        <w:r w:rsidRPr="0054355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54355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54355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="009534BF"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4</w:t>
                        </w:r>
                        <w:r w:rsidRPr="0054355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</w:t>
                        </w:r>
                        <w:r w:rsidR="0007783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836100"/>
    <w:multiLevelType w:val="hybridMultilevel"/>
    <w:tmpl w:val="844499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C6DBB"/>
    <w:multiLevelType w:val="hybridMultilevel"/>
    <w:tmpl w:val="CAAA6A60"/>
    <w:lvl w:ilvl="0" w:tplc="50D2EFA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3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147B4"/>
    <w:multiLevelType w:val="hybridMultilevel"/>
    <w:tmpl w:val="7D00F0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7839"/>
    <w:rsid w:val="00080477"/>
    <w:rsid w:val="000823A8"/>
    <w:rsid w:val="00082831"/>
    <w:rsid w:val="0008315C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A6EEC"/>
    <w:rsid w:val="000B0398"/>
    <w:rsid w:val="000B08B5"/>
    <w:rsid w:val="000B153C"/>
    <w:rsid w:val="000B22ED"/>
    <w:rsid w:val="000B589C"/>
    <w:rsid w:val="000C0593"/>
    <w:rsid w:val="000C27C2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5E2A"/>
    <w:rsid w:val="000D62AF"/>
    <w:rsid w:val="000E193E"/>
    <w:rsid w:val="000E4AA3"/>
    <w:rsid w:val="000E5388"/>
    <w:rsid w:val="000E558B"/>
    <w:rsid w:val="000E5CA8"/>
    <w:rsid w:val="000E78D3"/>
    <w:rsid w:val="000F19BD"/>
    <w:rsid w:val="000F32FE"/>
    <w:rsid w:val="000F3D86"/>
    <w:rsid w:val="000F3E47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005F"/>
    <w:rsid w:val="00142541"/>
    <w:rsid w:val="00143941"/>
    <w:rsid w:val="0014410D"/>
    <w:rsid w:val="0014752D"/>
    <w:rsid w:val="00147DAC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659F"/>
    <w:rsid w:val="00197500"/>
    <w:rsid w:val="001A2FC3"/>
    <w:rsid w:val="001A3EB3"/>
    <w:rsid w:val="001A534A"/>
    <w:rsid w:val="001A5532"/>
    <w:rsid w:val="001A586D"/>
    <w:rsid w:val="001A6C77"/>
    <w:rsid w:val="001A7B77"/>
    <w:rsid w:val="001B1228"/>
    <w:rsid w:val="001B2DC5"/>
    <w:rsid w:val="001B6981"/>
    <w:rsid w:val="001B77B2"/>
    <w:rsid w:val="001C2565"/>
    <w:rsid w:val="001C2C18"/>
    <w:rsid w:val="001C456B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09D7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3FF3"/>
    <w:rsid w:val="002A61F0"/>
    <w:rsid w:val="002A6CEC"/>
    <w:rsid w:val="002B21A8"/>
    <w:rsid w:val="002B267D"/>
    <w:rsid w:val="002B36DC"/>
    <w:rsid w:val="002B4288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27E87"/>
    <w:rsid w:val="0033298D"/>
    <w:rsid w:val="00333567"/>
    <w:rsid w:val="003341EA"/>
    <w:rsid w:val="00334BEF"/>
    <w:rsid w:val="0033762C"/>
    <w:rsid w:val="003425C9"/>
    <w:rsid w:val="00343D33"/>
    <w:rsid w:val="003469EC"/>
    <w:rsid w:val="00356515"/>
    <w:rsid w:val="003626D4"/>
    <w:rsid w:val="00366238"/>
    <w:rsid w:val="0036750F"/>
    <w:rsid w:val="00372B2E"/>
    <w:rsid w:val="003731BD"/>
    <w:rsid w:val="0037358E"/>
    <w:rsid w:val="00376A52"/>
    <w:rsid w:val="0037714E"/>
    <w:rsid w:val="00377C12"/>
    <w:rsid w:val="003807E0"/>
    <w:rsid w:val="00381649"/>
    <w:rsid w:val="00381D94"/>
    <w:rsid w:val="00384B30"/>
    <w:rsid w:val="00384D5A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A59B1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1C47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A7A"/>
    <w:rsid w:val="00481C5C"/>
    <w:rsid w:val="00481F88"/>
    <w:rsid w:val="00484BFD"/>
    <w:rsid w:val="00485B5A"/>
    <w:rsid w:val="004901EE"/>
    <w:rsid w:val="00492EFF"/>
    <w:rsid w:val="00496221"/>
    <w:rsid w:val="0049637E"/>
    <w:rsid w:val="004967E4"/>
    <w:rsid w:val="004A0F4A"/>
    <w:rsid w:val="004A44CE"/>
    <w:rsid w:val="004A6795"/>
    <w:rsid w:val="004A6EB1"/>
    <w:rsid w:val="004A7CED"/>
    <w:rsid w:val="004B0919"/>
    <w:rsid w:val="004B412A"/>
    <w:rsid w:val="004B4442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49D5"/>
    <w:rsid w:val="00505A6F"/>
    <w:rsid w:val="00505E4D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554"/>
    <w:rsid w:val="00543791"/>
    <w:rsid w:val="00544465"/>
    <w:rsid w:val="00546CF3"/>
    <w:rsid w:val="0055166C"/>
    <w:rsid w:val="00556C9E"/>
    <w:rsid w:val="00561F54"/>
    <w:rsid w:val="00571F43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0450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16E8"/>
    <w:rsid w:val="00613063"/>
    <w:rsid w:val="0061430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0205"/>
    <w:rsid w:val="0066357F"/>
    <w:rsid w:val="00665219"/>
    <w:rsid w:val="00667E3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A773F"/>
    <w:rsid w:val="006B10A6"/>
    <w:rsid w:val="006B2F2E"/>
    <w:rsid w:val="006C0666"/>
    <w:rsid w:val="006C0F92"/>
    <w:rsid w:val="006C17AC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2BB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5AD1"/>
    <w:rsid w:val="007564F1"/>
    <w:rsid w:val="00761774"/>
    <w:rsid w:val="00761CDC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5301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3F1A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64F7A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0AFD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5552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7364"/>
    <w:rsid w:val="009113ED"/>
    <w:rsid w:val="00917FBC"/>
    <w:rsid w:val="00921AFE"/>
    <w:rsid w:val="00923A2B"/>
    <w:rsid w:val="009261BE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4BF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1FCA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65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17D6"/>
    <w:rsid w:val="00A74E85"/>
    <w:rsid w:val="00A8000D"/>
    <w:rsid w:val="00A8417E"/>
    <w:rsid w:val="00A847B1"/>
    <w:rsid w:val="00A8593D"/>
    <w:rsid w:val="00A85F77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212D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3F7B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979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BF7651"/>
    <w:rsid w:val="00C0205E"/>
    <w:rsid w:val="00C028C7"/>
    <w:rsid w:val="00C04512"/>
    <w:rsid w:val="00C04A35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2F99"/>
    <w:rsid w:val="00C4678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92E"/>
    <w:rsid w:val="00C8224D"/>
    <w:rsid w:val="00C84E45"/>
    <w:rsid w:val="00C86592"/>
    <w:rsid w:val="00C86757"/>
    <w:rsid w:val="00C90693"/>
    <w:rsid w:val="00C90B70"/>
    <w:rsid w:val="00C975B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6CE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1E"/>
    <w:rsid w:val="00DA1AD0"/>
    <w:rsid w:val="00DA37FC"/>
    <w:rsid w:val="00DA4FBB"/>
    <w:rsid w:val="00DA53BC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072BA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6D3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0FC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4717B"/>
    <w:rsid w:val="00F50A80"/>
    <w:rsid w:val="00F50E57"/>
    <w:rsid w:val="00F53FE7"/>
    <w:rsid w:val="00F549A8"/>
    <w:rsid w:val="00F56D43"/>
    <w:rsid w:val="00F60C99"/>
    <w:rsid w:val="00F625BB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BB837B57-A9B8-447B-887C-527C97F06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DA1A1E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1665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1665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1665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467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60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A63C7-9E01-46C4-BAC4-0BEE6A18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469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3</cp:revision>
  <cp:lastPrinted>2021-03-23T16:01:00Z</cp:lastPrinted>
  <dcterms:created xsi:type="dcterms:W3CDTF">2021-03-23T16:20:00Z</dcterms:created>
  <dcterms:modified xsi:type="dcterms:W3CDTF">2021-03-23T16:30:00Z</dcterms:modified>
</cp:coreProperties>
</file>