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20E5C5" w14:textId="01BAB4FC" w:rsidR="00293B95" w:rsidRPr="00235781" w:rsidRDefault="00293B95" w:rsidP="005832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35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</w:t>
      </w:r>
      <w:r w:rsidR="00235781" w:rsidRPr="00235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ROJETO DE LEI Nº            /2021</w:t>
      </w:r>
    </w:p>
    <w:p w14:paraId="6F9E9C37" w14:textId="77777777" w:rsidR="00B227E0" w:rsidRPr="00235781" w:rsidRDefault="00B227E0" w:rsidP="005832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7CB2E7DB" w14:textId="77777777" w:rsidR="00065535" w:rsidRPr="00235781" w:rsidRDefault="00065535" w:rsidP="005832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082AADF6" w14:textId="77777777" w:rsidR="00691755" w:rsidRPr="00235781" w:rsidRDefault="00691755" w:rsidP="0058322F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>EMENTA:</w:t>
      </w:r>
    </w:p>
    <w:p w14:paraId="2C109267" w14:textId="2E10F132" w:rsidR="0058322F" w:rsidRPr="00235781" w:rsidRDefault="00335FD6" w:rsidP="00335FD6">
      <w:pPr>
        <w:spacing w:after="0" w:line="36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Desobriga o uso de máscara facial por crianças de até 12 anos incompletos</w:t>
      </w:r>
    </w:p>
    <w:p w14:paraId="5B01E17B" w14:textId="77777777" w:rsidR="00335FD6" w:rsidRPr="00235781" w:rsidRDefault="00335FD6" w:rsidP="00335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75A588" w14:textId="77777777" w:rsidR="00065535" w:rsidRPr="00235781" w:rsidRDefault="00065535" w:rsidP="00335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CBF086" w14:textId="4266EE07" w:rsidR="00691755" w:rsidRPr="00235781" w:rsidRDefault="003E096F" w:rsidP="00335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>Autor</w:t>
      </w:r>
      <w:r w:rsidR="00691755" w:rsidRPr="00235781">
        <w:rPr>
          <w:rFonts w:ascii="Times New Roman" w:hAnsi="Times New Roman" w:cs="Times New Roman"/>
          <w:sz w:val="24"/>
          <w:szCs w:val="24"/>
        </w:rPr>
        <w:t xml:space="preserve">: Vereador </w:t>
      </w:r>
      <w:r w:rsidR="00FA322C" w:rsidRPr="00235781">
        <w:rPr>
          <w:rFonts w:ascii="Times New Roman" w:hAnsi="Times New Roman" w:cs="Times New Roman"/>
          <w:sz w:val="24"/>
          <w:szCs w:val="24"/>
        </w:rPr>
        <w:t>Douglas Gomes</w:t>
      </w:r>
    </w:p>
    <w:p w14:paraId="10ADFFA7" w14:textId="77777777" w:rsidR="00B227E0" w:rsidRPr="00235781" w:rsidRDefault="00B227E0" w:rsidP="00583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0816FD" w14:textId="77777777" w:rsidR="00691755" w:rsidRPr="00235781" w:rsidRDefault="00691755" w:rsidP="00583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>A CÂMARA MUNICIPAL DE NITERÓI RESOLVE:</w:t>
      </w:r>
    </w:p>
    <w:p w14:paraId="5866AF9E" w14:textId="77777777" w:rsidR="00691755" w:rsidRPr="00235781" w:rsidRDefault="00691755" w:rsidP="00583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E1BB02" w14:textId="0D2B0E7D" w:rsidR="00335FD6" w:rsidRPr="00235781" w:rsidRDefault="00335FD6" w:rsidP="00335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>Art. 1º Esta Lei desobriga a utilização de máscara facial nas hipóteses que especifica.</w:t>
      </w:r>
    </w:p>
    <w:p w14:paraId="634808B4" w14:textId="77777777" w:rsidR="00335FD6" w:rsidRPr="00235781" w:rsidRDefault="00335FD6" w:rsidP="00335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90337D" w14:textId="1B442119" w:rsidR="00335FD6" w:rsidRPr="00235781" w:rsidRDefault="00235781" w:rsidP="00335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2º </w:t>
      </w:r>
      <w:r w:rsidR="00335FD6" w:rsidRPr="00235781">
        <w:rPr>
          <w:rFonts w:ascii="Times New Roman" w:hAnsi="Times New Roman" w:cs="Times New Roman"/>
          <w:sz w:val="24"/>
          <w:szCs w:val="24"/>
        </w:rPr>
        <w:t>Fica desobrigado o uso de máscara facial no período da pandemia do COV</w:t>
      </w:r>
      <w:r w:rsidR="00065535" w:rsidRPr="00235781">
        <w:rPr>
          <w:rFonts w:ascii="Times New Roman" w:hAnsi="Times New Roman" w:cs="Times New Roman"/>
          <w:sz w:val="24"/>
          <w:szCs w:val="24"/>
        </w:rPr>
        <w:t xml:space="preserve">ID-19 </w:t>
      </w:r>
      <w:r w:rsidR="00335FD6" w:rsidRPr="00235781">
        <w:rPr>
          <w:rFonts w:ascii="Times New Roman" w:hAnsi="Times New Roman" w:cs="Times New Roman"/>
          <w:sz w:val="24"/>
          <w:szCs w:val="24"/>
        </w:rPr>
        <w:t>por crianças, com idade de até doze anos incompletos, nos termos da Lei 8.069, de 13 de julho de 1990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5535" w:rsidRPr="00235781">
        <w:rPr>
          <w:rFonts w:ascii="Times New Roman" w:hAnsi="Times New Roman" w:cs="Times New Roman"/>
          <w:sz w:val="24"/>
          <w:szCs w:val="24"/>
        </w:rPr>
        <w:t>(ECA).</w:t>
      </w:r>
    </w:p>
    <w:p w14:paraId="3EC8F0ED" w14:textId="77777777" w:rsidR="00335FD6" w:rsidRPr="00235781" w:rsidRDefault="00335FD6" w:rsidP="00335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CF88D8" w14:textId="68517BFD" w:rsidR="00335FD6" w:rsidRPr="00235781" w:rsidRDefault="00335FD6" w:rsidP="00335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 xml:space="preserve">Art. </w:t>
      </w:r>
      <w:r w:rsidR="00065535" w:rsidRPr="00235781">
        <w:rPr>
          <w:rFonts w:ascii="Times New Roman" w:hAnsi="Times New Roman" w:cs="Times New Roman"/>
          <w:sz w:val="24"/>
          <w:szCs w:val="24"/>
        </w:rPr>
        <w:t>3</w:t>
      </w:r>
      <w:r w:rsidRPr="00235781">
        <w:rPr>
          <w:rFonts w:ascii="Times New Roman" w:hAnsi="Times New Roman" w:cs="Times New Roman"/>
          <w:sz w:val="24"/>
          <w:szCs w:val="24"/>
        </w:rPr>
        <w:t>º Esta Lei entra em vigor na data de sua publicação.</w:t>
      </w:r>
    </w:p>
    <w:p w14:paraId="64F10DBF" w14:textId="77777777" w:rsidR="00335FD6" w:rsidRPr="00235781" w:rsidRDefault="00335FD6" w:rsidP="00335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0E7CA4" w14:textId="77777777" w:rsidR="00065535" w:rsidRPr="00235781" w:rsidRDefault="00065535" w:rsidP="003E096F">
      <w:pPr>
        <w:spacing w:after="0" w:line="360" w:lineRule="auto"/>
        <w:ind w:left="2832"/>
        <w:jc w:val="both"/>
        <w:rPr>
          <w:rFonts w:ascii="Times New Roman" w:hAnsi="Times New Roman" w:cs="Times New Roman"/>
          <w:sz w:val="24"/>
          <w:szCs w:val="24"/>
        </w:rPr>
      </w:pPr>
    </w:p>
    <w:p w14:paraId="195D6C66" w14:textId="1E29333A" w:rsidR="003E096F" w:rsidRPr="00235781" w:rsidRDefault="003E096F" w:rsidP="0023578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 xml:space="preserve">Niterói, </w:t>
      </w:r>
      <w:r w:rsidR="00065535" w:rsidRPr="00235781">
        <w:rPr>
          <w:rFonts w:ascii="Times New Roman" w:hAnsi="Times New Roman" w:cs="Times New Roman"/>
          <w:sz w:val="24"/>
          <w:szCs w:val="24"/>
        </w:rPr>
        <w:t>03</w:t>
      </w:r>
      <w:r w:rsidRPr="00235781">
        <w:rPr>
          <w:rFonts w:ascii="Times New Roman" w:hAnsi="Times New Roman" w:cs="Times New Roman"/>
          <w:sz w:val="24"/>
          <w:szCs w:val="24"/>
        </w:rPr>
        <w:t xml:space="preserve"> de </w:t>
      </w:r>
      <w:r w:rsidR="00065535" w:rsidRPr="00235781">
        <w:rPr>
          <w:rFonts w:ascii="Times New Roman" w:hAnsi="Times New Roman" w:cs="Times New Roman"/>
          <w:sz w:val="24"/>
          <w:szCs w:val="24"/>
        </w:rPr>
        <w:t>fevereiro</w:t>
      </w:r>
      <w:r w:rsidRPr="00235781">
        <w:rPr>
          <w:rFonts w:ascii="Times New Roman" w:hAnsi="Times New Roman" w:cs="Times New Roman"/>
          <w:sz w:val="24"/>
          <w:szCs w:val="24"/>
        </w:rPr>
        <w:t xml:space="preserve"> de 2021</w:t>
      </w:r>
      <w:r w:rsidR="00235781" w:rsidRPr="00235781">
        <w:rPr>
          <w:rFonts w:ascii="Times New Roman" w:hAnsi="Times New Roman" w:cs="Times New Roman"/>
          <w:sz w:val="24"/>
          <w:szCs w:val="24"/>
        </w:rPr>
        <w:t>.</w:t>
      </w:r>
    </w:p>
    <w:p w14:paraId="5BD07059" w14:textId="77777777" w:rsidR="00065535" w:rsidRPr="00235781" w:rsidRDefault="00065535" w:rsidP="00235781">
      <w:pPr>
        <w:spacing w:after="0" w:line="360" w:lineRule="auto"/>
        <w:ind w:left="2832"/>
        <w:jc w:val="center"/>
        <w:rPr>
          <w:rFonts w:ascii="Times New Roman" w:hAnsi="Times New Roman" w:cs="Times New Roman"/>
          <w:sz w:val="24"/>
          <w:szCs w:val="24"/>
        </w:rPr>
      </w:pPr>
    </w:p>
    <w:p w14:paraId="30144A84" w14:textId="77777777" w:rsidR="003E096F" w:rsidRPr="00235781" w:rsidRDefault="003E096F" w:rsidP="0023578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7B6C0B" w14:textId="72BDC5D1" w:rsidR="003E096F" w:rsidRPr="00235781" w:rsidRDefault="003E096F" w:rsidP="0023578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3AEC9D6A" w14:textId="6CAC042D" w:rsidR="003E096F" w:rsidRPr="00235781" w:rsidRDefault="003E096F" w:rsidP="0023578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>Vereador Líder do PTC</w:t>
      </w:r>
    </w:p>
    <w:p w14:paraId="73BCE61B" w14:textId="77777777" w:rsidR="003E096F" w:rsidRPr="00235781" w:rsidRDefault="003E096F" w:rsidP="00583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72FF30" w14:textId="77777777" w:rsidR="00065535" w:rsidRPr="00235781" w:rsidRDefault="00065535" w:rsidP="00583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B4D41D" w14:textId="77777777" w:rsidR="00065535" w:rsidRPr="00235781" w:rsidRDefault="00065535" w:rsidP="00583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3A4A29" w14:textId="77777777" w:rsidR="00065535" w:rsidRPr="00235781" w:rsidRDefault="00065535" w:rsidP="00583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3BB068" w14:textId="77777777" w:rsidR="00065535" w:rsidRPr="00235781" w:rsidRDefault="00065535" w:rsidP="00583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EB5162" w14:textId="77777777" w:rsidR="00065535" w:rsidRPr="00235781" w:rsidRDefault="00065535" w:rsidP="00583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9E0102" w14:textId="77777777" w:rsidR="00065535" w:rsidRPr="00235781" w:rsidRDefault="00065535" w:rsidP="00583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996C7E" w14:textId="77777777" w:rsidR="00065535" w:rsidRPr="00235781" w:rsidRDefault="00065535" w:rsidP="00583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E3CB2E" w14:textId="77777777" w:rsidR="00065535" w:rsidRPr="00235781" w:rsidRDefault="00065535" w:rsidP="00583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F17760" w14:textId="6336E985" w:rsidR="0058322F" w:rsidRPr="00235781" w:rsidRDefault="0058322F" w:rsidP="00583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>JUSTIFICATIVA</w:t>
      </w:r>
    </w:p>
    <w:p w14:paraId="3301682C" w14:textId="5806345A" w:rsidR="0058322F" w:rsidRPr="00235781" w:rsidRDefault="0058322F" w:rsidP="00583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C2F5E8" w14:textId="778B9D6D" w:rsidR="00335FD6" w:rsidRPr="00235781" w:rsidRDefault="00335FD6" w:rsidP="001074DF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 xml:space="preserve">Neste sentido, o que se busca na presente proposição é aumentar a qualidade de vida dos cidadãos </w:t>
      </w:r>
      <w:r w:rsidR="009731D5" w:rsidRPr="00235781">
        <w:rPr>
          <w:rFonts w:ascii="Times New Roman" w:hAnsi="Times New Roman" w:cs="Times New Roman"/>
          <w:sz w:val="24"/>
          <w:szCs w:val="24"/>
        </w:rPr>
        <w:t>niteroienses</w:t>
      </w:r>
      <w:r w:rsidRPr="00235781">
        <w:rPr>
          <w:rFonts w:ascii="Times New Roman" w:hAnsi="Times New Roman" w:cs="Times New Roman"/>
          <w:sz w:val="24"/>
          <w:szCs w:val="24"/>
        </w:rPr>
        <w:t>, principalmente da parcela mais sensível da população, nossas crianças, diante das várias limitações e dificuldades que já se está vivendo.</w:t>
      </w:r>
    </w:p>
    <w:p w14:paraId="090C7707" w14:textId="77777777" w:rsidR="009731D5" w:rsidRPr="00235781" w:rsidRDefault="00335FD6" w:rsidP="001074DF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>Sob esta ótica, preocupa-se com os efeitos ainda não explorados que as máscaras faciais podem causar em determinadas situações, principalmente em casos de respiração ofegante, como o que ocorre na prática de atividades físicas</w:t>
      </w:r>
      <w:r w:rsidR="009731D5" w:rsidRPr="00235781">
        <w:rPr>
          <w:rFonts w:ascii="Times New Roman" w:hAnsi="Times New Roman" w:cs="Times New Roman"/>
          <w:sz w:val="24"/>
          <w:szCs w:val="24"/>
        </w:rPr>
        <w:t xml:space="preserve"> e brincadeiras realizadas por crianças</w:t>
      </w:r>
      <w:r w:rsidRPr="00235781">
        <w:rPr>
          <w:rFonts w:ascii="Times New Roman" w:hAnsi="Times New Roman" w:cs="Times New Roman"/>
          <w:sz w:val="24"/>
          <w:szCs w:val="24"/>
        </w:rPr>
        <w:t>.</w:t>
      </w:r>
    </w:p>
    <w:p w14:paraId="55A68A8E" w14:textId="2EB1A54C" w:rsidR="009731D5" w:rsidRPr="00235781" w:rsidRDefault="00335FD6" w:rsidP="001074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 xml:space="preserve">Recentemente, o especialista e engenheiro austríaco, Dr. Helmut </w:t>
      </w:r>
      <w:proofErr w:type="spellStart"/>
      <w:r w:rsidRPr="00235781">
        <w:rPr>
          <w:rFonts w:ascii="Times New Roman" w:hAnsi="Times New Roman" w:cs="Times New Roman"/>
          <w:sz w:val="24"/>
          <w:szCs w:val="24"/>
        </w:rPr>
        <w:t>Traindl</w:t>
      </w:r>
      <w:proofErr w:type="spellEnd"/>
      <w:r w:rsidRPr="00235781">
        <w:rPr>
          <w:rFonts w:ascii="Times New Roman" w:hAnsi="Times New Roman" w:cs="Times New Roman"/>
          <w:sz w:val="24"/>
          <w:szCs w:val="24"/>
        </w:rPr>
        <w:t>, apresentou um estudo</w:t>
      </w:r>
      <w:r w:rsidR="00235781" w:rsidRPr="00235781">
        <w:rPr>
          <w:rFonts w:ascii="Times New Roman" w:hAnsi="Times New Roman" w:cs="Times New Roman"/>
          <w:sz w:val="24"/>
          <w:szCs w:val="24"/>
        </w:rPr>
        <w:t xml:space="preserve"> </w:t>
      </w:r>
      <w:r w:rsidR="009731D5" w:rsidRPr="00235781">
        <w:rPr>
          <w:rFonts w:ascii="Times New Roman" w:hAnsi="Times New Roman" w:cs="Times New Roman"/>
          <w:sz w:val="24"/>
          <w:szCs w:val="24"/>
        </w:rPr>
        <w:t>que determina que</w:t>
      </w:r>
      <w:r w:rsidR="00905B1C">
        <w:rPr>
          <w:rStyle w:val="Refdenotaderodap"/>
          <w:rFonts w:ascii="Times New Roman" w:hAnsi="Times New Roman" w:cs="Times New Roman"/>
          <w:sz w:val="24"/>
          <w:szCs w:val="24"/>
        </w:rPr>
        <w:footnoteReference w:id="1"/>
      </w:r>
      <w:r w:rsidR="009731D5" w:rsidRPr="00235781">
        <w:rPr>
          <w:rFonts w:ascii="Times New Roman" w:hAnsi="Times New Roman" w:cs="Times New Roman"/>
          <w:sz w:val="24"/>
          <w:szCs w:val="24"/>
        </w:rPr>
        <w:t>:</w:t>
      </w:r>
    </w:p>
    <w:p w14:paraId="13FFD813" w14:textId="5E5ED3E4" w:rsidR="00F57879" w:rsidRPr="001074DF" w:rsidRDefault="00335FD6" w:rsidP="001074DF">
      <w:pPr>
        <w:spacing w:after="0" w:line="240" w:lineRule="auto"/>
        <w:ind w:left="3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0932">
        <w:rPr>
          <w:rFonts w:ascii="Times New Roman" w:hAnsi="Times New Roman" w:cs="Times New Roman"/>
          <w:i/>
          <w:sz w:val="24"/>
          <w:szCs w:val="24"/>
        </w:rPr>
        <w:t xml:space="preserve">“(...) os valores de CO2 abaixo de máscaras faciais disponíveis comercialmente podem ser prejudiciais à saúde e que eles excedem o valor máximo permitido no local de trabalho (...) Dr. Helmut </w:t>
      </w:r>
      <w:proofErr w:type="spellStart"/>
      <w:r w:rsidRPr="00640932">
        <w:rPr>
          <w:rFonts w:ascii="Times New Roman" w:hAnsi="Times New Roman" w:cs="Times New Roman"/>
          <w:i/>
          <w:sz w:val="24"/>
          <w:szCs w:val="24"/>
        </w:rPr>
        <w:t>Traindl</w:t>
      </w:r>
      <w:proofErr w:type="spellEnd"/>
      <w:r w:rsidRPr="00640932">
        <w:rPr>
          <w:rFonts w:ascii="Times New Roman" w:hAnsi="Times New Roman" w:cs="Times New Roman"/>
          <w:i/>
          <w:sz w:val="24"/>
          <w:szCs w:val="24"/>
        </w:rPr>
        <w:t xml:space="preserve"> mediu os valores de CO2 na frente da câmera abaixo de uma máscara protetora feita por ele mesmo e duas disponíveis comercialmente. Descobriu-se que os valores máximos permitidos para locais de trabalho foram excedidos muitas vezes. Isso não significa apenas que o uso obrigatório de máscaras prescrito aos cidadãos é uma condição ilegal, mas de acordo com todos os conhecimentos médicos, esse ar respirável</w:t>
      </w:r>
      <w:r w:rsidR="00F57879" w:rsidRPr="0064093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0932">
        <w:rPr>
          <w:rFonts w:ascii="Times New Roman" w:hAnsi="Times New Roman" w:cs="Times New Roman"/>
          <w:i/>
          <w:sz w:val="24"/>
          <w:szCs w:val="24"/>
        </w:rPr>
        <w:t>também é considerado anestésico agudo e perigoso para a saúde (</w:t>
      </w:r>
      <w:proofErr w:type="gramStart"/>
      <w:r w:rsidRPr="00640932">
        <w:rPr>
          <w:rFonts w:ascii="Times New Roman" w:hAnsi="Times New Roman" w:cs="Times New Roman"/>
          <w:i/>
          <w:sz w:val="24"/>
          <w:szCs w:val="24"/>
        </w:rPr>
        <w:t>...) O</w:t>
      </w:r>
      <w:proofErr w:type="gramEnd"/>
      <w:r w:rsidRPr="00640932">
        <w:rPr>
          <w:rFonts w:ascii="Times New Roman" w:hAnsi="Times New Roman" w:cs="Times New Roman"/>
          <w:i/>
          <w:sz w:val="24"/>
          <w:szCs w:val="24"/>
        </w:rPr>
        <w:t xml:space="preserve"> vídeo (em Alemão) também explica as graves consequências de valores excessivamente elevados de CO2 para as pessoas, sendo que os valores-guia se aplicam sempre a pessoas saudáveis. Pessoas com problemas de saúde já podem ter problemas com valores mais baixos. </w:t>
      </w:r>
      <w:r w:rsidRPr="001074DF">
        <w:rPr>
          <w:rFonts w:ascii="Times New Roman" w:hAnsi="Times New Roman" w:cs="Times New Roman"/>
          <w:i/>
          <w:sz w:val="24"/>
          <w:szCs w:val="24"/>
        </w:rPr>
        <w:t>Na verdade, o CO2 não é tóxico para os humanos, mas em concentrações muito altas</w:t>
      </w:r>
      <w:r w:rsidR="00F57879" w:rsidRPr="001074DF">
        <w:rPr>
          <w:rFonts w:ascii="Times New Roman" w:hAnsi="Times New Roman" w:cs="Times New Roman"/>
          <w:i/>
          <w:sz w:val="24"/>
          <w:szCs w:val="24"/>
        </w:rPr>
        <w:t xml:space="preserve"> impede a absorção de oxigênio. O seguinte se aplica: </w:t>
      </w:r>
      <w:r w:rsidR="00F57879" w:rsidRPr="001074DF">
        <w:rPr>
          <w:rFonts w:ascii="Times New Roman" w:hAnsi="Times New Roman" w:cs="Times New Roman"/>
          <w:b/>
          <w:i/>
          <w:sz w:val="24"/>
          <w:szCs w:val="24"/>
        </w:rPr>
        <w:t>Uma concentração de 8% ou mais de CO2 no ar que você respira por um período de 30 a 60 minutos pode levar à morte</w:t>
      </w:r>
      <w:r w:rsidR="00F57879" w:rsidRPr="001074DF">
        <w:rPr>
          <w:rFonts w:ascii="Times New Roman" w:hAnsi="Times New Roman" w:cs="Times New Roman"/>
          <w:i/>
          <w:sz w:val="24"/>
          <w:szCs w:val="24"/>
        </w:rPr>
        <w:t>.</w:t>
      </w:r>
      <w:r w:rsidR="001074D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57879" w:rsidRPr="001074DF">
        <w:rPr>
          <w:rFonts w:ascii="Times New Roman" w:hAnsi="Times New Roman" w:cs="Times New Roman"/>
          <w:i/>
          <w:sz w:val="24"/>
          <w:szCs w:val="24"/>
        </w:rPr>
        <w:t>Antes disso, surgem dores de cabeça, falta de concentração e inconsciência. O problema físico é que o CO2 é um gás denso e tende a afundar e se acumular em sumidouros adequados; 4 a 5% são considerados ‘ento</w:t>
      </w:r>
      <w:r w:rsidR="00381FAB" w:rsidRPr="001074DF">
        <w:rPr>
          <w:rFonts w:ascii="Times New Roman" w:hAnsi="Times New Roman" w:cs="Times New Roman"/>
          <w:i/>
          <w:sz w:val="24"/>
          <w:szCs w:val="24"/>
        </w:rPr>
        <w:t>rpecentes’ (...)”.</w:t>
      </w:r>
      <w:r w:rsidR="001074D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1074DF">
        <w:rPr>
          <w:rFonts w:ascii="Times New Roman" w:hAnsi="Times New Roman" w:cs="Times New Roman"/>
          <w:i/>
          <w:sz w:val="24"/>
          <w:szCs w:val="24"/>
        </w:rPr>
        <w:t>grifo</w:t>
      </w:r>
      <w:proofErr w:type="gramEnd"/>
      <w:r w:rsidR="001074DF">
        <w:rPr>
          <w:rFonts w:ascii="Times New Roman" w:hAnsi="Times New Roman" w:cs="Times New Roman"/>
          <w:i/>
          <w:sz w:val="24"/>
          <w:szCs w:val="24"/>
        </w:rPr>
        <w:t xml:space="preserve"> nosso</w:t>
      </w:r>
    </w:p>
    <w:p w14:paraId="0A71E235" w14:textId="77777777" w:rsidR="00F57879" w:rsidRPr="00235781" w:rsidRDefault="00F57879" w:rsidP="00F578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45D742" w14:textId="7D1070A9" w:rsidR="00F57879" w:rsidRPr="00235781" w:rsidRDefault="00F57879" w:rsidP="001074DF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>Sendo assim, a utilização de máscara facial por crianças, quando há outra medida de segurança, como o distanciamento, capaz de evitar a propagação do vírus, não é razoável, pois o gás carbônico produzido e armazenado sob as próprias máscaras faciais pode ser prejudicial à saúde humana.</w:t>
      </w:r>
    </w:p>
    <w:p w14:paraId="4CC76CDE" w14:textId="0AE034F0" w:rsidR="00F57879" w:rsidRPr="00235781" w:rsidRDefault="00F57879" w:rsidP="001074DF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 xml:space="preserve">Ressalta-se, oportunamente, que está </w:t>
      </w:r>
      <w:proofErr w:type="gramStart"/>
      <w:r w:rsidRPr="00235781">
        <w:rPr>
          <w:rFonts w:ascii="Times New Roman" w:hAnsi="Times New Roman" w:cs="Times New Roman"/>
          <w:sz w:val="24"/>
          <w:szCs w:val="24"/>
        </w:rPr>
        <w:t>sob investigação</w:t>
      </w:r>
      <w:proofErr w:type="gramEnd"/>
      <w:r w:rsidRPr="00235781">
        <w:rPr>
          <w:rFonts w:ascii="Times New Roman" w:hAnsi="Times New Roman" w:cs="Times New Roman"/>
          <w:sz w:val="24"/>
          <w:szCs w:val="24"/>
        </w:rPr>
        <w:t xml:space="preserve"> na Alemanha o falecimento de uma adolescente de 13 anos de idade, que veio a óbito depois de desmaiar em um ônibus escolar. A investigação em curso determina</w:t>
      </w:r>
      <w:r w:rsidR="00640932">
        <w:rPr>
          <w:rFonts w:ascii="Times New Roman" w:hAnsi="Times New Roman" w:cs="Times New Roman"/>
          <w:sz w:val="24"/>
          <w:szCs w:val="24"/>
        </w:rPr>
        <w:t>,</w:t>
      </w:r>
      <w:r w:rsidRPr="00235781">
        <w:rPr>
          <w:rFonts w:ascii="Times New Roman" w:hAnsi="Times New Roman" w:cs="Times New Roman"/>
          <w:sz w:val="24"/>
          <w:szCs w:val="24"/>
        </w:rPr>
        <w:t xml:space="preserve"> como análise</w:t>
      </w:r>
      <w:r w:rsidR="00640932">
        <w:rPr>
          <w:rFonts w:ascii="Times New Roman" w:hAnsi="Times New Roman" w:cs="Times New Roman"/>
          <w:sz w:val="24"/>
          <w:szCs w:val="24"/>
        </w:rPr>
        <w:t>,</w:t>
      </w:r>
      <w:r w:rsidRPr="00235781">
        <w:rPr>
          <w:rFonts w:ascii="Times New Roman" w:hAnsi="Times New Roman" w:cs="Times New Roman"/>
          <w:sz w:val="24"/>
          <w:szCs w:val="24"/>
        </w:rPr>
        <w:t xml:space="preserve"> se o uso da máscara facial foi fator preponderante em decorrência do acúmulo do CO2 sob a máscara.</w:t>
      </w:r>
    </w:p>
    <w:p w14:paraId="6FBCC099" w14:textId="2AE558E4" w:rsidR="00F57879" w:rsidRPr="00235781" w:rsidRDefault="00F57879" w:rsidP="00905B1C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 xml:space="preserve">Neste sentido, sob a </w:t>
      </w:r>
      <w:r w:rsidR="00640932">
        <w:rPr>
          <w:rFonts w:ascii="Times New Roman" w:hAnsi="Times New Roman" w:cs="Times New Roman"/>
          <w:sz w:val="24"/>
          <w:szCs w:val="24"/>
        </w:rPr>
        <w:t>égide</w:t>
      </w:r>
      <w:r w:rsidRPr="00235781">
        <w:rPr>
          <w:rFonts w:ascii="Times New Roman" w:hAnsi="Times New Roman" w:cs="Times New Roman"/>
          <w:sz w:val="24"/>
          <w:szCs w:val="24"/>
        </w:rPr>
        <w:t xml:space="preserve"> do que preconiza o art. 227 da Constituição Federal, especificamente a prioridade absoluta sobre a criança e o adolescente, apresenta-se o presente projeto de lei, no</w:t>
      </w:r>
      <w:r w:rsidR="00F54025">
        <w:rPr>
          <w:rFonts w:ascii="Times New Roman" w:hAnsi="Times New Roman" w:cs="Times New Roman"/>
          <w:sz w:val="24"/>
          <w:szCs w:val="24"/>
        </w:rPr>
        <w:t xml:space="preserve"> </w:t>
      </w:r>
      <w:r w:rsidRPr="00235781">
        <w:rPr>
          <w:rFonts w:ascii="Times New Roman" w:hAnsi="Times New Roman" w:cs="Times New Roman"/>
          <w:sz w:val="24"/>
          <w:szCs w:val="24"/>
        </w:rPr>
        <w:t>sentido de resguardá-los</w:t>
      </w:r>
      <w:r w:rsidR="00640932">
        <w:rPr>
          <w:rFonts w:ascii="Times New Roman" w:hAnsi="Times New Roman" w:cs="Times New Roman"/>
          <w:sz w:val="24"/>
          <w:szCs w:val="24"/>
        </w:rPr>
        <w:t>,</w:t>
      </w:r>
      <w:r w:rsidRPr="00235781">
        <w:rPr>
          <w:rFonts w:ascii="Times New Roman" w:hAnsi="Times New Roman" w:cs="Times New Roman"/>
          <w:sz w:val="24"/>
          <w:szCs w:val="24"/>
        </w:rPr>
        <w:t xml:space="preserve"> de qualquer </w:t>
      </w:r>
      <w:r w:rsidR="00905B1C">
        <w:rPr>
          <w:rFonts w:ascii="Times New Roman" w:hAnsi="Times New Roman" w:cs="Times New Roman"/>
          <w:sz w:val="24"/>
          <w:szCs w:val="24"/>
        </w:rPr>
        <w:t>complicação que o uso de máscara</w:t>
      </w:r>
      <w:r w:rsidRPr="00235781">
        <w:rPr>
          <w:rFonts w:ascii="Times New Roman" w:hAnsi="Times New Roman" w:cs="Times New Roman"/>
          <w:sz w:val="24"/>
          <w:szCs w:val="24"/>
        </w:rPr>
        <w:t xml:space="preserve"> venha a causar para a saúde, uma vez que os efeitos causados pelas práticas adotadas em busca</w:t>
      </w:r>
      <w:r w:rsidR="00640932">
        <w:rPr>
          <w:rFonts w:ascii="Times New Roman" w:hAnsi="Times New Roman" w:cs="Times New Roman"/>
          <w:sz w:val="24"/>
          <w:szCs w:val="24"/>
        </w:rPr>
        <w:t xml:space="preserve"> </w:t>
      </w:r>
      <w:r w:rsidRPr="00235781">
        <w:rPr>
          <w:rFonts w:ascii="Times New Roman" w:hAnsi="Times New Roman" w:cs="Times New Roman"/>
          <w:sz w:val="24"/>
          <w:szCs w:val="24"/>
        </w:rPr>
        <w:t>da prevenção para o contato com o c</w:t>
      </w:r>
      <w:r w:rsidR="00905B1C">
        <w:rPr>
          <w:rFonts w:ascii="Times New Roman" w:hAnsi="Times New Roman" w:cs="Times New Roman"/>
          <w:sz w:val="24"/>
          <w:szCs w:val="24"/>
        </w:rPr>
        <w:t>ovid-19</w:t>
      </w:r>
      <w:r w:rsidRPr="00235781">
        <w:rPr>
          <w:rFonts w:ascii="Times New Roman" w:hAnsi="Times New Roman" w:cs="Times New Roman"/>
          <w:sz w:val="24"/>
          <w:szCs w:val="24"/>
        </w:rPr>
        <w:t xml:space="preserve"> ainda são desconhecidos, o que, diante disso, pode afetar uma geração inteira de forma negativa.</w:t>
      </w:r>
    </w:p>
    <w:p w14:paraId="3B8FDC00" w14:textId="5D8C6008" w:rsidR="00F54025" w:rsidRPr="00F54025" w:rsidRDefault="00F54025" w:rsidP="00F540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025">
        <w:rPr>
          <w:rFonts w:ascii="Times New Roman" w:hAnsi="Times New Roman" w:cs="Times New Roman"/>
          <w:sz w:val="24"/>
          <w:szCs w:val="24"/>
        </w:rPr>
        <w:t xml:space="preserve">A </w:t>
      </w:r>
      <w:r w:rsidRPr="00F54025">
        <w:rPr>
          <w:rFonts w:ascii="Times New Roman" w:hAnsi="Times New Roman" w:cs="Times New Roman"/>
          <w:sz w:val="24"/>
          <w:szCs w:val="24"/>
        </w:rPr>
        <w:t>Organização Mundial da Saúde (OMS) e o Fundo das Nações Unidas para a Infância (UNICEF) divulgaram recomendações sobre o uso de máscaras por crianças e adolescentes na comunidade no contexto da Covid-19</w:t>
      </w:r>
      <w:r>
        <w:rPr>
          <w:rStyle w:val="Refdenotaderodap"/>
          <w:rFonts w:ascii="Times New Roman" w:hAnsi="Times New Roman" w:cs="Times New Roman"/>
          <w:sz w:val="24"/>
          <w:szCs w:val="24"/>
        </w:rPr>
        <w:footnoteReference w:id="2"/>
      </w:r>
      <w:r w:rsidRPr="00F5402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8FC28B0" w14:textId="00A1FBEF" w:rsidR="00F54025" w:rsidRDefault="00F54025" w:rsidP="00335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025">
        <w:rPr>
          <w:rFonts w:ascii="Times New Roman" w:hAnsi="Times New Roman" w:cs="Times New Roman"/>
          <w:sz w:val="24"/>
          <w:szCs w:val="24"/>
        </w:rPr>
        <w:t>Com base na opinião de especialistas, a OMS e o UNICEF recomenda</w:t>
      </w:r>
      <w:r w:rsidRPr="00F54025">
        <w:rPr>
          <w:rFonts w:ascii="Times New Roman" w:hAnsi="Times New Roman" w:cs="Times New Roman"/>
          <w:sz w:val="24"/>
          <w:szCs w:val="24"/>
        </w:rPr>
        <w:t>ra</w:t>
      </w:r>
      <w:r w:rsidRPr="00F54025">
        <w:rPr>
          <w:rFonts w:ascii="Times New Roman" w:hAnsi="Times New Roman" w:cs="Times New Roman"/>
          <w:sz w:val="24"/>
          <w:szCs w:val="24"/>
        </w:rPr>
        <w:t xml:space="preserve">m que </w:t>
      </w:r>
      <w:r w:rsidRPr="00F54025">
        <w:rPr>
          <w:rFonts w:ascii="Times New Roman" w:hAnsi="Times New Roman" w:cs="Times New Roman"/>
          <w:b/>
          <w:bCs/>
          <w:sz w:val="24"/>
          <w:szCs w:val="24"/>
        </w:rPr>
        <w:t>crianças de até cinco anos de idade não devam usar máscaras como medida preventiva contra a Covid-19</w:t>
      </w:r>
      <w:r w:rsidRPr="00F54025">
        <w:rPr>
          <w:rFonts w:ascii="Times New Roman" w:hAnsi="Times New Roman" w:cs="Times New Roman"/>
          <w:b/>
          <w:sz w:val="24"/>
          <w:szCs w:val="24"/>
        </w:rPr>
        <w:t xml:space="preserve"> e com</w:t>
      </w:r>
      <w:r w:rsidRPr="00F54025">
        <w:rPr>
          <w:rFonts w:ascii="Times New Roman" w:hAnsi="Times New Roman" w:cs="Times New Roman"/>
          <w:b/>
          <w:sz w:val="24"/>
          <w:szCs w:val="24"/>
        </w:rPr>
        <w:t xml:space="preserve"> relação a crianças com idades entre seis e 11 anos, uma abordagem baseada no risco deve ser aplicada à decisão de se usar uma máscara</w:t>
      </w:r>
      <w:r w:rsidRPr="00F54025">
        <w:rPr>
          <w:rFonts w:ascii="Times New Roman" w:hAnsi="Times New Roman" w:cs="Times New Roman"/>
          <w:sz w:val="24"/>
          <w:szCs w:val="24"/>
        </w:rPr>
        <w:t>.</w:t>
      </w:r>
    </w:p>
    <w:p w14:paraId="57473B9D" w14:textId="77777777" w:rsidR="00905B1C" w:rsidRDefault="009731D5" w:rsidP="00905B1C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>Acresce aos argumentos</w:t>
      </w:r>
      <w:r w:rsidR="00905B1C">
        <w:rPr>
          <w:rFonts w:ascii="Times New Roman" w:hAnsi="Times New Roman" w:cs="Times New Roman"/>
          <w:sz w:val="24"/>
          <w:szCs w:val="24"/>
        </w:rPr>
        <w:t>,</w:t>
      </w:r>
      <w:r w:rsidRPr="00235781">
        <w:rPr>
          <w:rFonts w:ascii="Times New Roman" w:hAnsi="Times New Roman" w:cs="Times New Roman"/>
          <w:sz w:val="24"/>
          <w:szCs w:val="24"/>
        </w:rPr>
        <w:t xml:space="preserve"> o fato de que </w:t>
      </w:r>
      <w:r w:rsidR="00D23A7C" w:rsidRPr="00235781">
        <w:rPr>
          <w:rFonts w:ascii="Times New Roman" w:hAnsi="Times New Roman" w:cs="Times New Roman"/>
          <w:sz w:val="24"/>
          <w:szCs w:val="24"/>
        </w:rPr>
        <w:t>não há até o presente momento estudos científicos concretos que garantam a eficiência e</w:t>
      </w:r>
      <w:r w:rsidR="00065535" w:rsidRPr="00235781">
        <w:rPr>
          <w:rFonts w:ascii="Times New Roman" w:hAnsi="Times New Roman" w:cs="Times New Roman"/>
          <w:sz w:val="24"/>
          <w:szCs w:val="24"/>
        </w:rPr>
        <w:t xml:space="preserve"> eficácia do uso de máscaras</w:t>
      </w:r>
      <w:r w:rsidR="00905B1C">
        <w:rPr>
          <w:rFonts w:ascii="Times New Roman" w:hAnsi="Times New Roman" w:cs="Times New Roman"/>
          <w:sz w:val="24"/>
          <w:szCs w:val="24"/>
        </w:rPr>
        <w:t>,</w:t>
      </w:r>
      <w:r w:rsidR="00065535" w:rsidRPr="00235781">
        <w:rPr>
          <w:rFonts w:ascii="Times New Roman" w:hAnsi="Times New Roman" w:cs="Times New Roman"/>
          <w:sz w:val="24"/>
          <w:szCs w:val="24"/>
        </w:rPr>
        <w:t xml:space="preserve"> tão pouco das </w:t>
      </w:r>
      <w:r w:rsidR="00905B1C" w:rsidRPr="00235781">
        <w:rPr>
          <w:rFonts w:ascii="Times New Roman" w:hAnsi="Times New Roman" w:cs="Times New Roman"/>
          <w:sz w:val="24"/>
          <w:szCs w:val="24"/>
        </w:rPr>
        <w:t>consequências</w:t>
      </w:r>
      <w:r w:rsidR="00065535" w:rsidRPr="00235781">
        <w:rPr>
          <w:rFonts w:ascii="Times New Roman" w:hAnsi="Times New Roman" w:cs="Times New Roman"/>
          <w:sz w:val="24"/>
          <w:szCs w:val="24"/>
        </w:rPr>
        <w:t xml:space="preserve"> de uso continuado.</w:t>
      </w:r>
    </w:p>
    <w:p w14:paraId="03AF3A1D" w14:textId="735CBB2B" w:rsidR="00505008" w:rsidRDefault="00065535" w:rsidP="00905B1C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lastRenderedPageBreak/>
        <w:t>Destaca-se ainda que</w:t>
      </w:r>
      <w:r w:rsidR="00905B1C">
        <w:rPr>
          <w:rFonts w:ascii="Times New Roman" w:hAnsi="Times New Roman" w:cs="Times New Roman"/>
          <w:sz w:val="24"/>
          <w:szCs w:val="24"/>
        </w:rPr>
        <w:t>,</w:t>
      </w:r>
      <w:r w:rsidRPr="00235781">
        <w:rPr>
          <w:rFonts w:ascii="Times New Roman" w:hAnsi="Times New Roman" w:cs="Times New Roman"/>
          <w:sz w:val="24"/>
          <w:szCs w:val="24"/>
        </w:rPr>
        <w:t xml:space="preserve"> </w:t>
      </w:r>
      <w:r w:rsidR="00505008">
        <w:rPr>
          <w:rFonts w:ascii="Times New Roman" w:hAnsi="Times New Roman" w:cs="Times New Roman"/>
          <w:sz w:val="24"/>
          <w:szCs w:val="24"/>
        </w:rPr>
        <w:t>em recente Live para apresentação do Plano de Retomada das Aulas, com a presença do Prefeito do Município, Axel Grael, o secretário de saúde Rodrigo Oliveira, afirmou o seguinte sobre o risco de disseminação do Covid-19 nas escolas</w:t>
      </w:r>
      <w:r w:rsidR="00505008">
        <w:rPr>
          <w:rStyle w:val="Refdenotaderodap"/>
          <w:rFonts w:ascii="Times New Roman" w:hAnsi="Times New Roman" w:cs="Times New Roman"/>
          <w:sz w:val="24"/>
          <w:szCs w:val="24"/>
        </w:rPr>
        <w:footnoteReference w:id="3"/>
      </w:r>
      <w:r w:rsidR="00505008">
        <w:rPr>
          <w:rFonts w:ascii="Times New Roman" w:hAnsi="Times New Roman" w:cs="Times New Roman"/>
          <w:sz w:val="24"/>
          <w:szCs w:val="24"/>
        </w:rPr>
        <w:t>:</w:t>
      </w:r>
    </w:p>
    <w:p w14:paraId="462C27F2" w14:textId="6C8AE65E" w:rsidR="00505008" w:rsidRPr="00505008" w:rsidRDefault="00505008" w:rsidP="00505008">
      <w:pPr>
        <w:spacing w:after="0" w:line="240" w:lineRule="auto"/>
        <w:ind w:left="354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“A</w:t>
      </w:r>
      <w:r w:rsidRPr="00505008">
        <w:rPr>
          <w:rFonts w:ascii="Times New Roman" w:hAnsi="Times New Roman" w:cs="Times New Roman"/>
          <w:i/>
          <w:sz w:val="24"/>
          <w:szCs w:val="24"/>
        </w:rPr>
        <w:t xml:space="preserve"> criança teria mais chance de desenvolver doenças graves provocadas pelo vírus da </w:t>
      </w:r>
      <w:proofErr w:type="spellStart"/>
      <w:r w:rsidRPr="00505008">
        <w:rPr>
          <w:rFonts w:ascii="Times New Roman" w:hAnsi="Times New Roman" w:cs="Times New Roman"/>
          <w:i/>
          <w:sz w:val="24"/>
          <w:szCs w:val="24"/>
        </w:rPr>
        <w:t>bronquiolite</w:t>
      </w:r>
      <w:proofErr w:type="spellEnd"/>
      <w:r w:rsidRPr="00505008">
        <w:rPr>
          <w:rFonts w:ascii="Times New Roman" w:hAnsi="Times New Roman" w:cs="Times New Roman"/>
          <w:i/>
          <w:sz w:val="24"/>
          <w:szCs w:val="24"/>
        </w:rPr>
        <w:t xml:space="preserve"> ou por pneumococos (bactérias que causam pne</w:t>
      </w:r>
      <w:r>
        <w:rPr>
          <w:rFonts w:ascii="Times New Roman" w:hAnsi="Times New Roman" w:cs="Times New Roman"/>
          <w:i/>
          <w:sz w:val="24"/>
          <w:szCs w:val="24"/>
        </w:rPr>
        <w:t xml:space="preserve">umonia), do que por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coronavírus</w:t>
      </w:r>
      <w:proofErr w:type="spellEnd"/>
      <w:r w:rsidRPr="00505008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>” “Ressaltou que ‘</w:t>
      </w:r>
      <w:r w:rsidRPr="00505008">
        <w:rPr>
          <w:rFonts w:ascii="Times New Roman" w:hAnsi="Times New Roman" w:cs="Times New Roman"/>
          <w:i/>
          <w:sz w:val="24"/>
          <w:szCs w:val="24"/>
        </w:rPr>
        <w:t xml:space="preserve">a gente nunca fechou escola por causa de </w:t>
      </w:r>
      <w:r>
        <w:rPr>
          <w:rFonts w:ascii="Times New Roman" w:hAnsi="Times New Roman" w:cs="Times New Roman"/>
          <w:i/>
          <w:sz w:val="24"/>
          <w:szCs w:val="24"/>
        </w:rPr>
        <w:t>pneumonia ou por causa de gripe’</w:t>
      </w:r>
      <w:r w:rsidRPr="00505008">
        <w:rPr>
          <w:rFonts w:ascii="Times New Roman" w:hAnsi="Times New Roman" w:cs="Times New Roman"/>
          <w:i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”</w:t>
      </w:r>
      <w:proofErr w:type="gramEnd"/>
    </w:p>
    <w:p w14:paraId="74ABDBD2" w14:textId="77777777" w:rsidR="00065535" w:rsidRPr="00235781" w:rsidRDefault="00065535" w:rsidP="00335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A8C3F7" w14:textId="77777777" w:rsidR="00734861" w:rsidRDefault="00734861" w:rsidP="007348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>Assim, entendemos que a presente iniciativa pode de fato viabilizar travessia menos traumática neste momento de pandemia, principalmente pelas crianças, que já estão sofrendo com o isolamento social e ainda estão sendo obrigadas a utilizarem um adorno e viverem sob uma máscara, motivo pelo qual contamos com o apoio dos Nobres Pares</w:t>
      </w:r>
      <w:r>
        <w:rPr>
          <w:rFonts w:ascii="Times New Roman" w:hAnsi="Times New Roman" w:cs="Times New Roman"/>
          <w:sz w:val="24"/>
          <w:szCs w:val="24"/>
        </w:rPr>
        <w:t xml:space="preserve"> para sua discussão e aprovação. </w:t>
      </w:r>
    </w:p>
    <w:p w14:paraId="63B52EE0" w14:textId="77777777" w:rsidR="009731D5" w:rsidRPr="00235781" w:rsidRDefault="009731D5" w:rsidP="00335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3FA69E" w14:textId="77777777" w:rsidR="009731D5" w:rsidRPr="00235781" w:rsidRDefault="009731D5" w:rsidP="00335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2C48AA" w14:textId="2B7554C5" w:rsidR="00AA19A2" w:rsidRDefault="00AA19A2" w:rsidP="0073486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>Niterói, 0</w:t>
      </w:r>
      <w:r w:rsidR="00065535" w:rsidRPr="00235781">
        <w:rPr>
          <w:rFonts w:ascii="Times New Roman" w:hAnsi="Times New Roman" w:cs="Times New Roman"/>
          <w:sz w:val="24"/>
          <w:szCs w:val="24"/>
        </w:rPr>
        <w:t>3</w:t>
      </w:r>
      <w:r w:rsidRPr="00235781">
        <w:rPr>
          <w:rFonts w:ascii="Times New Roman" w:hAnsi="Times New Roman" w:cs="Times New Roman"/>
          <w:sz w:val="24"/>
          <w:szCs w:val="24"/>
        </w:rPr>
        <w:t xml:space="preserve"> de </w:t>
      </w:r>
      <w:r w:rsidR="00065535" w:rsidRPr="00235781">
        <w:rPr>
          <w:rFonts w:ascii="Times New Roman" w:hAnsi="Times New Roman" w:cs="Times New Roman"/>
          <w:sz w:val="24"/>
          <w:szCs w:val="24"/>
        </w:rPr>
        <w:t>fevereiro</w:t>
      </w:r>
      <w:r w:rsidRPr="00235781">
        <w:rPr>
          <w:rFonts w:ascii="Times New Roman" w:hAnsi="Times New Roman" w:cs="Times New Roman"/>
          <w:sz w:val="24"/>
          <w:szCs w:val="24"/>
        </w:rPr>
        <w:t xml:space="preserve"> de 2021</w:t>
      </w:r>
      <w:r w:rsidR="00734861">
        <w:rPr>
          <w:rFonts w:ascii="Times New Roman" w:hAnsi="Times New Roman" w:cs="Times New Roman"/>
          <w:sz w:val="24"/>
          <w:szCs w:val="24"/>
        </w:rPr>
        <w:t>.</w:t>
      </w:r>
    </w:p>
    <w:p w14:paraId="72873EB4" w14:textId="77777777" w:rsidR="00734861" w:rsidRPr="00235781" w:rsidRDefault="00734861" w:rsidP="0073486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23853C" w14:textId="77777777" w:rsidR="00F57879" w:rsidRPr="00235781" w:rsidRDefault="00F57879" w:rsidP="0073486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3FF462" w14:textId="77777777" w:rsidR="008C6855" w:rsidRPr="00235781" w:rsidRDefault="008C6855" w:rsidP="0073486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2FBB02" w14:textId="4F41C9EE" w:rsidR="00B227E0" w:rsidRPr="00235781" w:rsidRDefault="0052468A" w:rsidP="0073486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>DOUGLAS D</w:t>
      </w:r>
      <w:bookmarkStart w:id="0" w:name="_GoBack"/>
      <w:bookmarkEnd w:id="0"/>
      <w:r w:rsidRPr="00235781">
        <w:rPr>
          <w:rFonts w:ascii="Times New Roman" w:hAnsi="Times New Roman" w:cs="Times New Roman"/>
          <w:sz w:val="24"/>
          <w:szCs w:val="24"/>
        </w:rPr>
        <w:t>E SOUZA</w:t>
      </w:r>
      <w:r w:rsidR="008C6855" w:rsidRPr="00235781">
        <w:rPr>
          <w:rFonts w:ascii="Times New Roman" w:hAnsi="Times New Roman" w:cs="Times New Roman"/>
          <w:sz w:val="24"/>
          <w:szCs w:val="24"/>
        </w:rPr>
        <w:t xml:space="preserve"> </w:t>
      </w:r>
      <w:r w:rsidRPr="00235781">
        <w:rPr>
          <w:rFonts w:ascii="Times New Roman" w:hAnsi="Times New Roman" w:cs="Times New Roman"/>
          <w:sz w:val="24"/>
          <w:szCs w:val="24"/>
        </w:rPr>
        <w:t>GOMES</w:t>
      </w:r>
    </w:p>
    <w:p w14:paraId="0F68B13A" w14:textId="29EC8A6D" w:rsidR="00B77A0F" w:rsidRPr="00235781" w:rsidRDefault="008C6855" w:rsidP="0073486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781">
        <w:rPr>
          <w:rFonts w:ascii="Times New Roman" w:hAnsi="Times New Roman" w:cs="Times New Roman"/>
          <w:sz w:val="24"/>
          <w:szCs w:val="24"/>
        </w:rPr>
        <w:t xml:space="preserve">Vereador Líder do </w:t>
      </w:r>
      <w:r w:rsidR="000D1643" w:rsidRPr="00235781">
        <w:rPr>
          <w:rFonts w:ascii="Times New Roman" w:hAnsi="Times New Roman" w:cs="Times New Roman"/>
          <w:sz w:val="24"/>
          <w:szCs w:val="24"/>
        </w:rPr>
        <w:t>PTC</w:t>
      </w:r>
    </w:p>
    <w:sectPr w:rsidR="00B77A0F" w:rsidRPr="00235781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3B60C0" w14:textId="77777777" w:rsidR="00F86E35" w:rsidRDefault="00F86E35" w:rsidP="00B77A0F">
      <w:pPr>
        <w:spacing w:after="0" w:line="240" w:lineRule="auto"/>
      </w:pPr>
      <w:r>
        <w:separator/>
      </w:r>
    </w:p>
  </w:endnote>
  <w:endnote w:type="continuationSeparator" w:id="0">
    <w:p w14:paraId="66C8AA29" w14:textId="77777777" w:rsidR="00F86E35" w:rsidRDefault="00F86E35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937954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14:paraId="693B9E74" w14:textId="27383E52" w:rsidR="00734861" w:rsidRPr="00734861" w:rsidRDefault="00734861">
        <w:pPr>
          <w:pStyle w:val="Rodap"/>
          <w:jc w:val="right"/>
          <w:rPr>
            <w:rFonts w:ascii="Times New Roman" w:hAnsi="Times New Roman" w:cs="Times New Roman"/>
            <w:sz w:val="16"/>
            <w:szCs w:val="16"/>
          </w:rPr>
        </w:pPr>
        <w:r w:rsidRPr="00734861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734861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734861">
          <w:rPr>
            <w:rFonts w:ascii="Times New Roman" w:hAnsi="Times New Roman" w:cs="Times New Roman"/>
            <w:sz w:val="16"/>
            <w:szCs w:val="16"/>
          </w:rPr>
          <w:fldChar w:fldCharType="separate"/>
        </w:r>
        <w:r>
          <w:rPr>
            <w:rFonts w:ascii="Times New Roman" w:hAnsi="Times New Roman" w:cs="Times New Roman"/>
            <w:noProof/>
            <w:sz w:val="16"/>
            <w:szCs w:val="16"/>
          </w:rPr>
          <w:t>4</w:t>
        </w:r>
        <w:r w:rsidRPr="00734861">
          <w:rPr>
            <w:rFonts w:ascii="Times New Roman" w:hAnsi="Times New Roman" w:cs="Times New Roman"/>
            <w:sz w:val="16"/>
            <w:szCs w:val="16"/>
          </w:rPr>
          <w:fldChar w:fldCharType="end"/>
        </w:r>
        <w:r w:rsidRPr="00734861">
          <w:rPr>
            <w:rFonts w:ascii="Times New Roman" w:hAnsi="Times New Roman" w:cs="Times New Roman"/>
            <w:sz w:val="16"/>
            <w:szCs w:val="16"/>
          </w:rPr>
          <w:t>/4</w:t>
        </w:r>
      </w:p>
    </w:sdtContent>
  </w:sdt>
  <w:p w14:paraId="6A6F13FA" w14:textId="77777777" w:rsidR="00251994" w:rsidRDefault="0025199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251994" w:rsidRPr="00427749" w:rsidRDefault="00251994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3542684E" w14:textId="77777777" w:rsidR="00251994" w:rsidRPr="00B7530A" w:rsidRDefault="00251994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B90066" w14:textId="77777777" w:rsidR="00F86E35" w:rsidRDefault="00F86E35" w:rsidP="00B77A0F">
      <w:pPr>
        <w:spacing w:after="0" w:line="240" w:lineRule="auto"/>
      </w:pPr>
      <w:r>
        <w:separator/>
      </w:r>
    </w:p>
  </w:footnote>
  <w:footnote w:type="continuationSeparator" w:id="0">
    <w:p w14:paraId="7583738D" w14:textId="77777777" w:rsidR="00F86E35" w:rsidRDefault="00F86E35" w:rsidP="00B77A0F">
      <w:pPr>
        <w:spacing w:after="0" w:line="240" w:lineRule="auto"/>
      </w:pPr>
      <w:r>
        <w:continuationSeparator/>
      </w:r>
    </w:p>
  </w:footnote>
  <w:footnote w:id="1">
    <w:p w14:paraId="701F2874" w14:textId="472B4566" w:rsidR="00905B1C" w:rsidRDefault="00905B1C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hyperlink r:id="rId1" w:history="1">
        <w:r w:rsidRPr="00505008">
          <w:rPr>
            <w:rStyle w:val="Hyperlink"/>
            <w:rFonts w:ascii="Times New Roman" w:hAnsi="Times New Roman" w:cs="Times New Roman"/>
            <w:sz w:val="16"/>
            <w:szCs w:val="16"/>
          </w:rPr>
          <w:t>https://conexaopolitica.com.br/ultimas/especialista-austriaco-prova-que-valores-de-co2-abaixo-demascaras-faciais-excedem-o-permitido-por-lei-e-podem-ser-prejudiciais-a-saude/</w:t>
        </w:r>
      </w:hyperlink>
    </w:p>
  </w:footnote>
  <w:footnote w:id="2">
    <w:p w14:paraId="6D4CF3A3" w14:textId="79017138" w:rsidR="00F54025" w:rsidRDefault="00F54025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proofErr w:type="gramStart"/>
      <w:r w:rsidRPr="00F54025">
        <w:rPr>
          <w:rStyle w:val="Hyperlink"/>
          <w:rFonts w:ascii="Times New Roman" w:hAnsi="Times New Roman" w:cs="Times New Roman"/>
          <w:sz w:val="16"/>
          <w:szCs w:val="16"/>
        </w:rPr>
        <w:t>https</w:t>
      </w:r>
      <w:proofErr w:type="gramEnd"/>
      <w:r w:rsidRPr="00F54025">
        <w:rPr>
          <w:rStyle w:val="Hyperlink"/>
          <w:rFonts w:ascii="Times New Roman" w:hAnsi="Times New Roman" w:cs="Times New Roman"/>
          <w:sz w:val="16"/>
          <w:szCs w:val="16"/>
        </w:rPr>
        <w:t>://pebmed.com.br/recomendacoes-da-oms-e-da-unicef-para-o-uso-de-mascaras-por-criancas-e-adolescentes/</w:t>
      </w:r>
    </w:p>
  </w:footnote>
  <w:footnote w:id="3">
    <w:p w14:paraId="47854BEB" w14:textId="01E8A174" w:rsidR="00505008" w:rsidRDefault="00505008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proofErr w:type="gramStart"/>
      <w:r w:rsidRPr="00F54025">
        <w:rPr>
          <w:rStyle w:val="Hyperlink"/>
          <w:rFonts w:ascii="Times New Roman" w:hAnsi="Times New Roman" w:cs="Times New Roman"/>
          <w:sz w:val="16"/>
          <w:szCs w:val="16"/>
        </w:rPr>
        <w:t>https</w:t>
      </w:r>
      <w:proofErr w:type="gramEnd"/>
      <w:r w:rsidRPr="00F54025">
        <w:rPr>
          <w:rStyle w:val="Hyperlink"/>
          <w:rFonts w:ascii="Times New Roman" w:hAnsi="Times New Roman" w:cs="Times New Roman"/>
          <w:sz w:val="16"/>
          <w:szCs w:val="16"/>
        </w:rPr>
        <w:t>://colunadogilson.com.br/crianca-nao-pega-covid-diz-secretario-de-saude-ao-aprovar-volta-aulas-em-niteroi/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251994" w:rsidRDefault="00251994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51994" w:rsidRPr="00293B95" w:rsidRDefault="00251994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51994" w:rsidRPr="00293B95" w:rsidRDefault="00251994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51994" w:rsidRPr="00293B95" w:rsidRDefault="00251994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251994" w:rsidRDefault="0025199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251994" w:rsidRDefault="00251994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251994" w:rsidRDefault="00251994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251994" w:rsidRDefault="00251994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251994" w:rsidRPr="00B7530A" w:rsidRDefault="00251994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65535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4DF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5781"/>
    <w:rsid w:val="00241FB8"/>
    <w:rsid w:val="00242142"/>
    <w:rsid w:val="002436DB"/>
    <w:rsid w:val="00244046"/>
    <w:rsid w:val="00251994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5FD6"/>
    <w:rsid w:val="0033762C"/>
    <w:rsid w:val="003425C9"/>
    <w:rsid w:val="00343D33"/>
    <w:rsid w:val="003469EC"/>
    <w:rsid w:val="00356515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1FAB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096F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008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22F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0932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861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5B1C"/>
    <w:rsid w:val="009113ED"/>
    <w:rsid w:val="00917FBC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31D5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3A7C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025"/>
    <w:rsid w:val="00F549A8"/>
    <w:rsid w:val="00F56D43"/>
    <w:rsid w:val="00F57879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86E35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Hyperlink">
    <w:name w:val="Hyperlink"/>
    <w:basedOn w:val="Fontepargpadro"/>
    <w:uiPriority w:val="99"/>
    <w:unhideWhenUsed/>
    <w:rsid w:val="009731D5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905B1C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905B1C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905B1C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05B1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05B1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905B1C"/>
    <w:rPr>
      <w:vertAlign w:val="superscript"/>
    </w:rPr>
  </w:style>
  <w:style w:type="character" w:styleId="Forte">
    <w:name w:val="Strong"/>
    <w:basedOn w:val="Fontepargpadro"/>
    <w:uiPriority w:val="22"/>
    <w:qFormat/>
    <w:rsid w:val="00F540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Hyperlink">
    <w:name w:val="Hyperlink"/>
    <w:basedOn w:val="Fontepargpadro"/>
    <w:uiPriority w:val="99"/>
    <w:unhideWhenUsed/>
    <w:rsid w:val="009731D5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905B1C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905B1C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905B1C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05B1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05B1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905B1C"/>
    <w:rPr>
      <w:vertAlign w:val="superscript"/>
    </w:rPr>
  </w:style>
  <w:style w:type="character" w:styleId="Forte">
    <w:name w:val="Strong"/>
    <w:basedOn w:val="Fontepargpadro"/>
    <w:uiPriority w:val="22"/>
    <w:qFormat/>
    <w:rsid w:val="00F540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conexaopolitica.com.br/ultimas/especialista-austriaco-prova-que-valores-de-co2-abaixo-demascaras-faciais-excedem-o-permitido-por-lei-e-podem-ser-prejudiciais-a-saud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398727-443C-40D4-BD6D-13A8A7F93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860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2021-02-03T20:57:00Z</cp:lastPrinted>
  <dcterms:created xsi:type="dcterms:W3CDTF">2021-02-03T21:01:00Z</dcterms:created>
  <dcterms:modified xsi:type="dcterms:W3CDTF">2021-02-03T21:01:00Z</dcterms:modified>
</cp:coreProperties>
</file>