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0E5C5" w14:textId="60A4E1B7" w:rsidR="00293B95" w:rsidRDefault="00293B95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B227E0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PROJETO DE LEI Nº           /2020</w:t>
      </w:r>
    </w:p>
    <w:p w14:paraId="6F9E9C37" w14:textId="77777777" w:rsidR="00B227E0" w:rsidRPr="00B227E0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082AADF6" w14:textId="77777777" w:rsidR="00691755" w:rsidRPr="00B227E0" w:rsidRDefault="0069175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EMENTA:</w:t>
      </w:r>
    </w:p>
    <w:p w14:paraId="7FF79995" w14:textId="7E355FB0" w:rsidR="00691755" w:rsidRPr="00B227E0" w:rsidRDefault="00691755" w:rsidP="00B227E0">
      <w:pPr>
        <w:spacing w:after="0" w:line="360" w:lineRule="auto"/>
        <w:ind w:left="3540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 xml:space="preserve">FICA VEDADA A </w:t>
      </w:r>
      <w:r w:rsidR="00730F2A" w:rsidRPr="00B227E0">
        <w:rPr>
          <w:rFonts w:ascii="Times New Roman" w:hAnsi="Times New Roman" w:cs="Times New Roman"/>
          <w:szCs w:val="24"/>
        </w:rPr>
        <w:t xml:space="preserve">APLICAÇÃO DE PENAS REFERENTE A VACINAÇÃO DA COVID-19 PELO MUNICÍPIO DE NITERÓI ALÉM DAS PREVISTAS </w:t>
      </w:r>
      <w:r w:rsidR="004416DD" w:rsidRPr="00B227E0">
        <w:rPr>
          <w:rFonts w:ascii="Times New Roman" w:hAnsi="Times New Roman" w:cs="Times New Roman"/>
          <w:szCs w:val="24"/>
        </w:rPr>
        <w:t>NO PLANO NACIONAL DE IMUNIZAÇÃO.</w:t>
      </w:r>
    </w:p>
    <w:p w14:paraId="30741035" w14:textId="77777777" w:rsidR="00B227E0" w:rsidRDefault="00B227E0" w:rsidP="00691755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58CBF086" w14:textId="0BECA204" w:rsidR="00691755" w:rsidRPr="00B227E0" w:rsidRDefault="00691755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 xml:space="preserve">Autor(es): Vereador </w:t>
      </w:r>
      <w:r w:rsidR="00FA322C" w:rsidRPr="00B227E0">
        <w:rPr>
          <w:rFonts w:ascii="Times New Roman" w:hAnsi="Times New Roman" w:cs="Times New Roman"/>
          <w:szCs w:val="24"/>
        </w:rPr>
        <w:t>Douglas Gomes</w:t>
      </w:r>
    </w:p>
    <w:p w14:paraId="10ADFFA7" w14:textId="77777777" w:rsidR="00B227E0" w:rsidRPr="00B227E0" w:rsidRDefault="00B227E0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330816FD" w14:textId="77777777" w:rsidR="00691755" w:rsidRPr="00B227E0" w:rsidRDefault="00691755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A CÂMARA MUNICIPAL DE NITERÓI RESOLVE:</w:t>
      </w:r>
    </w:p>
    <w:p w14:paraId="5866AF9E" w14:textId="77777777" w:rsidR="00691755" w:rsidRPr="00B227E0" w:rsidRDefault="00691755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1FD680DA" w14:textId="0CC3706A" w:rsidR="00853764" w:rsidRPr="00B227E0" w:rsidRDefault="00D7258C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Art. 1º - Fica vedado a</w:t>
      </w:r>
      <w:r w:rsidR="00691755" w:rsidRPr="00B227E0">
        <w:rPr>
          <w:rFonts w:ascii="Times New Roman" w:hAnsi="Times New Roman" w:cs="Times New Roman"/>
          <w:szCs w:val="24"/>
        </w:rPr>
        <w:t>o Município de Niterói a imposição ao cidadão niteroiense de vacinação compulsória para enfrentamento de emergência de saúde pública de caráter internacional</w:t>
      </w:r>
      <w:r w:rsidRPr="00B227E0">
        <w:rPr>
          <w:rFonts w:ascii="Times New Roman" w:hAnsi="Times New Roman" w:cs="Times New Roman"/>
          <w:szCs w:val="24"/>
        </w:rPr>
        <w:t xml:space="preserve"> em especial para Covid-19 com aplicação de </w:t>
      </w:r>
      <w:r w:rsidR="00853764" w:rsidRPr="00B227E0">
        <w:rPr>
          <w:rFonts w:ascii="Times New Roman" w:hAnsi="Times New Roman" w:cs="Times New Roman"/>
          <w:szCs w:val="24"/>
        </w:rPr>
        <w:t>sanções</w:t>
      </w:r>
      <w:r w:rsidR="00691755" w:rsidRPr="00B227E0">
        <w:rPr>
          <w:rFonts w:ascii="Times New Roman" w:hAnsi="Times New Roman" w:cs="Times New Roman"/>
          <w:szCs w:val="24"/>
        </w:rPr>
        <w:t>,</w:t>
      </w:r>
      <w:r w:rsidR="00853764" w:rsidRPr="00B227E0">
        <w:rPr>
          <w:rFonts w:ascii="Times New Roman" w:hAnsi="Times New Roman" w:cs="Times New Roman"/>
          <w:szCs w:val="24"/>
        </w:rPr>
        <w:t xml:space="preserve"> além das previstas no Plano Nacional de Imunização.</w:t>
      </w:r>
    </w:p>
    <w:p w14:paraId="6AA9335A" w14:textId="77777777" w:rsidR="00691755" w:rsidRPr="00B227E0" w:rsidRDefault="00691755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78240505" w14:textId="50F233FD" w:rsidR="00691755" w:rsidRPr="00B227E0" w:rsidRDefault="00691755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Art. 2º - Ainda que em caráter de urgência qualquer vacina a ser adquirida de forma onerosa ou gratuita</w:t>
      </w:r>
      <w:r w:rsidR="00FF252F" w:rsidRPr="00B227E0">
        <w:rPr>
          <w:rFonts w:ascii="Times New Roman" w:hAnsi="Times New Roman" w:cs="Times New Roman"/>
          <w:szCs w:val="24"/>
        </w:rPr>
        <w:t xml:space="preserve"> e disponibilizada</w:t>
      </w:r>
      <w:r w:rsidRPr="00B227E0">
        <w:rPr>
          <w:rFonts w:ascii="Times New Roman" w:hAnsi="Times New Roman" w:cs="Times New Roman"/>
          <w:szCs w:val="24"/>
        </w:rPr>
        <w:t xml:space="preserve"> pelos órgãos municipais deve estar previamente </w:t>
      </w:r>
      <w:r w:rsidR="00D7258C" w:rsidRPr="00B227E0">
        <w:rPr>
          <w:rFonts w:ascii="Times New Roman" w:hAnsi="Times New Roman" w:cs="Times New Roman"/>
          <w:szCs w:val="24"/>
        </w:rPr>
        <w:t>autorizada</w:t>
      </w:r>
      <w:r w:rsidRPr="00B227E0">
        <w:rPr>
          <w:rFonts w:ascii="Times New Roman" w:hAnsi="Times New Roman" w:cs="Times New Roman"/>
          <w:szCs w:val="24"/>
        </w:rPr>
        <w:t xml:space="preserve"> pelo Ministério da Saúde e pela Agência Nacional d</w:t>
      </w:r>
      <w:r w:rsidR="00E9041E" w:rsidRPr="00B227E0">
        <w:rPr>
          <w:rFonts w:ascii="Times New Roman" w:hAnsi="Times New Roman" w:cs="Times New Roman"/>
          <w:szCs w:val="24"/>
        </w:rPr>
        <w:t>e Vigilância Sanitária – ANVISA, conforme Plano Nacional de Vacinação.</w:t>
      </w:r>
    </w:p>
    <w:p w14:paraId="30584FA3" w14:textId="77777777" w:rsidR="00FF252F" w:rsidRPr="00B227E0" w:rsidRDefault="00FF252F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46F3DEC8" w14:textId="632CDBD0" w:rsidR="00FF252F" w:rsidRPr="00B227E0" w:rsidRDefault="00FF252F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 xml:space="preserve">Art. </w:t>
      </w:r>
      <w:r w:rsidRPr="00B227E0">
        <w:rPr>
          <w:rFonts w:ascii="Times New Roman" w:hAnsi="Times New Roman" w:cs="Times New Roman"/>
          <w:szCs w:val="24"/>
        </w:rPr>
        <w:t>3</w:t>
      </w:r>
      <w:r w:rsidRPr="00B227E0">
        <w:rPr>
          <w:rFonts w:ascii="Times New Roman" w:hAnsi="Times New Roman" w:cs="Times New Roman"/>
          <w:szCs w:val="24"/>
        </w:rPr>
        <w:t>º Esta Lei torna nula e sem efeitos Leis, Projetos de Leis e Atos Administrativos que tratem sobre sanções acerca de vacinação compulsória específica de Covid-19 além das previstas no Plano Nacional de Imunização.</w:t>
      </w:r>
    </w:p>
    <w:p w14:paraId="200077B4" w14:textId="77777777" w:rsidR="00853764" w:rsidRPr="00B227E0" w:rsidRDefault="00853764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335A54A4" w14:textId="09CFD066" w:rsidR="00FF252F" w:rsidRDefault="00853764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Art. 4º - Fica vedado</w:t>
      </w:r>
      <w:r w:rsidR="00A847B1" w:rsidRPr="00B227E0">
        <w:rPr>
          <w:rFonts w:ascii="Times New Roman" w:hAnsi="Times New Roman" w:cs="Times New Roman"/>
          <w:szCs w:val="24"/>
        </w:rPr>
        <w:t xml:space="preserve"> no ambito municipal</w:t>
      </w:r>
      <w:r w:rsidRPr="00B227E0">
        <w:rPr>
          <w:rFonts w:ascii="Times New Roman" w:hAnsi="Times New Roman" w:cs="Times New Roman"/>
          <w:szCs w:val="24"/>
        </w:rPr>
        <w:t xml:space="preserve"> </w:t>
      </w:r>
      <w:r w:rsidR="00A847B1" w:rsidRPr="00B227E0">
        <w:rPr>
          <w:rFonts w:ascii="Times New Roman" w:hAnsi="Times New Roman" w:cs="Times New Roman"/>
          <w:szCs w:val="24"/>
        </w:rPr>
        <w:t>qualquer ação</w:t>
      </w:r>
      <w:r w:rsidRPr="00B227E0">
        <w:rPr>
          <w:rFonts w:ascii="Times New Roman" w:hAnsi="Times New Roman" w:cs="Times New Roman"/>
          <w:szCs w:val="24"/>
        </w:rPr>
        <w:t xml:space="preserve"> </w:t>
      </w:r>
      <w:r w:rsidR="00A847B1" w:rsidRPr="00B227E0">
        <w:rPr>
          <w:rFonts w:ascii="Times New Roman" w:hAnsi="Times New Roman" w:cs="Times New Roman"/>
          <w:szCs w:val="24"/>
        </w:rPr>
        <w:t>ou ato legislativo ou administrativo inerente a aplicação de vacinação de Covid-19 que seja divergente do Plano Nacional de Imunização referente a Covid-19.</w:t>
      </w:r>
    </w:p>
    <w:p w14:paraId="047A87AA" w14:textId="77777777" w:rsidR="00B227E0" w:rsidRPr="00B227E0" w:rsidRDefault="00B227E0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2B6DDA31" w14:textId="70B16605" w:rsidR="00FF252F" w:rsidRDefault="00F1388F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 xml:space="preserve">Art. </w:t>
      </w:r>
      <w:r w:rsidR="00FF252F" w:rsidRPr="00B227E0">
        <w:rPr>
          <w:rFonts w:ascii="Times New Roman" w:hAnsi="Times New Roman" w:cs="Times New Roman"/>
          <w:szCs w:val="24"/>
        </w:rPr>
        <w:t>5</w:t>
      </w:r>
      <w:r w:rsidR="001E7431" w:rsidRPr="00B227E0">
        <w:rPr>
          <w:rFonts w:ascii="Times New Roman" w:hAnsi="Times New Roman" w:cs="Times New Roman"/>
          <w:szCs w:val="24"/>
        </w:rPr>
        <w:t xml:space="preserve">º </w:t>
      </w:r>
      <w:r w:rsidRPr="00B227E0">
        <w:rPr>
          <w:rFonts w:ascii="Times New Roman" w:hAnsi="Times New Roman" w:cs="Times New Roman"/>
          <w:szCs w:val="24"/>
        </w:rPr>
        <w:t>Ficam revogadas as disposições em contrário.</w:t>
      </w:r>
    </w:p>
    <w:p w14:paraId="60A3C746" w14:textId="77777777" w:rsidR="00B227E0" w:rsidRPr="00B227E0" w:rsidRDefault="00B227E0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1479523D" w14:textId="1A4B0077" w:rsidR="00F1388F" w:rsidRPr="00B227E0" w:rsidRDefault="00F1388F" w:rsidP="00B227E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Art.</w:t>
      </w:r>
      <w:r w:rsidR="00FF252F" w:rsidRPr="00B227E0">
        <w:rPr>
          <w:rFonts w:ascii="Times New Roman" w:hAnsi="Times New Roman" w:cs="Times New Roman"/>
          <w:szCs w:val="24"/>
        </w:rPr>
        <w:t xml:space="preserve"> 6</w:t>
      </w:r>
      <w:r w:rsidR="001E7431" w:rsidRPr="00B227E0">
        <w:rPr>
          <w:rFonts w:ascii="Times New Roman" w:hAnsi="Times New Roman" w:cs="Times New Roman"/>
          <w:szCs w:val="24"/>
        </w:rPr>
        <w:t>º</w:t>
      </w:r>
      <w:r w:rsidRPr="00B227E0">
        <w:rPr>
          <w:rFonts w:ascii="Times New Roman" w:hAnsi="Times New Roman" w:cs="Times New Roman"/>
          <w:szCs w:val="24"/>
        </w:rPr>
        <w:t xml:space="preserve"> Esta Lei entra em vigor na data de sua publicação.</w:t>
      </w:r>
    </w:p>
    <w:p w14:paraId="4A5DA1CF" w14:textId="77777777" w:rsidR="00FF252F" w:rsidRPr="00B227E0" w:rsidRDefault="00FF252F" w:rsidP="00AA19A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452C48AA" w14:textId="0C0AF514" w:rsidR="00AA19A2" w:rsidRPr="00B227E0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Niterói, 0</w:t>
      </w:r>
      <w:r w:rsidR="00E9041E" w:rsidRPr="00B227E0">
        <w:rPr>
          <w:rFonts w:ascii="Times New Roman" w:hAnsi="Times New Roman" w:cs="Times New Roman"/>
          <w:szCs w:val="24"/>
        </w:rPr>
        <w:t>8</w:t>
      </w:r>
      <w:r w:rsidRPr="00B227E0">
        <w:rPr>
          <w:rFonts w:ascii="Times New Roman" w:hAnsi="Times New Roman" w:cs="Times New Roman"/>
          <w:szCs w:val="24"/>
        </w:rPr>
        <w:t xml:space="preserve"> de janeiro de 2021</w:t>
      </w:r>
    </w:p>
    <w:p w14:paraId="483FF462" w14:textId="77777777" w:rsidR="008C6855" w:rsidRPr="00B227E0" w:rsidRDefault="008C6855" w:rsidP="008C6855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062FBB02" w14:textId="77777777" w:rsidR="00B227E0" w:rsidRDefault="0052468A" w:rsidP="008C6855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DOUGLAS DE SOUZA</w:t>
      </w:r>
      <w:r w:rsidR="008C6855" w:rsidRPr="00B227E0">
        <w:rPr>
          <w:rFonts w:ascii="Times New Roman" w:hAnsi="Times New Roman" w:cs="Times New Roman"/>
          <w:szCs w:val="24"/>
        </w:rPr>
        <w:t xml:space="preserve"> </w:t>
      </w:r>
      <w:r w:rsidRPr="00B227E0">
        <w:rPr>
          <w:rFonts w:ascii="Times New Roman" w:hAnsi="Times New Roman" w:cs="Times New Roman"/>
          <w:szCs w:val="24"/>
        </w:rPr>
        <w:t>GOMES</w:t>
      </w:r>
    </w:p>
    <w:p w14:paraId="6990BADC" w14:textId="23481465" w:rsidR="00E9041E" w:rsidRPr="00B227E0" w:rsidRDefault="008C6855" w:rsidP="00C76C69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 xml:space="preserve">Vereador Líder do </w:t>
      </w:r>
      <w:r w:rsidR="000D1643" w:rsidRPr="00B227E0">
        <w:rPr>
          <w:rFonts w:ascii="Times New Roman" w:hAnsi="Times New Roman" w:cs="Times New Roman"/>
          <w:szCs w:val="24"/>
        </w:rPr>
        <w:t>PTC</w:t>
      </w:r>
    </w:p>
    <w:p w14:paraId="1F4319B8" w14:textId="77777777" w:rsidR="00B227E0" w:rsidRDefault="00B227E0" w:rsidP="00C76C69">
      <w:pPr>
        <w:spacing w:after="0" w:line="360" w:lineRule="auto"/>
        <w:jc w:val="center"/>
        <w:rPr>
          <w:rFonts w:ascii="Times New Roman" w:hAnsi="Times New Roman" w:cs="Times New Roman"/>
          <w:szCs w:val="24"/>
          <w:u w:val="single"/>
        </w:rPr>
      </w:pPr>
    </w:p>
    <w:p w14:paraId="788D5056" w14:textId="77777777" w:rsidR="00C76C69" w:rsidRPr="00B227E0" w:rsidRDefault="00C76C69" w:rsidP="00C76C69">
      <w:pPr>
        <w:spacing w:after="0" w:line="360" w:lineRule="auto"/>
        <w:jc w:val="center"/>
        <w:rPr>
          <w:rFonts w:ascii="Times New Roman" w:hAnsi="Times New Roman" w:cs="Times New Roman"/>
          <w:szCs w:val="24"/>
          <w:u w:val="single"/>
        </w:rPr>
      </w:pPr>
      <w:r w:rsidRPr="00B227E0">
        <w:rPr>
          <w:rFonts w:ascii="Times New Roman" w:hAnsi="Times New Roman" w:cs="Times New Roman"/>
          <w:szCs w:val="24"/>
          <w:u w:val="single"/>
        </w:rPr>
        <w:t>JUSTIFICATIVA</w:t>
      </w:r>
    </w:p>
    <w:p w14:paraId="75C84A42" w14:textId="04202B91" w:rsidR="0060576A" w:rsidRPr="00B227E0" w:rsidRDefault="0060576A" w:rsidP="0060576A">
      <w:pPr>
        <w:spacing w:after="0" w:line="360" w:lineRule="auto"/>
        <w:jc w:val="both"/>
        <w:rPr>
          <w:rFonts w:ascii="Times New Roman" w:hAnsi="Times New Roman" w:cs="Times New Roman"/>
          <w:szCs w:val="24"/>
          <w:u w:val="single"/>
        </w:rPr>
      </w:pPr>
    </w:p>
    <w:p w14:paraId="67A5A859" w14:textId="34220154" w:rsidR="00AA19A2" w:rsidRPr="00B227E0" w:rsidRDefault="002F79EA" w:rsidP="00AA19A2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ab/>
      </w:r>
      <w:r w:rsidR="00AA19A2" w:rsidRPr="00B227E0">
        <w:rPr>
          <w:rFonts w:ascii="Times New Roman" w:hAnsi="Times New Roman" w:cs="Times New Roman"/>
          <w:szCs w:val="24"/>
        </w:rPr>
        <w:t xml:space="preserve">Diante das recentes declarações das autoridades municipais no país e em especial em Niterói, que buscam usurpar a competência da União em tratar de questões atinentes a imunização dos cidadãos brasileiros para prevenção ao contágio do Coronavírus COVID-19, tratando o problema de forma uniforme e ampla, como deve ser, assim como, tendo em vista declarações de cunho abusivo do Governador de São Paulo, Sr. João Dória, e do </w:t>
      </w:r>
      <w:r w:rsidR="00E9041E" w:rsidRPr="00B227E0">
        <w:rPr>
          <w:rFonts w:ascii="Times New Roman" w:hAnsi="Times New Roman" w:cs="Times New Roman"/>
          <w:szCs w:val="24"/>
        </w:rPr>
        <w:t>ex-</w:t>
      </w:r>
      <w:r w:rsidR="00AA19A2" w:rsidRPr="00B227E0">
        <w:rPr>
          <w:rFonts w:ascii="Times New Roman" w:hAnsi="Times New Roman" w:cs="Times New Roman"/>
          <w:szCs w:val="24"/>
        </w:rPr>
        <w:t xml:space="preserve">Prefeito de Niterói, Rodrigo Neves, apresento o presente projeto de lei, com o condão de estabelecer, de forma clara e inequívoca, o respeito ao pacto federativo e a garantia das liberdades individuais, princípios basilares de um Estado Democrático Direito, de maneira a tornar a Câmara Municipal de Niterói, pioneira na defesa dos cidadãos do Município e garantia da saúde dos mesmos, visto que a imposição de vacinação </w:t>
      </w:r>
      <w:r w:rsidR="00E9041E" w:rsidRPr="00B227E0">
        <w:rPr>
          <w:rFonts w:ascii="Times New Roman" w:hAnsi="Times New Roman" w:cs="Times New Roman"/>
          <w:szCs w:val="24"/>
        </w:rPr>
        <w:t xml:space="preserve">com sanções inconstitucionais e ilegais e sem levar em consideração o Plano Nacional de Imunização </w:t>
      </w:r>
      <w:r w:rsidR="00AA19A2" w:rsidRPr="00B227E0">
        <w:rPr>
          <w:rFonts w:ascii="Times New Roman" w:hAnsi="Times New Roman" w:cs="Times New Roman"/>
          <w:szCs w:val="24"/>
        </w:rPr>
        <w:t>competente, é gravemente atentatória a saúde do povo de Niterói.</w:t>
      </w:r>
    </w:p>
    <w:p w14:paraId="425C0F92" w14:textId="77777777" w:rsidR="00AA19A2" w:rsidRPr="00B227E0" w:rsidRDefault="00AA19A2" w:rsidP="00AA19A2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59384CA0" w14:textId="4B1282BD" w:rsidR="00AA19A2" w:rsidRPr="00B227E0" w:rsidRDefault="00AA19A2" w:rsidP="00B227E0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O dispositivo que veda a aquis</w:t>
      </w:r>
      <w:r w:rsidR="00E9041E" w:rsidRPr="00B227E0">
        <w:rPr>
          <w:rFonts w:ascii="Times New Roman" w:hAnsi="Times New Roman" w:cs="Times New Roman"/>
          <w:szCs w:val="24"/>
        </w:rPr>
        <w:t>ição sem a prévia autorização do Ministerio da Saúde</w:t>
      </w:r>
      <w:r w:rsidRPr="00B227E0">
        <w:rPr>
          <w:rFonts w:ascii="Times New Roman" w:hAnsi="Times New Roman" w:cs="Times New Roman"/>
          <w:szCs w:val="24"/>
        </w:rPr>
        <w:t>, visa proteger o erário público de possível compra de vacina que não possa ser usada posteriormente por ausência d</w:t>
      </w:r>
      <w:r w:rsidR="00293B95" w:rsidRPr="00B227E0">
        <w:rPr>
          <w:rFonts w:ascii="Times New Roman" w:hAnsi="Times New Roman" w:cs="Times New Roman"/>
          <w:szCs w:val="24"/>
        </w:rPr>
        <w:t>e aprovação dos órgãos federais competentes.</w:t>
      </w:r>
    </w:p>
    <w:p w14:paraId="0FF12EB6" w14:textId="77777777" w:rsidR="00AA19A2" w:rsidRPr="00B227E0" w:rsidRDefault="00AA19A2" w:rsidP="00AA19A2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730CA479" w14:textId="77777777" w:rsidR="002F79EA" w:rsidRPr="00B227E0" w:rsidRDefault="002F79EA" w:rsidP="00C76C69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402F671D" w14:textId="5E643C69" w:rsidR="00AA19A2" w:rsidRPr="00B227E0" w:rsidRDefault="00E9041E" w:rsidP="00AA19A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Niterói, 08</w:t>
      </w:r>
      <w:r w:rsidR="00AA19A2" w:rsidRPr="00B227E0">
        <w:rPr>
          <w:rFonts w:ascii="Times New Roman" w:hAnsi="Times New Roman" w:cs="Times New Roman"/>
          <w:szCs w:val="24"/>
        </w:rPr>
        <w:t xml:space="preserve"> de janeiro de 2021</w:t>
      </w:r>
    </w:p>
    <w:p w14:paraId="1BA586AD" w14:textId="77777777" w:rsidR="00B77A0F" w:rsidRPr="00B227E0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382C6421" w14:textId="77777777" w:rsidR="00B77A0F" w:rsidRPr="00B227E0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697016DF" w14:textId="77777777" w:rsidR="00AA19A2" w:rsidRPr="00B227E0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B227E0">
        <w:rPr>
          <w:rFonts w:ascii="Times New Roman" w:hAnsi="Times New Roman" w:cs="Times New Roman"/>
          <w:szCs w:val="24"/>
        </w:rPr>
        <w:t>DOUGLAS DE SOUZA GOMES</w:t>
      </w:r>
    </w:p>
    <w:p w14:paraId="0F68B13A" w14:textId="4F22993B" w:rsidR="00B77A0F" w:rsidRPr="00B227E0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bookmarkStart w:id="0" w:name="_GoBack"/>
      <w:bookmarkEnd w:id="0"/>
      <w:r w:rsidRPr="00B227E0">
        <w:rPr>
          <w:rFonts w:ascii="Times New Roman" w:hAnsi="Times New Roman" w:cs="Times New Roman"/>
          <w:szCs w:val="24"/>
        </w:rPr>
        <w:t>Vereador Líder do PTC</w:t>
      </w:r>
    </w:p>
    <w:sectPr w:rsidR="00B77A0F" w:rsidRPr="00B227E0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9D3F6" w14:textId="77777777" w:rsidR="0010362C" w:rsidRDefault="0010362C" w:rsidP="00B77A0F">
      <w:pPr>
        <w:spacing w:after="0" w:line="240" w:lineRule="auto"/>
      </w:pPr>
      <w:r>
        <w:separator/>
      </w:r>
    </w:p>
  </w:endnote>
  <w:endnote w:type="continuationSeparator" w:id="0">
    <w:p w14:paraId="7A1CB018" w14:textId="77777777" w:rsidR="0010362C" w:rsidRDefault="0010362C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0C309" w14:textId="77777777" w:rsidR="0010362C" w:rsidRDefault="0010362C" w:rsidP="00B77A0F">
      <w:pPr>
        <w:spacing w:after="0" w:line="240" w:lineRule="auto"/>
      </w:pPr>
      <w:r>
        <w:separator/>
      </w:r>
    </w:p>
  </w:footnote>
  <w:footnote w:type="continuationSeparator" w:id="0">
    <w:p w14:paraId="46B4AB34" w14:textId="77777777" w:rsidR="0010362C" w:rsidRDefault="0010362C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54662-5E6A-45B2-A614-6525A528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usuario</cp:lastModifiedBy>
  <cp:revision>2</cp:revision>
  <cp:lastPrinted>2021-01-08T18:45:00Z</cp:lastPrinted>
  <dcterms:created xsi:type="dcterms:W3CDTF">2021-01-08T19:03:00Z</dcterms:created>
  <dcterms:modified xsi:type="dcterms:W3CDTF">2021-01-08T19:03:00Z</dcterms:modified>
</cp:coreProperties>
</file>