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01572/2019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a DANIELI DE SOUSA LIMA.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a Mesa, na forma regimental que seja enviada Moção de Aplausos a DANIELI DE SOUSA LIMA.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a presente Moção de Aplausos a, DANIELI DE SOUSA LIMA, brasileira, nacionalidade São Gonçalo, residente na cidade de Niterói a 20 anos, capoeirista Graduada, conhecida como Graduada Dani, praticante de capoeira a 11 anos, competidora representante da cidade de Niterói com 7 títulos, 17 medalhas e 5 troféus, vice campeã brasileira 2018.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Ações como estas servem de exemplo, pois simbolizam o compromisso com a sociedade e incentiva o desenvolvimento do esporte.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 de Dezembro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