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A049CD" w:rsidRPr="00E902E8" w:rsidTr="00DF510B">
        <w:trPr>
          <w:trHeight w:val="1971"/>
        </w:trPr>
        <w:tc>
          <w:tcPr>
            <w:tcW w:w="1728" w:type="dxa"/>
          </w:tcPr>
          <w:p w:rsidR="00A049CD" w:rsidRPr="00E902E8" w:rsidRDefault="00A049CD" w:rsidP="00DF510B">
            <w:pPr>
              <w:pStyle w:val="Cabealho"/>
              <w:snapToGrid w:val="0"/>
              <w:rPr>
                <w:rFonts w:ascii="Tahoma" w:hAnsi="Tahoma" w:cs="Tahoma"/>
                <w:sz w:val="22"/>
                <w:szCs w:val="32"/>
              </w:rPr>
            </w:pPr>
            <w:r>
              <w:rPr>
                <w:rFonts w:ascii="Tahoma" w:hAnsi="Tahoma" w:cs="Tahoma"/>
                <w:noProof/>
                <w:lang w:eastAsia="pt-BR"/>
              </w:rPr>
              <w:drawing>
                <wp:inline distT="0" distB="0" distL="0" distR="0">
                  <wp:extent cx="952500" cy="1133475"/>
                  <wp:effectExtent l="0" t="0" r="0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33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A049CD" w:rsidRPr="00E902E8" w:rsidRDefault="00A049CD" w:rsidP="00DF510B">
            <w:pPr>
              <w:pStyle w:val="Cabealho"/>
              <w:snapToGrid w:val="0"/>
              <w:rPr>
                <w:rFonts w:ascii="Tahoma" w:hAnsi="Tahoma" w:cs="Tahoma"/>
                <w:sz w:val="22"/>
                <w:szCs w:val="32"/>
              </w:rPr>
            </w:pPr>
          </w:p>
          <w:p w:rsidR="00A049CD" w:rsidRPr="00E902E8" w:rsidRDefault="00A049CD" w:rsidP="00DF510B">
            <w:pPr>
              <w:pStyle w:val="Cabealho"/>
              <w:rPr>
                <w:rFonts w:ascii="Tahoma" w:hAnsi="Tahoma" w:cs="Tahoma"/>
                <w:sz w:val="22"/>
                <w:szCs w:val="32"/>
              </w:rPr>
            </w:pP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48"/>
                <w:szCs w:val="48"/>
              </w:rPr>
            </w:pPr>
            <w:r w:rsidRPr="00E902E8">
              <w:rPr>
                <w:rFonts w:ascii="Tahoma" w:hAnsi="Tahoma" w:cs="Tahoma"/>
                <w:b/>
                <w:sz w:val="48"/>
                <w:szCs w:val="48"/>
              </w:rPr>
              <w:t>Câmara Municipal de Niterói</w:t>
            </w: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sz w:val="4"/>
                <w:szCs w:val="36"/>
              </w:rPr>
            </w:pP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E902E8">
              <w:rPr>
                <w:rFonts w:ascii="Tahoma" w:hAnsi="Tahoma" w:cs="Tahoma"/>
                <w:b/>
                <w:sz w:val="28"/>
                <w:szCs w:val="28"/>
              </w:rPr>
              <w:t>Gabinete Vereador Sandro Araújo</w:t>
            </w:r>
          </w:p>
          <w:p w:rsidR="00A049CD" w:rsidRPr="00E902E8" w:rsidRDefault="00A049CD" w:rsidP="00DF510B">
            <w:pPr>
              <w:pStyle w:val="Cabealho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</w:p>
        </w:tc>
      </w:tr>
    </w:tbl>
    <w:p w:rsidR="00A049CD" w:rsidRPr="00E902E8" w:rsidRDefault="00A049CD" w:rsidP="00A049CD">
      <w:pPr>
        <w:rPr>
          <w:rFonts w:ascii="Tahoma" w:hAnsi="Tahoma" w:cs="Tahoma"/>
        </w:rPr>
      </w:pPr>
    </w:p>
    <w:p w:rsidR="005A521F" w:rsidRPr="00CB75E9" w:rsidRDefault="005A521F" w:rsidP="00E634F6">
      <w:pPr>
        <w:shd w:val="clear" w:color="auto" w:fill="FFFFFF"/>
        <w:spacing w:after="0" w:line="360" w:lineRule="auto"/>
        <w:jc w:val="center"/>
        <w:rPr>
          <w:rFonts w:ascii="Tahoma" w:eastAsia="Times New Roman" w:hAnsi="Tahoma" w:cs="Tahoma"/>
          <w:color w:val="000000"/>
          <w:lang w:eastAsia="pt-BR"/>
        </w:rPr>
      </w:pPr>
      <w:r w:rsidRPr="00CB75E9">
        <w:rPr>
          <w:rFonts w:ascii="Tahoma" w:eastAsia="Times New Roman" w:hAnsi="Tahoma" w:cs="Tahoma"/>
          <w:b/>
          <w:bCs/>
          <w:color w:val="000000"/>
          <w:lang w:eastAsia="pt-BR"/>
        </w:rPr>
        <w:t>PROJETO DE LEI Nº ____/201</w:t>
      </w:r>
      <w:r w:rsidR="00A049CD">
        <w:rPr>
          <w:rFonts w:ascii="Tahoma" w:eastAsia="Times New Roman" w:hAnsi="Tahoma" w:cs="Tahoma"/>
          <w:b/>
          <w:bCs/>
          <w:color w:val="000000"/>
          <w:lang w:eastAsia="pt-BR"/>
        </w:rPr>
        <w:t>9</w:t>
      </w:r>
    </w:p>
    <w:p w:rsidR="005A521F" w:rsidRPr="00CB75E9" w:rsidRDefault="005A521F" w:rsidP="00E634F6">
      <w:pPr>
        <w:shd w:val="clear" w:color="auto" w:fill="FFFFFF"/>
        <w:spacing w:after="0" w:line="360" w:lineRule="auto"/>
        <w:ind w:left="3600"/>
        <w:rPr>
          <w:rFonts w:ascii="Tahoma" w:eastAsia="Times New Roman" w:hAnsi="Tahoma" w:cs="Tahoma"/>
          <w:b/>
          <w:bCs/>
          <w:color w:val="000000"/>
          <w:lang w:eastAsia="pt-BR"/>
        </w:rPr>
      </w:pPr>
    </w:p>
    <w:tbl>
      <w:tblPr>
        <w:tblW w:w="0" w:type="auto"/>
        <w:tblCellSpacing w:w="0" w:type="dxa"/>
        <w:tblInd w:w="3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4"/>
      </w:tblGrid>
      <w:tr w:rsidR="005A521F" w:rsidRPr="00CB75E9" w:rsidTr="00A336D0">
        <w:trPr>
          <w:tblCellSpacing w:w="0" w:type="dxa"/>
        </w:trPr>
        <w:tc>
          <w:tcPr>
            <w:tcW w:w="4904" w:type="dxa"/>
            <w:hideMark/>
          </w:tcPr>
          <w:p w:rsidR="005A521F" w:rsidRPr="00CB75E9" w:rsidRDefault="005A521F" w:rsidP="00E634F6">
            <w:pPr>
              <w:spacing w:after="0" w:line="360" w:lineRule="auto"/>
              <w:rPr>
                <w:rFonts w:ascii="Tahoma" w:eastAsia="Times New Roman" w:hAnsi="Tahoma" w:cs="Tahoma"/>
                <w:b/>
                <w:bCs/>
                <w:lang w:eastAsia="pt-BR"/>
              </w:rPr>
            </w:pPr>
          </w:p>
          <w:p w:rsidR="00F96586" w:rsidRPr="007B6CA4" w:rsidRDefault="002A62EF" w:rsidP="00E634F6">
            <w:pPr>
              <w:shd w:val="clear" w:color="auto" w:fill="FFFFFF"/>
              <w:spacing w:before="161" w:after="161" w:line="360" w:lineRule="auto"/>
              <w:jc w:val="both"/>
              <w:outlineLvl w:val="0"/>
              <w:rPr>
                <w:rFonts w:ascii="Tahoma" w:eastAsia="Times New Roman" w:hAnsi="Tahoma" w:cs="Tahoma"/>
                <w:b/>
                <w:bCs/>
                <w:kern w:val="36"/>
                <w:lang w:eastAsia="pt-BR"/>
              </w:rPr>
            </w:pPr>
            <w:bookmarkStart w:id="0" w:name="_GoBack"/>
            <w:r w:rsidRPr="007B6CA4">
              <w:rPr>
                <w:rFonts w:ascii="Tahoma" w:hAnsi="Tahoma" w:cs="Tahoma"/>
                <w:b/>
              </w:rPr>
              <w:t>DETERMINA A</w:t>
            </w:r>
            <w:r w:rsidR="000D4130">
              <w:rPr>
                <w:rFonts w:ascii="Tahoma" w:hAnsi="Tahoma" w:cs="Tahoma"/>
                <w:b/>
              </w:rPr>
              <w:t xml:space="preserve"> IMPLANTAÇÃO DE PROGRAMA EDUCACIONAL QUE POSSIBILITE A PRÁTICA DE EDUCAÇÃO FÍSICA ADAPTADA NAS ESCOLAS PÚBLICAS MUNICIPAIS E ESCOLAS PARTICULARES DE NITERÓI</w:t>
            </w:r>
            <w:r w:rsidR="00F96586" w:rsidRPr="007B6CA4">
              <w:rPr>
                <w:rFonts w:ascii="Tahoma" w:eastAsia="Times New Roman" w:hAnsi="Tahoma" w:cs="Tahoma"/>
                <w:b/>
                <w:bCs/>
                <w:kern w:val="36"/>
                <w:lang w:eastAsia="pt-BR"/>
              </w:rPr>
              <w:t>.</w:t>
            </w:r>
          </w:p>
          <w:bookmarkEnd w:id="0"/>
          <w:p w:rsidR="005A521F" w:rsidRPr="00CB75E9" w:rsidRDefault="005A521F" w:rsidP="00E634F6">
            <w:pPr>
              <w:spacing w:after="0" w:line="360" w:lineRule="auto"/>
              <w:jc w:val="both"/>
              <w:rPr>
                <w:rFonts w:ascii="Tahoma" w:eastAsia="Times New Roman" w:hAnsi="Tahoma" w:cs="Tahoma"/>
                <w:lang w:eastAsia="pt-BR"/>
              </w:rPr>
            </w:pPr>
          </w:p>
        </w:tc>
      </w:tr>
    </w:tbl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</w:p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  <w:r w:rsidRPr="00CB75E9">
        <w:rPr>
          <w:rFonts w:ascii="Tahoma" w:eastAsia="Times New Roman" w:hAnsi="Tahoma" w:cs="Tahoma"/>
          <w:color w:val="000000"/>
          <w:lang w:eastAsia="pt-BR"/>
        </w:rPr>
        <w:br/>
      </w:r>
      <w:r w:rsidRPr="00CB75E9"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  <w:t>A CÂMARA MUNICIPAL DE NITERÓI</w:t>
      </w:r>
    </w:p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b/>
          <w:bCs/>
          <w:color w:val="000000"/>
          <w:shd w:val="clear" w:color="auto" w:fill="FFFFFF"/>
          <w:lang w:eastAsia="pt-BR"/>
        </w:rPr>
      </w:pPr>
    </w:p>
    <w:p w:rsidR="005A521F" w:rsidRPr="00CB75E9" w:rsidRDefault="005A521F" w:rsidP="00E634F6">
      <w:pPr>
        <w:spacing w:after="0" w:line="360" w:lineRule="auto"/>
        <w:rPr>
          <w:rFonts w:ascii="Tahoma" w:eastAsia="Times New Roman" w:hAnsi="Tahoma" w:cs="Tahoma"/>
          <w:lang w:eastAsia="pt-BR"/>
        </w:rPr>
      </w:pPr>
    </w:p>
    <w:p w:rsidR="005A521F" w:rsidRPr="00CB75E9" w:rsidRDefault="005A521F" w:rsidP="00E634F6">
      <w:pPr>
        <w:shd w:val="clear" w:color="auto" w:fill="FFFFFF"/>
        <w:spacing w:after="0" w:line="360" w:lineRule="auto"/>
        <w:jc w:val="right"/>
        <w:rPr>
          <w:rFonts w:ascii="Tahoma" w:eastAsia="Times New Roman" w:hAnsi="Tahoma" w:cs="Tahoma"/>
          <w:b/>
          <w:bCs/>
          <w:color w:val="000000"/>
          <w:lang w:eastAsia="pt-BR"/>
        </w:rPr>
      </w:pPr>
      <w:r w:rsidRPr="00CB75E9">
        <w:rPr>
          <w:rFonts w:ascii="Tahoma" w:eastAsia="Times New Roman" w:hAnsi="Tahoma" w:cs="Tahoma"/>
          <w:b/>
          <w:bCs/>
          <w:color w:val="000000"/>
          <w:lang w:eastAsia="pt-BR"/>
        </w:rPr>
        <w:t>D E C R E T A:</w:t>
      </w:r>
    </w:p>
    <w:p w:rsidR="005A521F" w:rsidRPr="00CB75E9" w:rsidRDefault="005A521F" w:rsidP="00E634F6">
      <w:pPr>
        <w:pStyle w:val="NormalWeb"/>
        <w:shd w:val="clear" w:color="auto" w:fill="FFFFFF"/>
        <w:spacing w:before="0" w:beforeAutospacing="0" w:after="150" w:afterAutospacing="0" w:line="360" w:lineRule="auto"/>
        <w:jc w:val="both"/>
        <w:rPr>
          <w:rStyle w:val="Forte"/>
          <w:rFonts w:ascii="Tahoma" w:hAnsi="Tahoma" w:cs="Tahoma"/>
          <w:color w:val="333333"/>
          <w:sz w:val="22"/>
          <w:szCs w:val="22"/>
        </w:rPr>
      </w:pPr>
    </w:p>
    <w:p w:rsidR="007B6CA4" w:rsidRPr="007B6CA4" w:rsidRDefault="007B6CA4" w:rsidP="007B6C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B6CA4">
        <w:rPr>
          <w:rFonts w:ascii="Tahoma" w:hAnsi="Tahoma" w:cs="Tahoma"/>
          <w:b/>
        </w:rPr>
        <w:t>Art. 1º</w:t>
      </w:r>
      <w:r w:rsidRPr="007B6CA4">
        <w:rPr>
          <w:rFonts w:ascii="Tahoma" w:hAnsi="Tahoma" w:cs="Tahoma"/>
        </w:rPr>
        <w:t xml:space="preserve"> -</w:t>
      </w:r>
      <w:r w:rsidR="000D4130">
        <w:rPr>
          <w:rFonts w:ascii="Tahoma" w:hAnsi="Tahoma" w:cs="Tahoma"/>
        </w:rPr>
        <w:t xml:space="preserve"> As Escolas Públicas Municipais e as Escolas Particulares que ministrarem aulas de educação infantil e ensino fundamental deverão implantar programa educacional que possibilite a prática de Educação Física Adaptada</w:t>
      </w:r>
      <w:r w:rsidRPr="007B6CA4">
        <w:rPr>
          <w:rFonts w:ascii="Tahoma" w:hAnsi="Tahoma" w:cs="Tahoma"/>
        </w:rPr>
        <w:t>.</w:t>
      </w:r>
    </w:p>
    <w:p w:rsidR="007B6CA4" w:rsidRPr="007B6CA4" w:rsidRDefault="007B6CA4" w:rsidP="007B6CA4">
      <w:pPr>
        <w:spacing w:before="100" w:beforeAutospacing="1" w:after="100" w:afterAutospacing="1" w:line="360" w:lineRule="auto"/>
        <w:jc w:val="both"/>
        <w:rPr>
          <w:rFonts w:ascii="Tahoma" w:hAnsi="Tahoma" w:cs="Tahoma"/>
          <w:bCs/>
        </w:rPr>
      </w:pPr>
      <w:r w:rsidRPr="007B6CA4">
        <w:rPr>
          <w:rFonts w:ascii="Tahoma" w:hAnsi="Tahoma" w:cs="Tahoma"/>
          <w:b/>
          <w:bCs/>
        </w:rPr>
        <w:t>§ 1º -</w:t>
      </w:r>
      <w:r w:rsidR="000D4130">
        <w:rPr>
          <w:rFonts w:ascii="Tahoma" w:hAnsi="Tahoma" w:cs="Tahoma"/>
          <w:b/>
          <w:bCs/>
        </w:rPr>
        <w:t xml:space="preserve"> </w:t>
      </w:r>
      <w:r w:rsidR="000D4130">
        <w:rPr>
          <w:rFonts w:ascii="Tahoma" w:hAnsi="Tahoma" w:cs="Tahoma"/>
          <w:bCs/>
        </w:rPr>
        <w:t>O Programa de Educação Física Adaptada será aplicado para o desenvolvimento e inclusão dos alunos com deficiência</w:t>
      </w:r>
      <w:r w:rsidRPr="007B6CA4">
        <w:rPr>
          <w:rFonts w:ascii="Tahoma" w:hAnsi="Tahoma" w:cs="Tahoma"/>
          <w:bCs/>
        </w:rPr>
        <w:t>.</w:t>
      </w:r>
    </w:p>
    <w:p w:rsidR="007B6CA4" w:rsidRPr="007B6CA4" w:rsidRDefault="007B6CA4" w:rsidP="007B6CA4">
      <w:pPr>
        <w:spacing w:before="100" w:beforeAutospacing="1" w:after="100" w:afterAutospacing="1" w:line="360" w:lineRule="auto"/>
        <w:jc w:val="both"/>
        <w:rPr>
          <w:rFonts w:ascii="Tahoma" w:hAnsi="Tahoma" w:cs="Tahoma"/>
          <w:bCs/>
        </w:rPr>
      </w:pPr>
      <w:r w:rsidRPr="007B6CA4">
        <w:rPr>
          <w:rFonts w:ascii="Tahoma" w:hAnsi="Tahoma" w:cs="Tahoma"/>
          <w:b/>
          <w:bCs/>
        </w:rPr>
        <w:t>§ 2º -</w:t>
      </w:r>
      <w:r w:rsidRPr="007B6CA4">
        <w:rPr>
          <w:rFonts w:ascii="Tahoma" w:hAnsi="Tahoma" w:cs="Tahoma"/>
          <w:bCs/>
        </w:rPr>
        <w:t> </w:t>
      </w:r>
      <w:r w:rsidR="000D4130">
        <w:rPr>
          <w:rFonts w:ascii="Tahoma" w:hAnsi="Tahoma" w:cs="Tahoma"/>
          <w:bCs/>
        </w:rPr>
        <w:t>O descumprimento pelas instituições privadas do disposto no presente artigo impede a sua participação em qualquer programa municipal de incentivos diversos</w:t>
      </w:r>
      <w:r w:rsidRPr="007B6CA4">
        <w:rPr>
          <w:rFonts w:ascii="Tahoma" w:hAnsi="Tahoma" w:cs="Tahoma"/>
          <w:bCs/>
        </w:rPr>
        <w:t>.</w:t>
      </w:r>
    </w:p>
    <w:p w:rsidR="007B6CA4" w:rsidRPr="007B6CA4" w:rsidRDefault="007B6CA4" w:rsidP="007B6C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7B6CA4">
        <w:rPr>
          <w:rFonts w:ascii="Tahoma" w:hAnsi="Tahoma" w:cs="Tahoma"/>
          <w:b/>
        </w:rPr>
        <w:t>Art. 2º</w:t>
      </w:r>
      <w:r w:rsidRPr="007B6CA4">
        <w:rPr>
          <w:rFonts w:ascii="Tahoma" w:hAnsi="Tahoma" w:cs="Tahoma"/>
        </w:rPr>
        <w:t xml:space="preserve"> -</w:t>
      </w:r>
      <w:r w:rsidR="000D4130">
        <w:rPr>
          <w:rFonts w:ascii="Tahoma" w:hAnsi="Tahoma" w:cs="Tahoma"/>
        </w:rPr>
        <w:t xml:space="preserve"> </w:t>
      </w:r>
      <w:r w:rsidR="00874263">
        <w:rPr>
          <w:rFonts w:ascii="Tahoma" w:hAnsi="Tahoma" w:cs="Tahoma"/>
        </w:rPr>
        <w:t>O Programa de Educação Física Adaptada deverá observar as seguintes diretrizes:</w:t>
      </w:r>
    </w:p>
    <w:p w:rsidR="007B6CA4" w:rsidRDefault="00874263" w:rsidP="007B6C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2357DB">
        <w:rPr>
          <w:rFonts w:ascii="Tahoma" w:hAnsi="Tahoma" w:cs="Tahoma"/>
          <w:b/>
        </w:rPr>
        <w:t>I</w:t>
      </w:r>
      <w:r>
        <w:rPr>
          <w:rFonts w:ascii="Tahoma" w:hAnsi="Tahoma" w:cs="Tahoma"/>
        </w:rPr>
        <w:t xml:space="preserve"> – Garantir a inclusão do aluno com deficiência a uma atividade física e esportiva.</w:t>
      </w:r>
    </w:p>
    <w:p w:rsidR="00874263" w:rsidRDefault="00874263" w:rsidP="007B6C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2357DB">
        <w:rPr>
          <w:rFonts w:ascii="Tahoma" w:hAnsi="Tahoma" w:cs="Tahoma"/>
          <w:b/>
        </w:rPr>
        <w:lastRenderedPageBreak/>
        <w:t>II</w:t>
      </w:r>
      <w:r>
        <w:rPr>
          <w:rFonts w:ascii="Tahoma" w:hAnsi="Tahoma" w:cs="Tahoma"/>
        </w:rPr>
        <w:t xml:space="preserve"> – Favorecer a divulgação e a conscientização da sociedade com o intuito de </w:t>
      </w:r>
      <w:r w:rsidR="002357DB">
        <w:rPr>
          <w:rFonts w:ascii="Tahoma" w:hAnsi="Tahoma" w:cs="Tahoma"/>
        </w:rPr>
        <w:t>construir uma cultura de educação inclusão.</w:t>
      </w:r>
    </w:p>
    <w:p w:rsidR="002357DB" w:rsidRDefault="002357DB" w:rsidP="007B6C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2357DB">
        <w:rPr>
          <w:rFonts w:ascii="Tahoma" w:hAnsi="Tahoma" w:cs="Tahoma"/>
          <w:b/>
        </w:rPr>
        <w:t>III</w:t>
      </w:r>
      <w:r>
        <w:rPr>
          <w:rFonts w:ascii="Tahoma" w:hAnsi="Tahoma" w:cs="Tahoma"/>
        </w:rPr>
        <w:t xml:space="preserve"> – Promover a capacitação de professores e técnicos da área de Educação Física, no tema de inclusão social.</w:t>
      </w:r>
    </w:p>
    <w:p w:rsidR="002357DB" w:rsidRDefault="002357DB" w:rsidP="007B6C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2357DB">
        <w:rPr>
          <w:rFonts w:ascii="Tahoma" w:hAnsi="Tahoma" w:cs="Tahoma"/>
          <w:b/>
        </w:rPr>
        <w:t>IV</w:t>
      </w:r>
      <w:r>
        <w:rPr>
          <w:rFonts w:ascii="Tahoma" w:hAnsi="Tahoma" w:cs="Tahoma"/>
        </w:rPr>
        <w:t xml:space="preserve"> – Garantir a adequação dos espaços físicos das escolas nos termos da legislação vigente no que tange à acessibilidade.</w:t>
      </w:r>
    </w:p>
    <w:p w:rsidR="002357DB" w:rsidRDefault="002357DB" w:rsidP="007B6C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2357DB">
        <w:rPr>
          <w:rFonts w:ascii="Tahoma" w:hAnsi="Tahoma" w:cs="Tahoma"/>
          <w:b/>
        </w:rPr>
        <w:t>V</w:t>
      </w:r>
      <w:r>
        <w:rPr>
          <w:rFonts w:ascii="Tahoma" w:hAnsi="Tahoma" w:cs="Tahoma"/>
        </w:rPr>
        <w:t xml:space="preserve"> – Promover o atendimento educacional dentro da escola ou garantir o acesso quando necessário em outra instituição educacional.</w:t>
      </w:r>
    </w:p>
    <w:p w:rsidR="002357DB" w:rsidRPr="007B6CA4" w:rsidRDefault="002357DB" w:rsidP="007B6C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2357DB">
        <w:rPr>
          <w:rFonts w:ascii="Tahoma" w:hAnsi="Tahoma" w:cs="Tahoma"/>
          <w:b/>
        </w:rPr>
        <w:t>VI</w:t>
      </w:r>
      <w:r>
        <w:rPr>
          <w:rFonts w:ascii="Tahoma" w:hAnsi="Tahoma" w:cs="Tahoma"/>
        </w:rPr>
        <w:t xml:space="preserve"> – Trabalhar de forma integrada com entidades que prestem serviços educacionais para pessoas com deficiência.</w:t>
      </w:r>
    </w:p>
    <w:p w:rsidR="007B6CA4" w:rsidRPr="007B6CA4" w:rsidRDefault="007B6CA4" w:rsidP="007B6C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Cs/>
        </w:rPr>
      </w:pPr>
      <w:r w:rsidRPr="007B6CA4">
        <w:rPr>
          <w:rFonts w:ascii="Tahoma" w:hAnsi="Tahoma" w:cs="Tahoma"/>
          <w:b/>
        </w:rPr>
        <w:t>Art. 3º -</w:t>
      </w:r>
      <w:r w:rsidR="002357DB">
        <w:rPr>
          <w:rFonts w:ascii="Tahoma" w:hAnsi="Tahoma" w:cs="Tahoma"/>
          <w:b/>
        </w:rPr>
        <w:t xml:space="preserve"> </w:t>
      </w:r>
      <w:r w:rsidR="002357DB">
        <w:rPr>
          <w:rFonts w:ascii="Tahoma" w:hAnsi="Tahoma" w:cs="Tahoma"/>
        </w:rPr>
        <w:t>Fica o Poder Executivo autorizado a realizar convênios com instituições e entidades públicas ou privadas para o desenvolvimento da educação física adaptada</w:t>
      </w:r>
      <w:r w:rsidRPr="007B6CA4">
        <w:rPr>
          <w:rFonts w:ascii="Tahoma" w:hAnsi="Tahoma" w:cs="Tahoma"/>
          <w:bCs/>
        </w:rPr>
        <w:t>.</w:t>
      </w:r>
    </w:p>
    <w:p w:rsidR="007B6CA4" w:rsidRPr="007B6CA4" w:rsidRDefault="007B6CA4" w:rsidP="002357DB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Cs/>
        </w:rPr>
      </w:pPr>
      <w:r w:rsidRPr="007B6CA4">
        <w:rPr>
          <w:rFonts w:ascii="Tahoma" w:hAnsi="Tahoma" w:cs="Tahoma"/>
          <w:b/>
        </w:rPr>
        <w:t>Art. 4º -</w:t>
      </w:r>
      <w:r w:rsidRPr="007B6CA4">
        <w:rPr>
          <w:rFonts w:ascii="Tahoma" w:hAnsi="Tahoma" w:cs="Tahoma"/>
        </w:rPr>
        <w:t xml:space="preserve"> Esta Lei entrará em </w:t>
      </w:r>
      <w:r w:rsidR="002357DB">
        <w:rPr>
          <w:rFonts w:ascii="Tahoma" w:hAnsi="Tahoma" w:cs="Tahoma"/>
        </w:rPr>
        <w:t>vigor na data de sua publicação</w:t>
      </w:r>
      <w:r w:rsidRPr="007B6CA4">
        <w:rPr>
          <w:rFonts w:ascii="Tahoma" w:hAnsi="Tahoma" w:cs="Tahoma"/>
        </w:rPr>
        <w:t>.</w:t>
      </w:r>
    </w:p>
    <w:p w:rsidR="0001608E" w:rsidRDefault="0001608E" w:rsidP="00E634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ahoma" w:hAnsi="Tahoma" w:cs="Tahoma"/>
          <w:b/>
          <w:color w:val="333333"/>
          <w:sz w:val="22"/>
          <w:szCs w:val="22"/>
        </w:rPr>
      </w:pPr>
    </w:p>
    <w:p w:rsidR="004F0AF2" w:rsidRPr="002357DB" w:rsidRDefault="00502CF6" w:rsidP="00E634F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2357DB">
        <w:rPr>
          <w:rFonts w:ascii="Tahoma" w:hAnsi="Tahoma" w:cs="Tahoma"/>
          <w:b/>
          <w:sz w:val="22"/>
          <w:szCs w:val="22"/>
        </w:rPr>
        <w:t>J</w:t>
      </w:r>
      <w:r w:rsidR="004F0AF2" w:rsidRPr="002357DB">
        <w:rPr>
          <w:rFonts w:ascii="Tahoma" w:hAnsi="Tahoma" w:cs="Tahoma"/>
          <w:b/>
          <w:sz w:val="22"/>
          <w:szCs w:val="22"/>
        </w:rPr>
        <w:t>USTIFICATIVA</w:t>
      </w:r>
    </w:p>
    <w:p w:rsidR="00CE7DED" w:rsidRDefault="006503AC" w:rsidP="00CE7DED">
      <w:pPr>
        <w:pStyle w:val="NormalWeb"/>
        <w:keepLines/>
        <w:spacing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CE7DED">
        <w:rPr>
          <w:rFonts w:ascii="Tahoma" w:hAnsi="Tahoma" w:cs="Tahoma"/>
          <w:sz w:val="22"/>
          <w:szCs w:val="22"/>
          <w:shd w:val="clear" w:color="auto" w:fill="FFFFFF"/>
        </w:rPr>
        <w:t>A Educação Física é fundamental, desenvolve o processo educativo como um todo, associando o corpo e a mente, aprimorando as habilidades física</w:t>
      </w:r>
      <w:r w:rsidR="00CE7DED">
        <w:rPr>
          <w:rFonts w:ascii="Tahoma" w:hAnsi="Tahoma" w:cs="Tahoma"/>
          <w:sz w:val="22"/>
          <w:szCs w:val="22"/>
          <w:shd w:val="clear" w:color="auto" w:fill="FFFFFF"/>
        </w:rPr>
        <w:t>s, morais e sociais do educando, de modo que,</w:t>
      </w:r>
      <w:r w:rsidRPr="00CE7DED">
        <w:rPr>
          <w:rFonts w:ascii="Tahoma" w:hAnsi="Tahoma" w:cs="Tahoma"/>
          <w:sz w:val="22"/>
          <w:szCs w:val="22"/>
          <w:shd w:val="clear" w:color="auto" w:fill="FFFFFF"/>
        </w:rPr>
        <w:t xml:space="preserve"> se bem aplicada</w:t>
      </w:r>
      <w:r w:rsidR="00CE7DED">
        <w:rPr>
          <w:rFonts w:ascii="Tahoma" w:hAnsi="Tahoma" w:cs="Tahoma"/>
          <w:sz w:val="22"/>
          <w:szCs w:val="22"/>
          <w:shd w:val="clear" w:color="auto" w:fill="FFFFFF"/>
        </w:rPr>
        <w:t>,</w:t>
      </w:r>
      <w:r w:rsidRPr="00CE7DED">
        <w:rPr>
          <w:rFonts w:ascii="Tahoma" w:hAnsi="Tahoma" w:cs="Tahoma"/>
          <w:sz w:val="22"/>
          <w:szCs w:val="22"/>
          <w:shd w:val="clear" w:color="auto" w:fill="FFFFFF"/>
        </w:rPr>
        <w:t xml:space="preserve"> é u</w:t>
      </w:r>
      <w:r w:rsidR="00CE7DED">
        <w:rPr>
          <w:rFonts w:ascii="Tahoma" w:hAnsi="Tahoma" w:cs="Tahoma"/>
          <w:sz w:val="22"/>
          <w:szCs w:val="22"/>
          <w:shd w:val="clear" w:color="auto" w:fill="FFFFFF"/>
        </w:rPr>
        <w:t>ma excelente forma de inclusão.</w:t>
      </w:r>
    </w:p>
    <w:p w:rsidR="00CE7DED" w:rsidRDefault="006503AC" w:rsidP="000A5618">
      <w:pPr>
        <w:pStyle w:val="NormalWeb"/>
        <w:keepLines/>
        <w:spacing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CE7DED">
        <w:rPr>
          <w:rFonts w:ascii="Tahoma" w:hAnsi="Tahoma" w:cs="Tahoma"/>
          <w:sz w:val="22"/>
          <w:szCs w:val="22"/>
          <w:shd w:val="clear" w:color="auto" w:fill="FFFFFF"/>
        </w:rPr>
        <w:t>Por desconhecimento, receio ou mesmo preconceito, a maioria dos portadores de deficiências físicas foram (e são) excluídos das aulas de Educação Física. A participação nessa aula pode trazer muitos benefícios a essas crianças, particularmente no que diz respeito ao desenvolvimento das capacidades afetivas, de integração e in</w:t>
      </w:r>
      <w:r w:rsidR="00CE7DED">
        <w:rPr>
          <w:rFonts w:ascii="Tahoma" w:hAnsi="Tahoma" w:cs="Tahoma"/>
          <w:sz w:val="22"/>
          <w:szCs w:val="22"/>
          <w:shd w:val="clear" w:color="auto" w:fill="FFFFFF"/>
        </w:rPr>
        <w:t>serção social.</w:t>
      </w:r>
    </w:p>
    <w:p w:rsidR="00CE7DED" w:rsidRPr="00CE7DED" w:rsidRDefault="00CE7DED" w:rsidP="000A5618">
      <w:pPr>
        <w:pStyle w:val="NormalWeb"/>
        <w:keepLines/>
        <w:spacing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>
        <w:rPr>
          <w:rFonts w:ascii="Tahoma" w:hAnsi="Tahoma" w:cs="Tahoma"/>
          <w:sz w:val="22"/>
          <w:szCs w:val="22"/>
          <w:shd w:val="clear" w:color="auto" w:fill="FFFFFF"/>
        </w:rPr>
        <w:t>Espera-se, através desta lei,</w:t>
      </w:r>
      <w:r w:rsidR="006503AC" w:rsidRPr="00CE7DED">
        <w:rPr>
          <w:rFonts w:ascii="Tahoma" w:hAnsi="Tahoma" w:cs="Tahoma"/>
          <w:sz w:val="22"/>
          <w:szCs w:val="22"/>
          <w:shd w:val="clear" w:color="auto" w:fill="FFFFFF"/>
        </w:rPr>
        <w:t xml:space="preserve"> con</w:t>
      </w:r>
      <w:r>
        <w:rPr>
          <w:rFonts w:ascii="Tahoma" w:hAnsi="Tahoma" w:cs="Tahoma"/>
          <w:sz w:val="22"/>
          <w:szCs w:val="22"/>
          <w:shd w:val="clear" w:color="auto" w:fill="FFFFFF"/>
        </w:rPr>
        <w:t>tribuir com a conscientização social</w:t>
      </w:r>
      <w:r w:rsidR="006503AC" w:rsidRPr="00CE7DED">
        <w:rPr>
          <w:rFonts w:ascii="Tahoma" w:hAnsi="Tahoma" w:cs="Tahoma"/>
          <w:sz w:val="22"/>
          <w:szCs w:val="22"/>
          <w:shd w:val="clear" w:color="auto" w:fill="FFFFFF"/>
        </w:rPr>
        <w:t xml:space="preserve"> no sentido de apontar a relevância </w:t>
      </w:r>
      <w:r>
        <w:rPr>
          <w:rFonts w:ascii="Tahoma" w:hAnsi="Tahoma" w:cs="Tahoma"/>
          <w:sz w:val="22"/>
          <w:szCs w:val="22"/>
          <w:shd w:val="clear" w:color="auto" w:fill="FFFFFF"/>
        </w:rPr>
        <w:t>de se trabalhar</w:t>
      </w:r>
      <w:r w:rsidR="006503AC" w:rsidRPr="00CE7DED">
        <w:rPr>
          <w:rFonts w:ascii="Tahoma" w:hAnsi="Tahoma" w:cs="Tahoma"/>
          <w:sz w:val="22"/>
          <w:szCs w:val="22"/>
          <w:shd w:val="clear" w:color="auto" w:fill="FFFFFF"/>
        </w:rPr>
        <w:t xml:space="preserve"> em defesa de pessoas com necessidades especiais, pois assim é possível colaborar para mudar um pouco essa imagem preconceituosa da sociedade perante essas pessoas.</w:t>
      </w:r>
    </w:p>
    <w:p w:rsidR="00CE7DED" w:rsidRPr="00CE7DED" w:rsidRDefault="00CE7DED" w:rsidP="000A5618">
      <w:pPr>
        <w:pStyle w:val="NormalWeb"/>
        <w:keepLines/>
        <w:spacing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CE7DED">
        <w:rPr>
          <w:rFonts w:ascii="Tahoma" w:hAnsi="Tahoma" w:cs="Tahoma"/>
          <w:sz w:val="22"/>
          <w:szCs w:val="22"/>
          <w:shd w:val="clear" w:color="auto" w:fill="FFFFFF"/>
        </w:rPr>
        <w:t>A aula de Educação Física pode favorecer a construção de uma atitude digna e de respeito próprio por parte do deficiente e a convivência com ele pode possibilitar a construção de atitudes de solidariedade, de respeito, de aceitação, sem preconceitos.</w:t>
      </w:r>
    </w:p>
    <w:p w:rsidR="000A5618" w:rsidRDefault="00CE7DED" w:rsidP="000A5618">
      <w:pPr>
        <w:pStyle w:val="NormalWeb"/>
        <w:keepLines/>
        <w:spacing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CE7DED">
        <w:rPr>
          <w:rFonts w:ascii="Tahoma" w:hAnsi="Tahoma" w:cs="Tahoma"/>
          <w:sz w:val="22"/>
          <w:szCs w:val="22"/>
          <w:shd w:val="clear" w:color="auto" w:fill="FFFFFF"/>
        </w:rPr>
        <w:lastRenderedPageBreak/>
        <w:t>E</w:t>
      </w:r>
      <w:r>
        <w:rPr>
          <w:rFonts w:ascii="Tahoma" w:hAnsi="Tahoma" w:cs="Tahoma"/>
          <w:sz w:val="22"/>
          <w:szCs w:val="22"/>
          <w:shd w:val="clear" w:color="auto" w:fill="FFFFFF"/>
        </w:rPr>
        <w:t>,</w:t>
      </w:r>
      <w:r w:rsidRPr="00CE7DED">
        <w:rPr>
          <w:rFonts w:ascii="Tahoma" w:hAnsi="Tahoma" w:cs="Tahoma"/>
          <w:sz w:val="22"/>
          <w:szCs w:val="22"/>
          <w:shd w:val="clear" w:color="auto" w:fill="FFFFFF"/>
        </w:rPr>
        <w:t xml:space="preserve"> por fim</w:t>
      </w:r>
      <w:r>
        <w:rPr>
          <w:rFonts w:ascii="Tahoma" w:hAnsi="Tahoma" w:cs="Tahoma"/>
          <w:sz w:val="22"/>
          <w:szCs w:val="22"/>
          <w:shd w:val="clear" w:color="auto" w:fill="FFFFFF"/>
        </w:rPr>
        <w:t>,</w:t>
      </w:r>
      <w:r w:rsidRPr="00CE7DED">
        <w:rPr>
          <w:rFonts w:ascii="Tahoma" w:hAnsi="Tahoma" w:cs="Tahoma"/>
          <w:sz w:val="22"/>
          <w:szCs w:val="22"/>
          <w:shd w:val="clear" w:color="auto" w:fill="FFFFFF"/>
        </w:rPr>
        <w:t xml:space="preserve"> fazer 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com </w:t>
      </w:r>
      <w:r w:rsidRPr="00CE7DED">
        <w:rPr>
          <w:rFonts w:ascii="Tahoma" w:hAnsi="Tahoma" w:cs="Tahoma"/>
          <w:sz w:val="22"/>
          <w:szCs w:val="22"/>
          <w:shd w:val="clear" w:color="auto" w:fill="FFFFFF"/>
        </w:rPr>
        <w:t>que o aluno com necessidades especiais tenha as mesmas oportunidades de desfrutar de suas habilidades e vencer seus limite</w:t>
      </w:r>
      <w:r>
        <w:rPr>
          <w:rFonts w:ascii="Tahoma" w:hAnsi="Tahoma" w:cs="Tahoma"/>
          <w:sz w:val="22"/>
          <w:szCs w:val="22"/>
          <w:shd w:val="clear" w:color="auto" w:fill="FFFFFF"/>
        </w:rPr>
        <w:t>s durante suas aulas práticas e</w:t>
      </w:r>
      <w:r w:rsidRPr="00CE7DED">
        <w:rPr>
          <w:rFonts w:ascii="Tahoma" w:hAnsi="Tahoma" w:cs="Tahoma"/>
          <w:sz w:val="22"/>
          <w:szCs w:val="22"/>
          <w:shd w:val="clear" w:color="auto" w:fill="FFFFFF"/>
        </w:rPr>
        <w:t xml:space="preserve"> fornecer</w:t>
      </w:r>
      <w:r>
        <w:rPr>
          <w:rFonts w:ascii="Tahoma" w:hAnsi="Tahoma" w:cs="Tahoma"/>
          <w:sz w:val="22"/>
          <w:szCs w:val="22"/>
          <w:shd w:val="clear" w:color="auto" w:fill="FFFFFF"/>
        </w:rPr>
        <w:t>-lhe</w:t>
      </w:r>
      <w:r w:rsidRPr="00CE7DED">
        <w:rPr>
          <w:rFonts w:ascii="Tahoma" w:hAnsi="Tahoma" w:cs="Tahoma"/>
          <w:sz w:val="22"/>
          <w:szCs w:val="22"/>
          <w:shd w:val="clear" w:color="auto" w:fill="FFFFFF"/>
        </w:rPr>
        <w:t xml:space="preserve"> uma qualidade de vida, interagindo diretamente nas au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las de Educação Física, </w:t>
      </w:r>
      <w:r w:rsidRPr="00CE7DED">
        <w:rPr>
          <w:rFonts w:ascii="Tahoma" w:hAnsi="Tahoma" w:cs="Tahoma"/>
          <w:sz w:val="22"/>
          <w:szCs w:val="22"/>
          <w:shd w:val="clear" w:color="auto" w:fill="FFFFFF"/>
        </w:rPr>
        <w:t>desenvolvendo</w:t>
      </w:r>
      <w:r>
        <w:rPr>
          <w:rFonts w:ascii="Tahoma" w:hAnsi="Tahoma" w:cs="Tahoma"/>
          <w:sz w:val="22"/>
          <w:szCs w:val="22"/>
          <w:shd w:val="clear" w:color="auto" w:fill="FFFFFF"/>
        </w:rPr>
        <w:t>, assim, uma confraternização com os</w:t>
      </w:r>
      <w:r w:rsidRPr="00CE7DED">
        <w:rPr>
          <w:rFonts w:ascii="Tahoma" w:hAnsi="Tahoma" w:cs="Tahoma"/>
          <w:sz w:val="22"/>
          <w:szCs w:val="22"/>
          <w:shd w:val="clear" w:color="auto" w:fill="FFFFFF"/>
        </w:rPr>
        <w:t xml:space="preserve"> alunos regulares.</w:t>
      </w:r>
    </w:p>
    <w:p w:rsidR="00BE28B3" w:rsidRDefault="00BE28B3" w:rsidP="000A5618">
      <w:pPr>
        <w:pStyle w:val="NormalWeb"/>
        <w:keepLines/>
        <w:spacing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BE28B3" w:rsidRDefault="00BE28B3" w:rsidP="000A5618">
      <w:pPr>
        <w:pStyle w:val="NormalWeb"/>
        <w:keepLines/>
        <w:spacing w:line="360" w:lineRule="auto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BE28B3" w:rsidRPr="00D2297E" w:rsidRDefault="00BE28B3" w:rsidP="00BE28B3">
      <w:pPr>
        <w:autoSpaceDE w:val="0"/>
        <w:autoSpaceDN w:val="0"/>
        <w:adjustRightInd w:val="0"/>
        <w:spacing w:line="360" w:lineRule="auto"/>
        <w:ind w:left="6372"/>
        <w:jc w:val="both"/>
        <w:rPr>
          <w:rFonts w:ascii="Calibri" w:hAnsi="Calibri" w:cs="Arial"/>
          <w:bCs/>
          <w:iCs/>
          <w:color w:val="000000"/>
          <w:sz w:val="28"/>
          <w:szCs w:val="28"/>
        </w:rPr>
      </w:pPr>
      <w:r>
        <w:rPr>
          <w:rFonts w:ascii="Calibri" w:hAnsi="Calibri" w:cs="Arial"/>
          <w:bCs/>
          <w:iCs/>
          <w:color w:val="000000"/>
          <w:sz w:val="28"/>
          <w:szCs w:val="28"/>
        </w:rPr>
        <w:t>18 de junho de 2019</w:t>
      </w:r>
    </w:p>
    <w:p w:rsidR="00BE28B3" w:rsidRDefault="00BE28B3" w:rsidP="00BE28B3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000000"/>
          <w:sz w:val="28"/>
          <w:szCs w:val="28"/>
        </w:rPr>
      </w:pPr>
    </w:p>
    <w:p w:rsidR="00BE28B3" w:rsidRPr="00D2297E" w:rsidRDefault="00BE28B3" w:rsidP="00BE28B3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000000"/>
          <w:sz w:val="28"/>
          <w:szCs w:val="28"/>
        </w:rPr>
      </w:pPr>
    </w:p>
    <w:p w:rsidR="00BE28B3" w:rsidRDefault="00BE28B3" w:rsidP="00BE28B3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b/>
          <w:color w:val="000000"/>
          <w:sz w:val="28"/>
          <w:szCs w:val="28"/>
        </w:rPr>
      </w:pPr>
      <w:r w:rsidRPr="00D2297E">
        <w:rPr>
          <w:rFonts w:ascii="Calibri" w:hAnsi="Calibri" w:cs="Arial"/>
          <w:b/>
          <w:color w:val="000000"/>
          <w:sz w:val="28"/>
          <w:szCs w:val="28"/>
        </w:rPr>
        <w:t>Vereador Sandro Araújo</w:t>
      </w:r>
    </w:p>
    <w:p w:rsidR="00BE28B3" w:rsidRPr="00D2297E" w:rsidRDefault="00BE28B3" w:rsidP="00BE28B3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Arial"/>
          <w:b/>
          <w:color w:val="000000"/>
          <w:sz w:val="28"/>
          <w:szCs w:val="28"/>
        </w:rPr>
      </w:pPr>
    </w:p>
    <w:p w:rsidR="00BE28B3" w:rsidRPr="00D2297E" w:rsidRDefault="00BE28B3" w:rsidP="00BE28B3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000000"/>
          <w:sz w:val="28"/>
          <w:szCs w:val="28"/>
        </w:rPr>
      </w:pPr>
    </w:p>
    <w:p w:rsidR="00BE28B3" w:rsidRPr="00CE7DED" w:rsidRDefault="00BE28B3" w:rsidP="000A5618">
      <w:pPr>
        <w:pStyle w:val="NormalWeb"/>
        <w:keepLines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BE28B3" w:rsidRPr="00CE7DED" w:rsidSect="005A521F">
      <w:pgSz w:w="11906" w:h="16838"/>
      <w:pgMar w:top="1134" w:right="90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84ADB7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E703A1B"/>
    <w:multiLevelType w:val="hybridMultilevel"/>
    <w:tmpl w:val="581207B6"/>
    <w:lvl w:ilvl="0" w:tplc="53AA0BD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7274D1"/>
    <w:multiLevelType w:val="hybridMultilevel"/>
    <w:tmpl w:val="F40C34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591"/>
    <w:rsid w:val="0001608E"/>
    <w:rsid w:val="00064726"/>
    <w:rsid w:val="000A5618"/>
    <w:rsid w:val="000D4130"/>
    <w:rsid w:val="00180747"/>
    <w:rsid w:val="00190682"/>
    <w:rsid w:val="001B5930"/>
    <w:rsid w:val="002357DB"/>
    <w:rsid w:val="002537B9"/>
    <w:rsid w:val="00266449"/>
    <w:rsid w:val="00281373"/>
    <w:rsid w:val="00284FC4"/>
    <w:rsid w:val="002A62EF"/>
    <w:rsid w:val="002B4618"/>
    <w:rsid w:val="00311B06"/>
    <w:rsid w:val="0031262B"/>
    <w:rsid w:val="00324721"/>
    <w:rsid w:val="003470D6"/>
    <w:rsid w:val="003B7591"/>
    <w:rsid w:val="004055EA"/>
    <w:rsid w:val="00437636"/>
    <w:rsid w:val="004F0AF2"/>
    <w:rsid w:val="004F2732"/>
    <w:rsid w:val="00502CF6"/>
    <w:rsid w:val="00506760"/>
    <w:rsid w:val="00547A44"/>
    <w:rsid w:val="005A521F"/>
    <w:rsid w:val="005B5297"/>
    <w:rsid w:val="006503AC"/>
    <w:rsid w:val="006D18D0"/>
    <w:rsid w:val="006F309F"/>
    <w:rsid w:val="007936D7"/>
    <w:rsid w:val="00797046"/>
    <w:rsid w:val="007A2C6D"/>
    <w:rsid w:val="007A76DA"/>
    <w:rsid w:val="007B6CA4"/>
    <w:rsid w:val="00814019"/>
    <w:rsid w:val="00857B48"/>
    <w:rsid w:val="00874263"/>
    <w:rsid w:val="00923FBA"/>
    <w:rsid w:val="009A2F0F"/>
    <w:rsid w:val="009E67D5"/>
    <w:rsid w:val="00A049CD"/>
    <w:rsid w:val="00A27EB7"/>
    <w:rsid w:val="00A5142A"/>
    <w:rsid w:val="00A554C4"/>
    <w:rsid w:val="00AC79F2"/>
    <w:rsid w:val="00AF447D"/>
    <w:rsid w:val="00B20204"/>
    <w:rsid w:val="00B36708"/>
    <w:rsid w:val="00B431F4"/>
    <w:rsid w:val="00B719A6"/>
    <w:rsid w:val="00BE28B3"/>
    <w:rsid w:val="00C4677F"/>
    <w:rsid w:val="00C84BD9"/>
    <w:rsid w:val="00C965C6"/>
    <w:rsid w:val="00CB75E9"/>
    <w:rsid w:val="00CE7DED"/>
    <w:rsid w:val="00D0595C"/>
    <w:rsid w:val="00D64FC3"/>
    <w:rsid w:val="00D82859"/>
    <w:rsid w:val="00E634F6"/>
    <w:rsid w:val="00E67D4E"/>
    <w:rsid w:val="00EF528B"/>
    <w:rsid w:val="00F9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6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7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759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F9658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o-conversion">
    <w:name w:val="no-conversion"/>
    <w:basedOn w:val="Fontepargpadro"/>
    <w:rsid w:val="0031262B"/>
  </w:style>
  <w:style w:type="character" w:styleId="Hyperlink">
    <w:name w:val="Hyperlink"/>
    <w:basedOn w:val="Fontepargpadro"/>
    <w:uiPriority w:val="99"/>
    <w:semiHidden/>
    <w:unhideWhenUsed/>
    <w:rsid w:val="0031262B"/>
    <w:rPr>
      <w:color w:val="0000FF"/>
      <w:u w:val="single"/>
    </w:rPr>
  </w:style>
  <w:style w:type="paragraph" w:styleId="Cabealho">
    <w:name w:val="header"/>
    <w:basedOn w:val="Normal"/>
    <w:link w:val="CabealhoChar"/>
    <w:rsid w:val="00A049CD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rsid w:val="00A049C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49CD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rsid w:val="007B6CA4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1151">
    <w:name w:val="style1151"/>
    <w:rsid w:val="007B6CA4"/>
    <w:rPr>
      <w:rFonts w:ascii="Arial" w:hAnsi="Arial" w:cs="Arial" w:hint="default"/>
      <w:color w:val="00000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7B6CA4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7B6CA4"/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6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7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7591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F9658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o-conversion">
    <w:name w:val="no-conversion"/>
    <w:basedOn w:val="Fontepargpadro"/>
    <w:rsid w:val="0031262B"/>
  </w:style>
  <w:style w:type="character" w:styleId="Hyperlink">
    <w:name w:val="Hyperlink"/>
    <w:basedOn w:val="Fontepargpadro"/>
    <w:uiPriority w:val="99"/>
    <w:semiHidden/>
    <w:unhideWhenUsed/>
    <w:rsid w:val="0031262B"/>
    <w:rPr>
      <w:color w:val="0000FF"/>
      <w:u w:val="single"/>
    </w:rPr>
  </w:style>
  <w:style w:type="paragraph" w:styleId="Cabealho">
    <w:name w:val="header"/>
    <w:basedOn w:val="Normal"/>
    <w:link w:val="CabealhoChar"/>
    <w:rsid w:val="00A049CD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rsid w:val="00A049C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49CD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rsid w:val="007B6CA4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1151">
    <w:name w:val="style1151"/>
    <w:rsid w:val="007B6CA4"/>
    <w:rPr>
      <w:rFonts w:ascii="Arial" w:hAnsi="Arial" w:cs="Arial" w:hint="default"/>
      <w:color w:val="00000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7B6CA4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7B6CA4"/>
    <w:rPr>
      <w:rFonts w:ascii="Cambria" w:eastAsia="Times New Roman" w:hAnsi="Cambria" w:cs="Times New Roman"/>
      <w:b/>
      <w:bCs/>
      <w:kern w:val="28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8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Guido</dc:creator>
  <cp:lastModifiedBy>pc</cp:lastModifiedBy>
  <cp:revision>2</cp:revision>
  <cp:lastPrinted>2019-06-18T20:38:00Z</cp:lastPrinted>
  <dcterms:created xsi:type="dcterms:W3CDTF">2019-06-18T20:39:00Z</dcterms:created>
  <dcterms:modified xsi:type="dcterms:W3CDTF">2019-06-18T20:39:00Z</dcterms:modified>
</cp:coreProperties>
</file>