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00058/2019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cópia de inteiro teor dos contratos entre a NELTUR e artistas na totalidade dos eventos promovidos por esta nos anos descriminados.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Paulo Bagueira, no exercício de suas atribuições e prerrogativas legais, através da NELTUR, encaminhe informações pertinentes aos contratos com artistas na totalidade dos eventos promovidos por esta instituição nos anos de 2014, 2015, 2016, 2017 e 2018 pelo município,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1 – Cópias dos contratos de inteiro teor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 de Abril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