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00057/2019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Municipal informações sobre o Ambulatório de Transexualização.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internos, encaminhe informações pertinentes ao Ambulatório de Transexualização no âmbito do município de Niterói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1 – Qual o orçamento do Ambulatório?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Qual a origem das verbas de criação e manutenção do Ambulatório?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Qual a participação do município neste Ambulatório?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Março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