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00216/2018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EMENTA: Institui a campanha permanente “Escovação Dental Diária” com dentifrício fluoretado no município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instituída, no âmbito do município de Niterói a campanha permanente “Escovação Dental Diária”, com dentifrício fluoretado.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A Campanha “Escovação Dental Diária” com dentifrício fluoretado tem por objetivo prevenir a cárie dental e a doença periodontal.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A Campanha consiste na promoção de cursos, seminários e ações de incentivos, visando orientar, conscientizar, sensibilizar, envolver e mobilizar as pessoas sobre a importância da escovação dental diária para a nossa saúde.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. 4º - A Campanha “Escovação Dental Diária” com dentifrício fluoretado deve ser amplamente divulgada no âmbito do município de Niterói.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- Fica facultada a colaboração de profissionais da área odontológica / saúde de forma gratuita.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. 5º - As despesas decorrentes com a execução desta lei correrão por conta das dotações orçamentárias próprias, suplementadas se necessário.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 - O Poder Executivo Municipal regulamentará a presente Lei no que couber.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Art. 7º - Esta lei entrará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Este projeto tem por objetivo Instituir a campanha permanente “Escovação Dental Diária” com dentifrício fluoretado, para toda a população do município de Niterói. A cárie dental e a doença periodontal são as patologias bucais de maior prevalência nas pessoas. O objetivo da Odontologia atual dentro da filosofia de promoção de saúde é a prevenção dessas doenças, uma vez que a cárie e a doença periodontal, têm como agente etiológico a presença de placa bacteriana que pode ser facilmente removida com escovação adequada. Segundo BUISCHI &amp; AXELSSON, 1999; CURY, 2001 uma das medidas para seu controle é a desorganização periódica de placa dental bacteriana, recentemente chamada de biofilme dental por meio da correta escovação e uso do fio dental associado ao dentifrício fluoretado. Em grande parte da população brasileira percebemos o despreparo e desqualificação de executar a higiene bucal corretamente, muitas vezes por falta de informação, educação ou acesso ao serviço de saúde. Face do exposto, se faz necessário que politicas públicas sejam implementadas para prevenir e reduzir o problema que infelizmente é uma realidade que atinge todas as faixas etárias. Pelas razões expostas peço o apoio dos nobres vereadores para a aprovação deste Projeto de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