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00076/2018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sobre plano de Fiscalização de Estacionamentos do Município de Niterói.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encaminhe informações pertinentes sobre o plano de Fiscalização de Estacionamentos do município: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 – Quem é o responsável plano de Fiscalização de Estacionamentos?;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 – Qual é o plano de Fiscalização de Estacionamentos datas e prazos de conclusão?; 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III – Existe empresa terceirizada para o serviço? Qual?;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12 de Junho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